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xls" ContentType="application/vnd.ms-excel"/>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9045F0" w14:textId="77777777" w:rsidR="00DE5CFD" w:rsidRDefault="00DE5CFD"/>
    <w:p w14:paraId="2C9045F1" w14:textId="77777777" w:rsidR="00DE5CFD" w:rsidRDefault="00DE5CFD"/>
    <w:p w14:paraId="2C9045F2" w14:textId="77777777" w:rsidR="00DE5CFD" w:rsidRDefault="00DE5CFD"/>
    <w:p w14:paraId="2C9045F3" w14:textId="77777777" w:rsidR="00DE5CFD" w:rsidRDefault="00DE5CF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6C6E1C" w:rsidRPr="00295DF0" w14:paraId="2C9045F6" w14:textId="77777777" w:rsidTr="008C23B7">
        <w:tc>
          <w:tcPr>
            <w:tcW w:w="9072" w:type="dxa"/>
            <w:shd w:val="clear" w:color="auto" w:fill="auto"/>
          </w:tcPr>
          <w:p w14:paraId="2C9045F4" w14:textId="77777777" w:rsidR="00E56F94" w:rsidRPr="00E56F94" w:rsidRDefault="00E56F94" w:rsidP="00E56F94">
            <w:pPr>
              <w:pStyle w:val="Tablecontent"/>
              <w:ind w:left="142"/>
              <w:rPr>
                <w:b/>
                <w:sz w:val="40"/>
                <w:lang w:val="en-US"/>
              </w:rPr>
            </w:pPr>
            <w:r w:rsidRPr="00E56F94">
              <w:rPr>
                <w:b/>
                <w:sz w:val="40"/>
                <w:lang w:val="en-US"/>
              </w:rPr>
              <w:br/>
            </w:r>
            <w:r>
              <w:rPr>
                <w:b/>
                <w:sz w:val="40"/>
                <w:lang w:val="en-GB"/>
              </w:rPr>
              <w:t>H</w:t>
            </w:r>
            <w:r w:rsidR="00482570">
              <w:rPr>
                <w:b/>
                <w:sz w:val="40"/>
                <w:lang w:val="en-GB"/>
              </w:rPr>
              <w:t>ealth and safety arrangements -</w:t>
            </w:r>
            <w:r w:rsidR="00482570">
              <w:rPr>
                <w:b/>
                <w:sz w:val="40"/>
                <w:lang w:val="en-GB"/>
              </w:rPr>
              <w:br/>
            </w:r>
            <w:r>
              <w:rPr>
                <w:b/>
                <w:sz w:val="40"/>
                <w:lang w:val="en-GB"/>
              </w:rPr>
              <w:t>Part 1</w:t>
            </w:r>
            <w:r w:rsidR="00482570">
              <w:rPr>
                <w:b/>
                <w:sz w:val="40"/>
                <w:lang w:val="en-GB"/>
              </w:rPr>
              <w:t xml:space="preserve"> </w:t>
            </w:r>
            <w:r>
              <w:rPr>
                <w:b/>
                <w:sz w:val="40"/>
                <w:lang w:val="en-GB"/>
              </w:rPr>
              <w:t>:</w:t>
            </w:r>
          </w:p>
          <w:p w14:paraId="2C9045F5" w14:textId="77777777" w:rsidR="006C6E1C" w:rsidRPr="00E56F94" w:rsidRDefault="00E56F94" w:rsidP="00E56F94">
            <w:pPr>
              <w:pStyle w:val="Tablecontent"/>
              <w:ind w:left="142"/>
              <w:rPr>
                <w:lang w:val="en-US"/>
              </w:rPr>
            </w:pPr>
            <w:r>
              <w:rPr>
                <w:b/>
                <w:sz w:val="40"/>
                <w:lang w:val="en-GB"/>
              </w:rPr>
              <w:t>General regulations for all sites (BE) and all works involving third parties</w:t>
            </w:r>
            <w:r w:rsidRPr="00E56F94">
              <w:rPr>
                <w:b/>
                <w:sz w:val="40"/>
                <w:lang w:val="en-US"/>
              </w:rPr>
              <w:br/>
            </w:r>
          </w:p>
        </w:tc>
      </w:tr>
    </w:tbl>
    <w:p w14:paraId="2C9045F7" w14:textId="77777777" w:rsidR="006C6E1C" w:rsidRPr="00E56F94" w:rsidRDefault="006C6E1C" w:rsidP="006C6E1C">
      <w:pPr>
        <w:rPr>
          <w:lang w:val="en-US"/>
        </w:rPr>
      </w:pPr>
    </w:p>
    <w:p w14:paraId="2C9045F8" w14:textId="77777777" w:rsidR="006C6E1C" w:rsidRPr="00E56F94" w:rsidRDefault="006C6E1C" w:rsidP="006C6E1C">
      <w:pPr>
        <w:rPr>
          <w:lang w:val="en-US"/>
        </w:rPr>
      </w:pPr>
    </w:p>
    <w:p w14:paraId="2C9045F9" w14:textId="77777777" w:rsidR="00DE5CFD" w:rsidRPr="00E56F94" w:rsidRDefault="00DE5CFD" w:rsidP="006C6E1C">
      <w:pPr>
        <w:rPr>
          <w:lang w:val="en-US"/>
        </w:rPr>
      </w:pPr>
    </w:p>
    <w:p w14:paraId="2C9045FA" w14:textId="77777777" w:rsidR="00DE5CFD" w:rsidRPr="00E56F94" w:rsidRDefault="00DE5CFD" w:rsidP="006C6E1C">
      <w:pPr>
        <w:rPr>
          <w:lang w:val="en-US"/>
        </w:rPr>
      </w:pPr>
    </w:p>
    <w:p w14:paraId="2C9045FB" w14:textId="77777777" w:rsidR="00DE5CFD" w:rsidRPr="00E56F94" w:rsidRDefault="00DE5CFD" w:rsidP="000C7C4E">
      <w:pPr>
        <w:rPr>
          <w:lang w:val="en-US"/>
        </w:rPr>
      </w:pPr>
    </w:p>
    <w:p w14:paraId="2C9045FC" w14:textId="77777777" w:rsidR="00DE5CFD" w:rsidRPr="00E56F94" w:rsidRDefault="00DE5CFD" w:rsidP="006C6E1C">
      <w:pPr>
        <w:rPr>
          <w:lang w:val="en-US"/>
        </w:rPr>
      </w:pPr>
    </w:p>
    <w:p w14:paraId="2C9045FD" w14:textId="77777777" w:rsidR="00DE5CFD" w:rsidRPr="00E56F94" w:rsidRDefault="00DE5CFD" w:rsidP="006C6E1C">
      <w:pPr>
        <w:rPr>
          <w:lang w:val="en-US"/>
        </w:rPr>
      </w:pPr>
    </w:p>
    <w:p w14:paraId="2C9045FE" w14:textId="77777777" w:rsidR="00DE5CFD" w:rsidRPr="00E56F94" w:rsidRDefault="00DE5CFD" w:rsidP="006C6E1C">
      <w:pPr>
        <w:rPr>
          <w:lang w:val="en-US"/>
        </w:rPr>
      </w:pPr>
    </w:p>
    <w:p w14:paraId="2C9045FF" w14:textId="77777777" w:rsidR="00DE5CFD" w:rsidRPr="00E56F94" w:rsidRDefault="00DE5CFD" w:rsidP="006C6E1C">
      <w:pPr>
        <w:rPr>
          <w:lang w:val="en-US"/>
        </w:rPr>
      </w:pPr>
    </w:p>
    <w:p w14:paraId="2C904600" w14:textId="77777777" w:rsidR="00DE5CFD" w:rsidRPr="00E56F94" w:rsidRDefault="00DE5CFD" w:rsidP="006C6E1C">
      <w:pPr>
        <w:rPr>
          <w:lang w:val="en-US"/>
        </w:rPr>
      </w:pPr>
    </w:p>
    <w:p w14:paraId="2C904601" w14:textId="77777777" w:rsidR="00DE5CFD" w:rsidRPr="00E56F94" w:rsidRDefault="00DE5CFD" w:rsidP="006C6E1C">
      <w:pPr>
        <w:rPr>
          <w:lang w:val="en-US"/>
        </w:rPr>
      </w:pPr>
    </w:p>
    <w:p w14:paraId="2C904602" w14:textId="77777777" w:rsidR="00DE5CFD" w:rsidRPr="00E56F94" w:rsidRDefault="00DE5CFD" w:rsidP="006C6E1C">
      <w:pPr>
        <w:rPr>
          <w:lang w:val="en-US"/>
        </w:rPr>
      </w:pPr>
    </w:p>
    <w:p w14:paraId="2C904603" w14:textId="77777777" w:rsidR="00DE5CFD" w:rsidRPr="00E56F94" w:rsidRDefault="00DE5CFD" w:rsidP="006C6E1C">
      <w:pPr>
        <w:rPr>
          <w:lang w:val="en-US"/>
        </w:rPr>
      </w:pPr>
    </w:p>
    <w:p w14:paraId="2C904604" w14:textId="77777777" w:rsidR="00DE5CFD" w:rsidRPr="00E56F94" w:rsidRDefault="00DE5CFD" w:rsidP="006C6E1C">
      <w:pPr>
        <w:rPr>
          <w:lang w:val="en-US"/>
        </w:rPr>
      </w:pPr>
    </w:p>
    <w:p w14:paraId="2C904605" w14:textId="77777777" w:rsidR="00DE5CFD" w:rsidRPr="00E56F94" w:rsidRDefault="00DE5CFD" w:rsidP="006C6E1C">
      <w:pPr>
        <w:rPr>
          <w:lang w:val="en-US"/>
        </w:rPr>
      </w:pPr>
    </w:p>
    <w:tbl>
      <w:tblP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3"/>
        <w:gridCol w:w="2694"/>
        <w:gridCol w:w="2695"/>
        <w:gridCol w:w="2695"/>
      </w:tblGrid>
      <w:tr w:rsidR="00DE5CFD" w:rsidRPr="004852BC" w14:paraId="2C90460A" w14:textId="77777777" w:rsidTr="003503F9">
        <w:trPr>
          <w:cantSplit/>
          <w:trHeight w:val="397"/>
        </w:trPr>
        <w:tc>
          <w:tcPr>
            <w:tcW w:w="993" w:type="dxa"/>
            <w:tcBorders>
              <w:top w:val="nil"/>
              <w:left w:val="nil"/>
            </w:tcBorders>
            <w:shd w:val="clear" w:color="auto" w:fill="auto"/>
            <w:vAlign w:val="center"/>
          </w:tcPr>
          <w:p w14:paraId="2C904606" w14:textId="77777777" w:rsidR="00DE5CFD" w:rsidRPr="00E56F94" w:rsidRDefault="00DE5CFD" w:rsidP="003503F9">
            <w:pPr>
              <w:pStyle w:val="Tableheader"/>
              <w:ind w:left="5"/>
              <w:jc w:val="left"/>
              <w:rPr>
                <w:lang w:val="en-US"/>
              </w:rPr>
            </w:pPr>
          </w:p>
        </w:tc>
        <w:tc>
          <w:tcPr>
            <w:tcW w:w="2694" w:type="dxa"/>
            <w:shd w:val="clear" w:color="auto" w:fill="C0C0C0"/>
            <w:vAlign w:val="center"/>
          </w:tcPr>
          <w:p w14:paraId="2C904607" w14:textId="77777777" w:rsidR="00DE5CFD" w:rsidRPr="00813340" w:rsidRDefault="00E56F94" w:rsidP="00E56F94">
            <w:pPr>
              <w:pStyle w:val="Tableheader"/>
              <w:ind w:left="142"/>
              <w:jc w:val="left"/>
            </w:pPr>
            <w:r>
              <w:rPr>
                <w:lang w:val="en-GB"/>
              </w:rPr>
              <w:t>Created by</w:t>
            </w:r>
          </w:p>
        </w:tc>
        <w:tc>
          <w:tcPr>
            <w:tcW w:w="2695" w:type="dxa"/>
            <w:shd w:val="clear" w:color="auto" w:fill="C0C0C0"/>
            <w:vAlign w:val="center"/>
          </w:tcPr>
          <w:p w14:paraId="2C904608" w14:textId="77777777" w:rsidR="00DE5CFD" w:rsidRPr="00813340" w:rsidRDefault="00E56F94" w:rsidP="00E56F94">
            <w:pPr>
              <w:pStyle w:val="Tableheader"/>
              <w:ind w:left="142"/>
              <w:jc w:val="left"/>
            </w:pPr>
            <w:r>
              <w:rPr>
                <w:lang w:val="en-GB"/>
              </w:rPr>
              <w:t>Checked by</w:t>
            </w:r>
          </w:p>
        </w:tc>
        <w:tc>
          <w:tcPr>
            <w:tcW w:w="2695" w:type="dxa"/>
            <w:shd w:val="clear" w:color="auto" w:fill="C0C0C0"/>
            <w:vAlign w:val="center"/>
          </w:tcPr>
          <w:p w14:paraId="2C904609" w14:textId="77777777" w:rsidR="00DE5CFD" w:rsidRPr="00813340" w:rsidRDefault="00E56F94" w:rsidP="00E56F94">
            <w:pPr>
              <w:pStyle w:val="Tableheader"/>
              <w:ind w:left="142"/>
              <w:jc w:val="left"/>
            </w:pPr>
            <w:r>
              <w:rPr>
                <w:lang w:val="en-GB"/>
              </w:rPr>
              <w:t>Approved by</w:t>
            </w:r>
          </w:p>
        </w:tc>
      </w:tr>
      <w:tr w:rsidR="00DE5CFD" w:rsidRPr="004852BC" w14:paraId="2C90460F" w14:textId="77777777" w:rsidTr="003503F9">
        <w:trPr>
          <w:cantSplit/>
          <w:trHeight w:val="397"/>
        </w:trPr>
        <w:tc>
          <w:tcPr>
            <w:tcW w:w="993" w:type="dxa"/>
            <w:shd w:val="clear" w:color="auto" w:fill="C0C0C0"/>
            <w:vAlign w:val="center"/>
          </w:tcPr>
          <w:p w14:paraId="2C90460B" w14:textId="77777777" w:rsidR="00DE5CFD" w:rsidRPr="00E56F94" w:rsidRDefault="00E56F94" w:rsidP="00E56F94">
            <w:pPr>
              <w:pStyle w:val="Tablecontent"/>
              <w:ind w:left="5"/>
              <w:jc w:val="left"/>
            </w:pPr>
            <w:r>
              <w:rPr>
                <w:b/>
              </w:rPr>
              <w:t xml:space="preserve"> </w:t>
            </w:r>
            <w:r>
              <w:rPr>
                <w:b/>
                <w:lang w:val="en-GB"/>
              </w:rPr>
              <w:t>Last name</w:t>
            </w:r>
          </w:p>
        </w:tc>
        <w:tc>
          <w:tcPr>
            <w:tcW w:w="2694" w:type="dxa"/>
            <w:vAlign w:val="center"/>
          </w:tcPr>
          <w:p w14:paraId="2C90460C" w14:textId="77777777" w:rsidR="00DE5CFD" w:rsidRPr="00813340" w:rsidRDefault="00E56F94" w:rsidP="00E56F94">
            <w:pPr>
              <w:pStyle w:val="Tablecontent"/>
              <w:ind w:left="142"/>
              <w:jc w:val="left"/>
            </w:pPr>
            <w:r>
              <w:t>Christophe Vermaete</w:t>
            </w:r>
          </w:p>
        </w:tc>
        <w:tc>
          <w:tcPr>
            <w:tcW w:w="2695" w:type="dxa"/>
            <w:vAlign w:val="center"/>
          </w:tcPr>
          <w:p w14:paraId="2C90460D" w14:textId="77777777" w:rsidR="00DE5CFD" w:rsidRPr="00813340" w:rsidRDefault="00ED691B" w:rsidP="00ED691B">
            <w:pPr>
              <w:pStyle w:val="Tablecontent"/>
              <w:ind w:left="142"/>
              <w:jc w:val="left"/>
            </w:pPr>
            <w:r>
              <w:t>Bruno Demey</w:t>
            </w:r>
          </w:p>
        </w:tc>
        <w:tc>
          <w:tcPr>
            <w:tcW w:w="2695" w:type="dxa"/>
            <w:vAlign w:val="center"/>
          </w:tcPr>
          <w:p w14:paraId="2C90460E" w14:textId="77777777" w:rsidR="00DE5CFD" w:rsidRPr="00813340" w:rsidRDefault="00672454" w:rsidP="003503F9">
            <w:pPr>
              <w:pStyle w:val="Tablecontent"/>
              <w:ind w:left="142"/>
              <w:jc w:val="left"/>
            </w:pPr>
            <w:r>
              <w:t>Ronny Smismans</w:t>
            </w:r>
          </w:p>
        </w:tc>
      </w:tr>
      <w:tr w:rsidR="00DE5CFD" w:rsidRPr="004852BC" w14:paraId="2C904614" w14:textId="77777777" w:rsidTr="003503F9">
        <w:trPr>
          <w:cantSplit/>
          <w:trHeight w:val="397"/>
        </w:trPr>
        <w:tc>
          <w:tcPr>
            <w:tcW w:w="993" w:type="dxa"/>
            <w:tcBorders>
              <w:bottom w:val="single" w:sz="4" w:space="0" w:color="auto"/>
            </w:tcBorders>
            <w:shd w:val="clear" w:color="auto" w:fill="C0C0C0"/>
            <w:vAlign w:val="center"/>
          </w:tcPr>
          <w:p w14:paraId="2C904610" w14:textId="77777777" w:rsidR="00DE5CFD" w:rsidRPr="00E56F94" w:rsidRDefault="00E56F94" w:rsidP="00E56F94">
            <w:pPr>
              <w:pStyle w:val="Tablecontent"/>
              <w:ind w:left="5"/>
              <w:jc w:val="left"/>
            </w:pPr>
            <w:r>
              <w:rPr>
                <w:b/>
              </w:rPr>
              <w:t xml:space="preserve"> </w:t>
            </w:r>
            <w:r>
              <w:rPr>
                <w:b/>
                <w:lang w:val="en-GB"/>
              </w:rPr>
              <w:t>Date</w:t>
            </w:r>
          </w:p>
        </w:tc>
        <w:tc>
          <w:tcPr>
            <w:tcW w:w="2694" w:type="dxa"/>
            <w:tcBorders>
              <w:bottom w:val="single" w:sz="4" w:space="0" w:color="auto"/>
            </w:tcBorders>
            <w:vAlign w:val="center"/>
          </w:tcPr>
          <w:p w14:paraId="2C904611" w14:textId="77777777" w:rsidR="00DE5CFD" w:rsidRPr="00357097" w:rsidRDefault="00DE5CFD" w:rsidP="003503F9">
            <w:pPr>
              <w:pStyle w:val="Tablecontent"/>
              <w:ind w:left="142"/>
              <w:jc w:val="left"/>
            </w:pPr>
          </w:p>
        </w:tc>
        <w:tc>
          <w:tcPr>
            <w:tcW w:w="2695" w:type="dxa"/>
            <w:tcBorders>
              <w:bottom w:val="single" w:sz="4" w:space="0" w:color="auto"/>
            </w:tcBorders>
            <w:vAlign w:val="center"/>
          </w:tcPr>
          <w:p w14:paraId="2C904612" w14:textId="77777777" w:rsidR="00DE5CFD" w:rsidRPr="00813340" w:rsidRDefault="00DE5CFD" w:rsidP="003503F9">
            <w:pPr>
              <w:pStyle w:val="Tablecontent"/>
              <w:ind w:left="142"/>
              <w:jc w:val="left"/>
            </w:pPr>
          </w:p>
        </w:tc>
        <w:tc>
          <w:tcPr>
            <w:tcW w:w="2695" w:type="dxa"/>
            <w:tcBorders>
              <w:bottom w:val="single" w:sz="4" w:space="0" w:color="auto"/>
            </w:tcBorders>
            <w:vAlign w:val="center"/>
          </w:tcPr>
          <w:p w14:paraId="2C904613" w14:textId="77777777" w:rsidR="00DE5CFD" w:rsidRPr="00813340" w:rsidRDefault="00DE5CFD" w:rsidP="003503F9">
            <w:pPr>
              <w:pStyle w:val="Tablecontent"/>
              <w:ind w:left="142"/>
              <w:jc w:val="left"/>
            </w:pPr>
          </w:p>
        </w:tc>
      </w:tr>
      <w:tr w:rsidR="00DE5CFD" w:rsidRPr="00813340" w14:paraId="2C904619" w14:textId="77777777" w:rsidTr="003503F9">
        <w:trPr>
          <w:cantSplit/>
          <w:trHeight w:val="397"/>
        </w:trPr>
        <w:tc>
          <w:tcPr>
            <w:tcW w:w="993" w:type="dxa"/>
            <w:tcBorders>
              <w:top w:val="single" w:sz="4" w:space="0" w:color="auto"/>
              <w:left w:val="single" w:sz="4" w:space="0" w:color="auto"/>
              <w:bottom w:val="single" w:sz="4" w:space="0" w:color="auto"/>
              <w:right w:val="single" w:sz="4" w:space="0" w:color="auto"/>
            </w:tcBorders>
            <w:shd w:val="clear" w:color="auto" w:fill="C0C0C0"/>
            <w:vAlign w:val="center"/>
          </w:tcPr>
          <w:p w14:paraId="2C904615" w14:textId="77777777" w:rsidR="00DE5CFD" w:rsidRPr="00E56F94" w:rsidRDefault="00E56F94" w:rsidP="00E56F94">
            <w:pPr>
              <w:pStyle w:val="Tablecontent"/>
              <w:ind w:left="5"/>
              <w:jc w:val="left"/>
            </w:pPr>
            <w:bookmarkStart w:id="0" w:name="OLE_LINK10"/>
            <w:bookmarkStart w:id="1" w:name="OLE_LINK11"/>
            <w:r>
              <w:rPr>
                <w:b/>
              </w:rPr>
              <w:t xml:space="preserve"> </w:t>
            </w:r>
            <w:r>
              <w:rPr>
                <w:b/>
                <w:lang w:val="en-GB"/>
              </w:rPr>
              <w:t>Position</w:t>
            </w:r>
            <w:bookmarkEnd w:id="0"/>
            <w:bookmarkEnd w:id="1"/>
          </w:p>
        </w:tc>
        <w:tc>
          <w:tcPr>
            <w:tcW w:w="2694" w:type="dxa"/>
            <w:tcBorders>
              <w:top w:val="single" w:sz="4" w:space="0" w:color="auto"/>
              <w:left w:val="single" w:sz="4" w:space="0" w:color="auto"/>
              <w:bottom w:val="single" w:sz="4" w:space="0" w:color="auto"/>
              <w:right w:val="single" w:sz="4" w:space="0" w:color="auto"/>
            </w:tcBorders>
            <w:vAlign w:val="center"/>
          </w:tcPr>
          <w:p w14:paraId="2C904616" w14:textId="77777777" w:rsidR="00DE5CFD" w:rsidRPr="00813340" w:rsidRDefault="00ED691B" w:rsidP="003503F9">
            <w:pPr>
              <w:pStyle w:val="Tablecontent"/>
              <w:ind w:left="142"/>
              <w:jc w:val="left"/>
            </w:pPr>
            <w:r>
              <w:t>EHS Officer</w:t>
            </w:r>
          </w:p>
        </w:tc>
        <w:tc>
          <w:tcPr>
            <w:tcW w:w="2695" w:type="dxa"/>
            <w:tcBorders>
              <w:top w:val="single" w:sz="4" w:space="0" w:color="auto"/>
              <w:left w:val="single" w:sz="4" w:space="0" w:color="auto"/>
              <w:bottom w:val="single" w:sz="4" w:space="0" w:color="auto"/>
              <w:right w:val="single" w:sz="4" w:space="0" w:color="auto"/>
            </w:tcBorders>
            <w:vAlign w:val="center"/>
          </w:tcPr>
          <w:p w14:paraId="2C904617" w14:textId="77777777" w:rsidR="00DE5CFD" w:rsidRPr="00813340" w:rsidRDefault="00672454" w:rsidP="003503F9">
            <w:pPr>
              <w:pStyle w:val="Tablecontent"/>
              <w:ind w:left="142"/>
              <w:jc w:val="left"/>
            </w:pPr>
            <w:r>
              <w:t>EHS Officer</w:t>
            </w:r>
          </w:p>
        </w:tc>
        <w:tc>
          <w:tcPr>
            <w:tcW w:w="2695" w:type="dxa"/>
            <w:tcBorders>
              <w:top w:val="single" w:sz="4" w:space="0" w:color="auto"/>
              <w:left w:val="single" w:sz="4" w:space="0" w:color="auto"/>
              <w:bottom w:val="single" w:sz="4" w:space="0" w:color="auto"/>
              <w:right w:val="single" w:sz="4" w:space="0" w:color="auto"/>
            </w:tcBorders>
            <w:vAlign w:val="center"/>
          </w:tcPr>
          <w:p w14:paraId="2C904618" w14:textId="77777777" w:rsidR="00DE5CFD" w:rsidRPr="00813340" w:rsidRDefault="00672454" w:rsidP="003503F9">
            <w:pPr>
              <w:pStyle w:val="Tablecontent"/>
              <w:ind w:left="142"/>
              <w:jc w:val="left"/>
            </w:pPr>
            <w:r w:rsidRPr="00357097">
              <w:t xml:space="preserve">Director Facilities </w:t>
            </w:r>
            <w:r w:rsidR="00E56F94">
              <w:t xml:space="preserve">Management </w:t>
            </w:r>
            <w:r w:rsidRPr="00357097">
              <w:t>&amp; EHS</w:t>
            </w:r>
          </w:p>
        </w:tc>
      </w:tr>
    </w:tbl>
    <w:p w14:paraId="2C90461A" w14:textId="77777777" w:rsidR="00DE5CFD" w:rsidRPr="00813340" w:rsidRDefault="00DE5CFD" w:rsidP="00DE5CFD">
      <w:pPr>
        <w:rPr>
          <w:lang w:val="nl-BE"/>
        </w:rPr>
      </w:pPr>
    </w:p>
    <w:p w14:paraId="2C90461B" w14:textId="77777777" w:rsidR="00DE5CFD" w:rsidRPr="00813340" w:rsidRDefault="00DE5CFD" w:rsidP="00DE5CFD">
      <w:pPr>
        <w:rPr>
          <w:lang w:val="nl-BE"/>
        </w:rPr>
      </w:pPr>
    </w:p>
    <w:p w14:paraId="2C90461C" w14:textId="77777777" w:rsidR="00DE5CFD" w:rsidRPr="00813340" w:rsidRDefault="00DE5CFD" w:rsidP="00DE5CFD">
      <w:pPr>
        <w:rPr>
          <w:lang w:val="nl-BE"/>
        </w:rPr>
      </w:pPr>
    </w:p>
    <w:p w14:paraId="2C90461D" w14:textId="77777777" w:rsidR="00DE5CFD" w:rsidRPr="00813340" w:rsidRDefault="00DE5CFD" w:rsidP="00DE5CFD">
      <w:pPr>
        <w:rPr>
          <w:lang w:val="nl-BE"/>
        </w:rPr>
      </w:pPr>
    </w:p>
    <w:tbl>
      <w:tblP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1346"/>
        <w:gridCol w:w="1347"/>
        <w:gridCol w:w="5386"/>
      </w:tblGrid>
      <w:tr w:rsidR="00DE5CFD" w:rsidRPr="00813340" w14:paraId="2C904622" w14:textId="77777777" w:rsidTr="003503F9">
        <w:trPr>
          <w:cantSplit/>
          <w:trHeight w:val="397"/>
        </w:trPr>
        <w:tc>
          <w:tcPr>
            <w:tcW w:w="998" w:type="dxa"/>
            <w:shd w:val="clear" w:color="auto" w:fill="C0C0C0"/>
            <w:vAlign w:val="center"/>
          </w:tcPr>
          <w:p w14:paraId="2C90461E" w14:textId="77777777" w:rsidR="00DE5CFD" w:rsidRPr="00813340" w:rsidRDefault="006D675C" w:rsidP="006D675C">
            <w:pPr>
              <w:pStyle w:val="Tableheader"/>
              <w:ind w:left="5"/>
            </w:pPr>
            <w:r>
              <w:rPr>
                <w:lang w:val="en-GB"/>
              </w:rPr>
              <w:t>Version</w:t>
            </w:r>
          </w:p>
        </w:tc>
        <w:tc>
          <w:tcPr>
            <w:tcW w:w="1346" w:type="dxa"/>
            <w:shd w:val="clear" w:color="auto" w:fill="C0C0C0"/>
            <w:vAlign w:val="center"/>
          </w:tcPr>
          <w:p w14:paraId="2C90461F" w14:textId="77777777" w:rsidR="00DE5CFD" w:rsidRPr="00813340" w:rsidRDefault="006D675C" w:rsidP="006D675C">
            <w:pPr>
              <w:pStyle w:val="Tableheader"/>
            </w:pPr>
            <w:r>
              <w:rPr>
                <w:lang w:val="en-GB"/>
              </w:rPr>
              <w:t>Author</w:t>
            </w:r>
          </w:p>
        </w:tc>
        <w:tc>
          <w:tcPr>
            <w:tcW w:w="1347" w:type="dxa"/>
            <w:shd w:val="clear" w:color="auto" w:fill="C0C0C0"/>
            <w:vAlign w:val="center"/>
          </w:tcPr>
          <w:p w14:paraId="2C904620" w14:textId="77777777" w:rsidR="00DE5CFD" w:rsidRPr="00813340" w:rsidRDefault="006D675C" w:rsidP="006D675C">
            <w:pPr>
              <w:pStyle w:val="Tableheader"/>
            </w:pPr>
            <w:r>
              <w:rPr>
                <w:lang w:val="en-GB"/>
              </w:rPr>
              <w:t>Date</w:t>
            </w:r>
          </w:p>
        </w:tc>
        <w:tc>
          <w:tcPr>
            <w:tcW w:w="5386" w:type="dxa"/>
            <w:shd w:val="clear" w:color="auto" w:fill="C0C0C0"/>
            <w:vAlign w:val="center"/>
          </w:tcPr>
          <w:p w14:paraId="2C904621" w14:textId="77777777" w:rsidR="00DE5CFD" w:rsidRPr="00813340" w:rsidRDefault="006D675C" w:rsidP="006D675C">
            <w:pPr>
              <w:pStyle w:val="Tableheader"/>
              <w:ind w:left="142"/>
              <w:jc w:val="left"/>
            </w:pPr>
            <w:r>
              <w:rPr>
                <w:lang w:val="en-GB"/>
              </w:rPr>
              <w:t>Description</w:t>
            </w:r>
          </w:p>
        </w:tc>
      </w:tr>
      <w:tr w:rsidR="00B71314" w:rsidRPr="00813340" w14:paraId="2C904627" w14:textId="77777777" w:rsidTr="00B71314">
        <w:trPr>
          <w:cantSplit/>
          <w:trHeight w:val="397"/>
        </w:trPr>
        <w:tc>
          <w:tcPr>
            <w:tcW w:w="998" w:type="dxa"/>
          </w:tcPr>
          <w:p w14:paraId="2C904623" w14:textId="77777777" w:rsidR="00B71314" w:rsidRPr="00ED2CCB" w:rsidRDefault="00672454" w:rsidP="00B71314">
            <w:pPr>
              <w:pStyle w:val="Table"/>
              <w:jc w:val="center"/>
              <w:rPr>
                <w:rFonts w:ascii="Verdana" w:hAnsi="Verdana"/>
                <w:b w:val="0"/>
                <w:sz w:val="16"/>
                <w:lang w:val="en-US"/>
              </w:rPr>
            </w:pPr>
            <w:r>
              <w:rPr>
                <w:rFonts w:ascii="Verdana" w:hAnsi="Verdana"/>
                <w:b w:val="0"/>
                <w:sz w:val="16"/>
                <w:lang w:val="en-US"/>
              </w:rPr>
              <w:t>AA</w:t>
            </w:r>
          </w:p>
        </w:tc>
        <w:tc>
          <w:tcPr>
            <w:tcW w:w="1346" w:type="dxa"/>
          </w:tcPr>
          <w:p w14:paraId="2C904624" w14:textId="77777777" w:rsidR="00B71314" w:rsidRPr="00ED2CCB" w:rsidRDefault="00672454" w:rsidP="00B71314">
            <w:pPr>
              <w:pStyle w:val="Table"/>
              <w:jc w:val="center"/>
              <w:rPr>
                <w:rFonts w:ascii="Verdana" w:hAnsi="Verdana"/>
                <w:b w:val="0"/>
                <w:sz w:val="16"/>
                <w:lang w:val="en-US"/>
              </w:rPr>
            </w:pPr>
            <w:r>
              <w:rPr>
                <w:rFonts w:ascii="Verdana" w:hAnsi="Verdana"/>
                <w:b w:val="0"/>
                <w:sz w:val="16"/>
                <w:lang w:val="en-US"/>
              </w:rPr>
              <w:t>CHRIV</w:t>
            </w:r>
          </w:p>
        </w:tc>
        <w:tc>
          <w:tcPr>
            <w:tcW w:w="1347" w:type="dxa"/>
          </w:tcPr>
          <w:p w14:paraId="2C904625" w14:textId="77777777" w:rsidR="00B71314" w:rsidRPr="00ED2CCB" w:rsidRDefault="00B71314" w:rsidP="00B71314">
            <w:pPr>
              <w:pStyle w:val="Table"/>
              <w:jc w:val="center"/>
              <w:rPr>
                <w:rFonts w:ascii="Verdana" w:hAnsi="Verdana"/>
                <w:b w:val="0"/>
                <w:sz w:val="16"/>
                <w:lang w:val="en-US"/>
              </w:rPr>
            </w:pPr>
          </w:p>
        </w:tc>
        <w:tc>
          <w:tcPr>
            <w:tcW w:w="5386" w:type="dxa"/>
          </w:tcPr>
          <w:p w14:paraId="2C904626" w14:textId="77777777" w:rsidR="00B71314" w:rsidRPr="006D675C" w:rsidRDefault="006D675C" w:rsidP="006D675C">
            <w:pPr>
              <w:pStyle w:val="Table"/>
              <w:tabs>
                <w:tab w:val="left" w:pos="990"/>
              </w:tabs>
              <w:ind w:left="142"/>
              <w:rPr>
                <w:szCs w:val="24"/>
              </w:rPr>
            </w:pPr>
            <w:r>
              <w:rPr>
                <w:rFonts w:ascii="Verdana" w:hAnsi="Verdana"/>
                <w:b w:val="0"/>
                <w:sz w:val="16"/>
                <w:szCs w:val="24"/>
                <w:lang w:val="en-GB"/>
              </w:rPr>
              <w:t>New document</w:t>
            </w:r>
          </w:p>
        </w:tc>
      </w:tr>
      <w:tr w:rsidR="00AE7EE9" w:rsidRPr="00295DF0" w14:paraId="2C90462C" w14:textId="77777777" w:rsidTr="00873C24">
        <w:trPr>
          <w:cantSplit/>
          <w:trHeight w:val="397"/>
        </w:trPr>
        <w:tc>
          <w:tcPr>
            <w:tcW w:w="998" w:type="dxa"/>
            <w:vAlign w:val="center"/>
          </w:tcPr>
          <w:p w14:paraId="2C904628" w14:textId="77777777" w:rsidR="00AE7EE9" w:rsidRPr="00813340" w:rsidRDefault="006D675C" w:rsidP="006D675C">
            <w:pPr>
              <w:pStyle w:val="Tablecontent"/>
              <w:ind w:left="5"/>
            </w:pPr>
            <w:r>
              <w:t>AB</w:t>
            </w:r>
          </w:p>
        </w:tc>
        <w:tc>
          <w:tcPr>
            <w:tcW w:w="1346" w:type="dxa"/>
            <w:vAlign w:val="center"/>
          </w:tcPr>
          <w:p w14:paraId="2C904629" w14:textId="77777777" w:rsidR="00AE7EE9" w:rsidRPr="00813340" w:rsidRDefault="006E786E" w:rsidP="00873C24">
            <w:pPr>
              <w:pStyle w:val="Tablecontent"/>
              <w:ind w:left="142"/>
            </w:pPr>
            <w:r>
              <w:t>CHRIV</w:t>
            </w:r>
          </w:p>
        </w:tc>
        <w:tc>
          <w:tcPr>
            <w:tcW w:w="1347" w:type="dxa"/>
            <w:vAlign w:val="center"/>
          </w:tcPr>
          <w:p w14:paraId="2C90462A" w14:textId="77777777" w:rsidR="00AE7EE9" w:rsidRPr="00813340" w:rsidRDefault="006E786E" w:rsidP="00AE7EE9">
            <w:pPr>
              <w:pStyle w:val="Tablecontent"/>
            </w:pPr>
            <w:r>
              <w:t>04/09/2013</w:t>
            </w:r>
          </w:p>
        </w:tc>
        <w:tc>
          <w:tcPr>
            <w:tcW w:w="5386" w:type="dxa"/>
            <w:vAlign w:val="center"/>
          </w:tcPr>
          <w:p w14:paraId="2C90462B" w14:textId="77777777" w:rsidR="00AE7EE9" w:rsidRPr="00A06CE5" w:rsidRDefault="006D675C" w:rsidP="006D675C">
            <w:pPr>
              <w:pStyle w:val="Tablecontent"/>
              <w:ind w:left="142"/>
              <w:jc w:val="left"/>
              <w:rPr>
                <w:lang w:val="en-US"/>
              </w:rPr>
            </w:pPr>
            <w:r>
              <w:rPr>
                <w:lang w:val="en-GB"/>
              </w:rPr>
              <w:t>Amendments in consultation with BRUD</w:t>
            </w:r>
          </w:p>
        </w:tc>
      </w:tr>
      <w:tr w:rsidR="00DE5CFD" w:rsidRPr="00295DF0" w14:paraId="2C904631" w14:textId="77777777" w:rsidTr="003503F9">
        <w:trPr>
          <w:cantSplit/>
          <w:trHeight w:val="397"/>
        </w:trPr>
        <w:tc>
          <w:tcPr>
            <w:tcW w:w="998" w:type="dxa"/>
            <w:vAlign w:val="center"/>
          </w:tcPr>
          <w:p w14:paraId="2C90462D" w14:textId="26D58766" w:rsidR="00DE5CFD" w:rsidRPr="00A06CE5" w:rsidRDefault="00A61E72" w:rsidP="003503F9">
            <w:pPr>
              <w:pStyle w:val="Tablecontent"/>
              <w:ind w:left="5"/>
              <w:rPr>
                <w:lang w:val="en-US"/>
              </w:rPr>
            </w:pPr>
            <w:r>
              <w:rPr>
                <w:lang w:val="en-US"/>
              </w:rPr>
              <w:t>AC</w:t>
            </w:r>
          </w:p>
        </w:tc>
        <w:tc>
          <w:tcPr>
            <w:tcW w:w="1346" w:type="dxa"/>
            <w:vAlign w:val="center"/>
          </w:tcPr>
          <w:p w14:paraId="2C90462E" w14:textId="68B819E3" w:rsidR="00DE5CFD" w:rsidRPr="00A06CE5" w:rsidRDefault="00A61E72" w:rsidP="001B136A">
            <w:pPr>
              <w:pStyle w:val="Tablecontent"/>
              <w:rPr>
                <w:lang w:val="en-US"/>
              </w:rPr>
            </w:pPr>
            <w:r>
              <w:rPr>
                <w:lang w:val="en-US"/>
              </w:rPr>
              <w:t>PEGCL</w:t>
            </w:r>
          </w:p>
        </w:tc>
        <w:tc>
          <w:tcPr>
            <w:tcW w:w="1347" w:type="dxa"/>
            <w:vAlign w:val="center"/>
          </w:tcPr>
          <w:p w14:paraId="2C90462F" w14:textId="79C5FE64" w:rsidR="00DE5CFD" w:rsidRPr="00A06CE5" w:rsidRDefault="00A61E72" w:rsidP="001B136A">
            <w:pPr>
              <w:pStyle w:val="Tablecontent"/>
              <w:rPr>
                <w:lang w:val="en-US"/>
              </w:rPr>
            </w:pPr>
            <w:r>
              <w:rPr>
                <w:lang w:val="en-US"/>
              </w:rPr>
              <w:t>19/10/2016</w:t>
            </w:r>
          </w:p>
        </w:tc>
        <w:tc>
          <w:tcPr>
            <w:tcW w:w="5386" w:type="dxa"/>
            <w:vAlign w:val="center"/>
          </w:tcPr>
          <w:p w14:paraId="2C904630" w14:textId="3BBD35DE" w:rsidR="00DE5CFD" w:rsidRPr="00A06CE5" w:rsidRDefault="00A61E72" w:rsidP="003503F9">
            <w:pPr>
              <w:pStyle w:val="Tablecontent"/>
              <w:ind w:left="142"/>
              <w:jc w:val="left"/>
              <w:rPr>
                <w:lang w:val="en-US"/>
              </w:rPr>
            </w:pPr>
            <w:r>
              <w:rPr>
                <w:lang w:val="en-US"/>
              </w:rPr>
              <w:t>Revision due to One Campus and actual evacuation instructions</w:t>
            </w:r>
          </w:p>
        </w:tc>
      </w:tr>
      <w:tr w:rsidR="00DE5CFD" w:rsidRPr="00295DF0" w14:paraId="2C904636" w14:textId="77777777" w:rsidTr="003503F9">
        <w:trPr>
          <w:cantSplit/>
          <w:trHeight w:val="397"/>
        </w:trPr>
        <w:tc>
          <w:tcPr>
            <w:tcW w:w="998" w:type="dxa"/>
            <w:vAlign w:val="center"/>
          </w:tcPr>
          <w:p w14:paraId="2C904632" w14:textId="77777777" w:rsidR="00DE5CFD" w:rsidRPr="00A06CE5" w:rsidRDefault="00DE5CFD" w:rsidP="003503F9">
            <w:pPr>
              <w:pStyle w:val="Tablecontent"/>
              <w:ind w:left="5"/>
              <w:rPr>
                <w:lang w:val="en-US"/>
              </w:rPr>
            </w:pPr>
          </w:p>
        </w:tc>
        <w:tc>
          <w:tcPr>
            <w:tcW w:w="1346" w:type="dxa"/>
            <w:vAlign w:val="center"/>
          </w:tcPr>
          <w:p w14:paraId="2C904633" w14:textId="77777777" w:rsidR="00DE5CFD" w:rsidRPr="00A06CE5" w:rsidRDefault="00DE5CFD" w:rsidP="001B136A">
            <w:pPr>
              <w:pStyle w:val="Tablecontent"/>
              <w:rPr>
                <w:lang w:val="en-US"/>
              </w:rPr>
            </w:pPr>
          </w:p>
        </w:tc>
        <w:tc>
          <w:tcPr>
            <w:tcW w:w="1347" w:type="dxa"/>
            <w:vAlign w:val="center"/>
          </w:tcPr>
          <w:p w14:paraId="2C904634" w14:textId="77777777" w:rsidR="00DE5CFD" w:rsidRPr="00A06CE5" w:rsidRDefault="00DE5CFD" w:rsidP="001B136A">
            <w:pPr>
              <w:pStyle w:val="Tablecontent"/>
              <w:rPr>
                <w:lang w:val="en-US"/>
              </w:rPr>
            </w:pPr>
          </w:p>
        </w:tc>
        <w:tc>
          <w:tcPr>
            <w:tcW w:w="5386" w:type="dxa"/>
            <w:vAlign w:val="center"/>
          </w:tcPr>
          <w:p w14:paraId="2C904635" w14:textId="77777777" w:rsidR="00DE5CFD" w:rsidRPr="00A06CE5" w:rsidRDefault="00DE5CFD" w:rsidP="003503F9">
            <w:pPr>
              <w:pStyle w:val="Tablecontent"/>
              <w:ind w:left="142"/>
              <w:jc w:val="left"/>
              <w:rPr>
                <w:lang w:val="en-US"/>
              </w:rPr>
            </w:pPr>
          </w:p>
        </w:tc>
      </w:tr>
      <w:tr w:rsidR="00DE5CFD" w:rsidRPr="00295DF0" w14:paraId="2C90463B" w14:textId="77777777" w:rsidTr="003503F9">
        <w:trPr>
          <w:cantSplit/>
          <w:trHeight w:val="397"/>
        </w:trPr>
        <w:tc>
          <w:tcPr>
            <w:tcW w:w="998" w:type="dxa"/>
            <w:vAlign w:val="center"/>
          </w:tcPr>
          <w:p w14:paraId="2C904637" w14:textId="77777777" w:rsidR="00DE5CFD" w:rsidRPr="00A06CE5" w:rsidRDefault="00DE5CFD" w:rsidP="003503F9">
            <w:pPr>
              <w:pStyle w:val="Tablecontent"/>
              <w:ind w:left="5"/>
              <w:rPr>
                <w:lang w:val="en-US"/>
              </w:rPr>
            </w:pPr>
          </w:p>
        </w:tc>
        <w:tc>
          <w:tcPr>
            <w:tcW w:w="1346" w:type="dxa"/>
            <w:vAlign w:val="center"/>
          </w:tcPr>
          <w:p w14:paraId="2C904638" w14:textId="77777777" w:rsidR="00DE5CFD" w:rsidRPr="00A06CE5" w:rsidRDefault="00DE5CFD" w:rsidP="001B136A">
            <w:pPr>
              <w:pStyle w:val="Tablecontent"/>
              <w:rPr>
                <w:lang w:val="en-US"/>
              </w:rPr>
            </w:pPr>
          </w:p>
        </w:tc>
        <w:tc>
          <w:tcPr>
            <w:tcW w:w="1347" w:type="dxa"/>
            <w:vAlign w:val="center"/>
          </w:tcPr>
          <w:p w14:paraId="2C904639" w14:textId="77777777" w:rsidR="00DE5CFD" w:rsidRPr="00A06CE5" w:rsidRDefault="00DE5CFD" w:rsidP="001B136A">
            <w:pPr>
              <w:pStyle w:val="Tablecontent"/>
              <w:rPr>
                <w:lang w:val="en-US"/>
              </w:rPr>
            </w:pPr>
          </w:p>
        </w:tc>
        <w:tc>
          <w:tcPr>
            <w:tcW w:w="5386" w:type="dxa"/>
            <w:vAlign w:val="center"/>
          </w:tcPr>
          <w:p w14:paraId="2C90463A" w14:textId="77777777" w:rsidR="00DE5CFD" w:rsidRPr="00A06CE5" w:rsidRDefault="00DE5CFD" w:rsidP="003503F9">
            <w:pPr>
              <w:pStyle w:val="Tablecontent"/>
              <w:ind w:left="142"/>
              <w:jc w:val="left"/>
              <w:rPr>
                <w:lang w:val="en-US"/>
              </w:rPr>
            </w:pPr>
          </w:p>
        </w:tc>
      </w:tr>
    </w:tbl>
    <w:p w14:paraId="2C90463C" w14:textId="77777777" w:rsidR="006C6E1C" w:rsidRPr="00A06CE5" w:rsidRDefault="006C6E1C" w:rsidP="006C6E1C">
      <w:pPr>
        <w:rPr>
          <w:lang w:val="en-US"/>
        </w:rPr>
      </w:pPr>
    </w:p>
    <w:p w14:paraId="2C90463D" w14:textId="77777777" w:rsidR="00DE5CFD" w:rsidRPr="00A06CE5" w:rsidRDefault="00DE5CFD" w:rsidP="00FB26B8">
      <w:pPr>
        <w:rPr>
          <w:b/>
          <w:sz w:val="24"/>
          <w:lang w:val="en-US"/>
        </w:rPr>
        <w:sectPr w:rsidR="00DE5CFD" w:rsidRPr="00A06CE5" w:rsidSect="001C7BC1">
          <w:headerReference w:type="default" r:id="rId13"/>
          <w:footerReference w:type="even" r:id="rId14"/>
          <w:footerReference w:type="default" r:id="rId15"/>
          <w:pgSz w:w="11907" w:h="16839" w:code="9"/>
          <w:pgMar w:top="1588" w:right="1418" w:bottom="1588" w:left="1418" w:header="709" w:footer="1134" w:gutter="0"/>
          <w:pgNumType w:fmt="lowerRoman"/>
          <w:cols w:space="720"/>
          <w:docGrid w:linePitch="360"/>
        </w:sectPr>
      </w:pPr>
    </w:p>
    <w:p w14:paraId="2C90463E" w14:textId="77777777" w:rsidR="007661DC" w:rsidRPr="00A06CE5" w:rsidRDefault="007661DC" w:rsidP="00FB26B8">
      <w:pPr>
        <w:rPr>
          <w:szCs w:val="20"/>
          <w:lang w:val="en-US"/>
        </w:rPr>
      </w:pPr>
    </w:p>
    <w:p w14:paraId="2C90463F" w14:textId="77777777" w:rsidR="00D857FD" w:rsidRDefault="00D857FD" w:rsidP="00D857FD">
      <w:pPr>
        <w:rPr>
          <w:b/>
          <w:sz w:val="24"/>
          <w:lang w:val="nl-BE"/>
        </w:rPr>
      </w:pPr>
      <w:r>
        <w:rPr>
          <w:b/>
          <w:sz w:val="24"/>
          <w:lang w:val="en-GB"/>
        </w:rPr>
        <w:t>Contents</w:t>
      </w:r>
    </w:p>
    <w:p w14:paraId="2C904640" w14:textId="77777777" w:rsidR="007661DC" w:rsidRPr="007661DC" w:rsidRDefault="007661DC" w:rsidP="00FB26B8">
      <w:pPr>
        <w:rPr>
          <w:szCs w:val="20"/>
          <w:lang w:val="nl-BE"/>
        </w:rPr>
      </w:pPr>
    </w:p>
    <w:p w14:paraId="2C904641" w14:textId="77777777" w:rsidR="00765DA7" w:rsidRPr="006D184A" w:rsidRDefault="00805BDC">
      <w:pPr>
        <w:pStyle w:val="TOC1"/>
        <w:tabs>
          <w:tab w:val="left" w:pos="660"/>
          <w:tab w:val="right" w:leader="dot" w:pos="9061"/>
        </w:tabs>
        <w:rPr>
          <w:rFonts w:ascii="Calibri" w:hAnsi="Calibri"/>
          <w:b w:val="0"/>
          <w:noProof/>
          <w:sz w:val="22"/>
          <w:szCs w:val="22"/>
          <w:lang w:val="nl-BE" w:eastAsia="nl-BE"/>
        </w:rPr>
      </w:pPr>
      <w:r>
        <w:rPr>
          <w:sz w:val="24"/>
          <w:lang w:val="nl-BE"/>
        </w:rPr>
        <w:fldChar w:fldCharType="begin"/>
      </w:r>
      <w:r>
        <w:rPr>
          <w:sz w:val="24"/>
          <w:lang w:val="nl-BE"/>
        </w:rPr>
        <w:instrText xml:space="preserve"> TOC \o "1-3" \h \z \u </w:instrText>
      </w:r>
      <w:r>
        <w:rPr>
          <w:sz w:val="24"/>
          <w:lang w:val="nl-BE"/>
        </w:rPr>
        <w:fldChar w:fldCharType="separate"/>
      </w:r>
      <w:hyperlink w:anchor="_Toc373226081" w:history="1">
        <w:r w:rsidR="00765DA7" w:rsidRPr="00B12FDC">
          <w:rPr>
            <w:rStyle w:val="Hyperlink"/>
            <w:noProof/>
          </w:rPr>
          <w:t>1</w:t>
        </w:r>
        <w:r w:rsidR="00765DA7" w:rsidRPr="006D184A">
          <w:rPr>
            <w:rFonts w:ascii="Calibri" w:hAnsi="Calibri"/>
            <w:b w:val="0"/>
            <w:noProof/>
            <w:sz w:val="22"/>
            <w:szCs w:val="22"/>
            <w:lang w:val="nl-BE" w:eastAsia="nl-BE"/>
          </w:rPr>
          <w:tab/>
        </w:r>
        <w:r w:rsidR="00765DA7" w:rsidRPr="00B12FDC">
          <w:rPr>
            <w:rStyle w:val="Hyperlink"/>
            <w:noProof/>
            <w:lang w:val="en-GB"/>
          </w:rPr>
          <w:t>Purpose</w:t>
        </w:r>
        <w:r w:rsidR="00765DA7">
          <w:rPr>
            <w:noProof/>
            <w:webHidden/>
          </w:rPr>
          <w:tab/>
        </w:r>
        <w:r w:rsidR="00765DA7">
          <w:rPr>
            <w:noProof/>
            <w:webHidden/>
          </w:rPr>
          <w:fldChar w:fldCharType="begin"/>
        </w:r>
        <w:r w:rsidR="00765DA7">
          <w:rPr>
            <w:noProof/>
            <w:webHidden/>
          </w:rPr>
          <w:instrText xml:space="preserve"> PAGEREF _Toc373226081 \h </w:instrText>
        </w:r>
        <w:r w:rsidR="00765DA7">
          <w:rPr>
            <w:noProof/>
            <w:webHidden/>
          </w:rPr>
        </w:r>
        <w:r w:rsidR="00765DA7">
          <w:rPr>
            <w:noProof/>
            <w:webHidden/>
          </w:rPr>
          <w:fldChar w:fldCharType="separate"/>
        </w:r>
        <w:r w:rsidR="0069414C">
          <w:rPr>
            <w:noProof/>
            <w:webHidden/>
          </w:rPr>
          <w:t>5</w:t>
        </w:r>
        <w:r w:rsidR="00765DA7">
          <w:rPr>
            <w:noProof/>
            <w:webHidden/>
          </w:rPr>
          <w:fldChar w:fldCharType="end"/>
        </w:r>
      </w:hyperlink>
    </w:p>
    <w:p w14:paraId="2C904642" w14:textId="77777777" w:rsidR="00765DA7" w:rsidRPr="006D184A" w:rsidRDefault="00295DF0">
      <w:pPr>
        <w:pStyle w:val="TOC1"/>
        <w:tabs>
          <w:tab w:val="left" w:pos="660"/>
          <w:tab w:val="right" w:leader="dot" w:pos="9061"/>
        </w:tabs>
        <w:rPr>
          <w:rFonts w:ascii="Calibri" w:hAnsi="Calibri"/>
          <w:b w:val="0"/>
          <w:noProof/>
          <w:sz w:val="22"/>
          <w:szCs w:val="22"/>
          <w:lang w:val="nl-BE" w:eastAsia="nl-BE"/>
        </w:rPr>
      </w:pPr>
      <w:hyperlink w:anchor="_Toc373226082" w:history="1">
        <w:r w:rsidR="00765DA7" w:rsidRPr="00B12FDC">
          <w:rPr>
            <w:rStyle w:val="Hyperlink"/>
            <w:noProof/>
            <w:lang w:val="en-US"/>
          </w:rPr>
          <w:t>2</w:t>
        </w:r>
        <w:r w:rsidR="00765DA7" w:rsidRPr="006D184A">
          <w:rPr>
            <w:rFonts w:ascii="Calibri" w:hAnsi="Calibri"/>
            <w:b w:val="0"/>
            <w:noProof/>
            <w:sz w:val="22"/>
            <w:szCs w:val="22"/>
            <w:lang w:val="nl-BE" w:eastAsia="nl-BE"/>
          </w:rPr>
          <w:tab/>
        </w:r>
        <w:r w:rsidR="00765DA7" w:rsidRPr="00B12FDC">
          <w:rPr>
            <w:rStyle w:val="Hyperlink"/>
            <w:noProof/>
            <w:lang w:val="en-GB"/>
          </w:rPr>
          <w:t>Sanctions for failure to comply with these health and safety arrangements</w:t>
        </w:r>
        <w:r w:rsidR="00765DA7">
          <w:rPr>
            <w:rStyle w:val="Hyperlink"/>
            <w:noProof/>
            <w:lang w:val="en-GB"/>
          </w:rPr>
          <w:br/>
        </w:r>
        <w:r w:rsidR="00765DA7">
          <w:rPr>
            <w:rStyle w:val="Hyperlink"/>
            <w:noProof/>
            <w:lang w:val="en-GB"/>
          </w:rPr>
          <w:tab/>
        </w:r>
        <w:r w:rsidR="00765DA7">
          <w:rPr>
            <w:noProof/>
            <w:webHidden/>
          </w:rPr>
          <w:tab/>
        </w:r>
        <w:r w:rsidR="00765DA7">
          <w:rPr>
            <w:noProof/>
            <w:webHidden/>
          </w:rPr>
          <w:fldChar w:fldCharType="begin"/>
        </w:r>
        <w:r w:rsidR="00765DA7">
          <w:rPr>
            <w:noProof/>
            <w:webHidden/>
          </w:rPr>
          <w:instrText xml:space="preserve"> PAGEREF _Toc373226082 \h </w:instrText>
        </w:r>
        <w:r w:rsidR="00765DA7">
          <w:rPr>
            <w:noProof/>
            <w:webHidden/>
          </w:rPr>
        </w:r>
        <w:r w:rsidR="00765DA7">
          <w:rPr>
            <w:noProof/>
            <w:webHidden/>
          </w:rPr>
          <w:fldChar w:fldCharType="separate"/>
        </w:r>
        <w:r w:rsidR="0069414C">
          <w:rPr>
            <w:noProof/>
            <w:webHidden/>
          </w:rPr>
          <w:t>5</w:t>
        </w:r>
        <w:r w:rsidR="00765DA7">
          <w:rPr>
            <w:noProof/>
            <w:webHidden/>
          </w:rPr>
          <w:fldChar w:fldCharType="end"/>
        </w:r>
      </w:hyperlink>
    </w:p>
    <w:p w14:paraId="2C904643" w14:textId="77777777" w:rsidR="00765DA7" w:rsidRPr="006D184A" w:rsidRDefault="00295DF0">
      <w:pPr>
        <w:pStyle w:val="TOC1"/>
        <w:tabs>
          <w:tab w:val="left" w:pos="660"/>
          <w:tab w:val="right" w:leader="dot" w:pos="9061"/>
        </w:tabs>
        <w:rPr>
          <w:rFonts w:ascii="Calibri" w:hAnsi="Calibri"/>
          <w:b w:val="0"/>
          <w:noProof/>
          <w:sz w:val="22"/>
          <w:szCs w:val="22"/>
          <w:lang w:val="nl-BE" w:eastAsia="nl-BE"/>
        </w:rPr>
      </w:pPr>
      <w:hyperlink w:anchor="_Toc373226083" w:history="1">
        <w:r w:rsidR="00765DA7" w:rsidRPr="00B12FDC">
          <w:rPr>
            <w:rStyle w:val="Hyperlink"/>
            <w:noProof/>
          </w:rPr>
          <w:t>3</w:t>
        </w:r>
        <w:r w:rsidR="00765DA7" w:rsidRPr="006D184A">
          <w:rPr>
            <w:rFonts w:ascii="Calibri" w:hAnsi="Calibri"/>
            <w:b w:val="0"/>
            <w:noProof/>
            <w:sz w:val="22"/>
            <w:szCs w:val="22"/>
            <w:lang w:val="nl-BE" w:eastAsia="nl-BE"/>
          </w:rPr>
          <w:tab/>
        </w:r>
        <w:r w:rsidR="00765DA7" w:rsidRPr="00B12FDC">
          <w:rPr>
            <w:rStyle w:val="Hyperlink"/>
            <w:noProof/>
          </w:rPr>
          <w:t>Consultation of the latest version</w:t>
        </w:r>
        <w:r w:rsidR="00765DA7">
          <w:rPr>
            <w:noProof/>
            <w:webHidden/>
          </w:rPr>
          <w:tab/>
        </w:r>
        <w:r w:rsidR="00765DA7">
          <w:rPr>
            <w:noProof/>
            <w:webHidden/>
          </w:rPr>
          <w:fldChar w:fldCharType="begin"/>
        </w:r>
        <w:r w:rsidR="00765DA7">
          <w:rPr>
            <w:noProof/>
            <w:webHidden/>
          </w:rPr>
          <w:instrText xml:space="preserve"> PAGEREF _Toc373226083 \h </w:instrText>
        </w:r>
        <w:r w:rsidR="00765DA7">
          <w:rPr>
            <w:noProof/>
            <w:webHidden/>
          </w:rPr>
        </w:r>
        <w:r w:rsidR="00765DA7">
          <w:rPr>
            <w:noProof/>
            <w:webHidden/>
          </w:rPr>
          <w:fldChar w:fldCharType="separate"/>
        </w:r>
        <w:r w:rsidR="0069414C">
          <w:rPr>
            <w:noProof/>
            <w:webHidden/>
          </w:rPr>
          <w:t>6</w:t>
        </w:r>
        <w:r w:rsidR="00765DA7">
          <w:rPr>
            <w:noProof/>
            <w:webHidden/>
          </w:rPr>
          <w:fldChar w:fldCharType="end"/>
        </w:r>
      </w:hyperlink>
    </w:p>
    <w:p w14:paraId="2C904644" w14:textId="77777777" w:rsidR="00765DA7" w:rsidRPr="006D184A" w:rsidRDefault="00295DF0">
      <w:pPr>
        <w:pStyle w:val="TOC1"/>
        <w:tabs>
          <w:tab w:val="left" w:pos="660"/>
          <w:tab w:val="right" w:leader="dot" w:pos="9061"/>
        </w:tabs>
        <w:rPr>
          <w:rFonts w:ascii="Calibri" w:hAnsi="Calibri"/>
          <w:b w:val="0"/>
          <w:noProof/>
          <w:sz w:val="22"/>
          <w:szCs w:val="22"/>
          <w:lang w:val="nl-BE" w:eastAsia="nl-BE"/>
        </w:rPr>
      </w:pPr>
      <w:hyperlink w:anchor="_Toc373226084" w:history="1">
        <w:r w:rsidR="00765DA7" w:rsidRPr="00B12FDC">
          <w:rPr>
            <w:rStyle w:val="Hyperlink"/>
            <w:noProof/>
          </w:rPr>
          <w:t>4</w:t>
        </w:r>
        <w:r w:rsidR="00765DA7" w:rsidRPr="006D184A">
          <w:rPr>
            <w:rFonts w:ascii="Calibri" w:hAnsi="Calibri"/>
            <w:b w:val="0"/>
            <w:noProof/>
            <w:sz w:val="22"/>
            <w:szCs w:val="22"/>
            <w:lang w:val="nl-BE" w:eastAsia="nl-BE"/>
          </w:rPr>
          <w:tab/>
        </w:r>
        <w:r w:rsidR="00765DA7" w:rsidRPr="00B12FDC">
          <w:rPr>
            <w:rStyle w:val="Hyperlink"/>
            <w:noProof/>
            <w:lang w:val="en-GB"/>
          </w:rPr>
          <w:t>Field of application</w:t>
        </w:r>
        <w:r w:rsidR="00765DA7">
          <w:rPr>
            <w:noProof/>
            <w:webHidden/>
          </w:rPr>
          <w:tab/>
        </w:r>
        <w:r w:rsidR="00765DA7">
          <w:rPr>
            <w:noProof/>
            <w:webHidden/>
          </w:rPr>
          <w:fldChar w:fldCharType="begin"/>
        </w:r>
        <w:r w:rsidR="00765DA7">
          <w:rPr>
            <w:noProof/>
            <w:webHidden/>
          </w:rPr>
          <w:instrText xml:space="preserve"> PAGEREF _Toc373226084 \h </w:instrText>
        </w:r>
        <w:r w:rsidR="00765DA7">
          <w:rPr>
            <w:noProof/>
            <w:webHidden/>
          </w:rPr>
        </w:r>
        <w:r w:rsidR="00765DA7">
          <w:rPr>
            <w:noProof/>
            <w:webHidden/>
          </w:rPr>
          <w:fldChar w:fldCharType="separate"/>
        </w:r>
        <w:r w:rsidR="0069414C">
          <w:rPr>
            <w:noProof/>
            <w:webHidden/>
          </w:rPr>
          <w:t>6</w:t>
        </w:r>
        <w:r w:rsidR="00765DA7">
          <w:rPr>
            <w:noProof/>
            <w:webHidden/>
          </w:rPr>
          <w:fldChar w:fldCharType="end"/>
        </w:r>
      </w:hyperlink>
    </w:p>
    <w:p w14:paraId="2C904645" w14:textId="77777777" w:rsidR="00765DA7" w:rsidRPr="006D184A" w:rsidRDefault="00295DF0">
      <w:pPr>
        <w:pStyle w:val="TOC2"/>
        <w:tabs>
          <w:tab w:val="left" w:pos="660"/>
          <w:tab w:val="right" w:leader="dot" w:pos="9061"/>
        </w:tabs>
        <w:rPr>
          <w:rFonts w:ascii="Calibri" w:hAnsi="Calibri"/>
          <w:noProof/>
          <w:sz w:val="22"/>
          <w:szCs w:val="22"/>
          <w:lang w:val="nl-BE" w:eastAsia="nl-BE"/>
        </w:rPr>
      </w:pPr>
      <w:hyperlink w:anchor="_Toc373226085" w:history="1">
        <w:r w:rsidR="00765DA7" w:rsidRPr="00B12FDC">
          <w:rPr>
            <w:rStyle w:val="Hyperlink"/>
            <w:noProof/>
          </w:rPr>
          <w:t>4.1</w:t>
        </w:r>
        <w:r w:rsidR="00765DA7" w:rsidRPr="006D184A">
          <w:rPr>
            <w:rFonts w:ascii="Calibri" w:hAnsi="Calibri"/>
            <w:noProof/>
            <w:sz w:val="22"/>
            <w:szCs w:val="22"/>
            <w:lang w:val="nl-BE" w:eastAsia="nl-BE"/>
          </w:rPr>
          <w:tab/>
        </w:r>
        <w:r w:rsidR="00765DA7" w:rsidRPr="00B12FDC">
          <w:rPr>
            <w:rStyle w:val="Hyperlink"/>
            <w:noProof/>
          </w:rPr>
          <w:t>Scope</w:t>
        </w:r>
        <w:r w:rsidR="00765DA7">
          <w:rPr>
            <w:noProof/>
            <w:webHidden/>
          </w:rPr>
          <w:tab/>
        </w:r>
        <w:r w:rsidR="00765DA7">
          <w:rPr>
            <w:noProof/>
            <w:webHidden/>
          </w:rPr>
          <w:fldChar w:fldCharType="begin"/>
        </w:r>
        <w:r w:rsidR="00765DA7">
          <w:rPr>
            <w:noProof/>
            <w:webHidden/>
          </w:rPr>
          <w:instrText xml:space="preserve"> PAGEREF _Toc373226085 \h </w:instrText>
        </w:r>
        <w:r w:rsidR="00765DA7">
          <w:rPr>
            <w:noProof/>
            <w:webHidden/>
          </w:rPr>
        </w:r>
        <w:r w:rsidR="00765DA7">
          <w:rPr>
            <w:noProof/>
            <w:webHidden/>
          </w:rPr>
          <w:fldChar w:fldCharType="separate"/>
        </w:r>
        <w:r w:rsidR="0069414C">
          <w:rPr>
            <w:noProof/>
            <w:webHidden/>
          </w:rPr>
          <w:t>6</w:t>
        </w:r>
        <w:r w:rsidR="00765DA7">
          <w:rPr>
            <w:noProof/>
            <w:webHidden/>
          </w:rPr>
          <w:fldChar w:fldCharType="end"/>
        </w:r>
      </w:hyperlink>
    </w:p>
    <w:p w14:paraId="2C904646" w14:textId="77777777" w:rsidR="00765DA7" w:rsidRPr="006D184A" w:rsidRDefault="00295DF0">
      <w:pPr>
        <w:pStyle w:val="TOC2"/>
        <w:tabs>
          <w:tab w:val="left" w:pos="660"/>
          <w:tab w:val="right" w:leader="dot" w:pos="9061"/>
        </w:tabs>
        <w:rPr>
          <w:rFonts w:ascii="Calibri" w:hAnsi="Calibri"/>
          <w:noProof/>
          <w:sz w:val="22"/>
          <w:szCs w:val="22"/>
          <w:lang w:val="nl-BE" w:eastAsia="nl-BE"/>
        </w:rPr>
      </w:pPr>
      <w:hyperlink w:anchor="_Toc373226086" w:history="1">
        <w:r w:rsidR="00765DA7" w:rsidRPr="00B12FDC">
          <w:rPr>
            <w:rStyle w:val="Hyperlink"/>
            <w:noProof/>
          </w:rPr>
          <w:t>4.2</w:t>
        </w:r>
        <w:r w:rsidR="00765DA7" w:rsidRPr="006D184A">
          <w:rPr>
            <w:rFonts w:ascii="Calibri" w:hAnsi="Calibri"/>
            <w:noProof/>
            <w:sz w:val="22"/>
            <w:szCs w:val="22"/>
            <w:lang w:val="nl-BE" w:eastAsia="nl-BE"/>
          </w:rPr>
          <w:tab/>
        </w:r>
        <w:r w:rsidR="00765DA7" w:rsidRPr="00B12FDC">
          <w:rPr>
            <w:rStyle w:val="Hyperlink"/>
            <w:noProof/>
          </w:rPr>
          <w:t>Not applicable</w:t>
        </w:r>
        <w:r w:rsidR="00765DA7">
          <w:rPr>
            <w:noProof/>
            <w:webHidden/>
          </w:rPr>
          <w:tab/>
        </w:r>
        <w:r w:rsidR="00765DA7">
          <w:rPr>
            <w:noProof/>
            <w:webHidden/>
          </w:rPr>
          <w:fldChar w:fldCharType="begin"/>
        </w:r>
        <w:r w:rsidR="00765DA7">
          <w:rPr>
            <w:noProof/>
            <w:webHidden/>
          </w:rPr>
          <w:instrText xml:space="preserve"> PAGEREF _Toc373226086 \h </w:instrText>
        </w:r>
        <w:r w:rsidR="00765DA7">
          <w:rPr>
            <w:noProof/>
            <w:webHidden/>
          </w:rPr>
        </w:r>
        <w:r w:rsidR="00765DA7">
          <w:rPr>
            <w:noProof/>
            <w:webHidden/>
          </w:rPr>
          <w:fldChar w:fldCharType="separate"/>
        </w:r>
        <w:r w:rsidR="0069414C">
          <w:rPr>
            <w:noProof/>
            <w:webHidden/>
          </w:rPr>
          <w:t>6</w:t>
        </w:r>
        <w:r w:rsidR="00765DA7">
          <w:rPr>
            <w:noProof/>
            <w:webHidden/>
          </w:rPr>
          <w:fldChar w:fldCharType="end"/>
        </w:r>
      </w:hyperlink>
    </w:p>
    <w:p w14:paraId="2C904647" w14:textId="77777777" w:rsidR="00765DA7" w:rsidRPr="006D184A" w:rsidRDefault="00295DF0">
      <w:pPr>
        <w:pStyle w:val="TOC2"/>
        <w:tabs>
          <w:tab w:val="left" w:pos="660"/>
          <w:tab w:val="right" w:leader="dot" w:pos="9061"/>
        </w:tabs>
        <w:rPr>
          <w:rFonts w:ascii="Calibri" w:hAnsi="Calibri"/>
          <w:noProof/>
          <w:sz w:val="22"/>
          <w:szCs w:val="22"/>
          <w:lang w:val="nl-BE" w:eastAsia="nl-BE"/>
        </w:rPr>
      </w:pPr>
      <w:hyperlink w:anchor="_Toc373226087" w:history="1">
        <w:r w:rsidR="00765DA7" w:rsidRPr="00B12FDC">
          <w:rPr>
            <w:rStyle w:val="Hyperlink"/>
            <w:noProof/>
          </w:rPr>
          <w:t>4.3</w:t>
        </w:r>
        <w:r w:rsidR="00765DA7" w:rsidRPr="006D184A">
          <w:rPr>
            <w:rFonts w:ascii="Calibri" w:hAnsi="Calibri"/>
            <w:noProof/>
            <w:sz w:val="22"/>
            <w:szCs w:val="22"/>
            <w:lang w:val="nl-BE" w:eastAsia="nl-BE"/>
          </w:rPr>
          <w:tab/>
        </w:r>
        <w:r w:rsidR="00765DA7" w:rsidRPr="00B12FDC">
          <w:rPr>
            <w:rStyle w:val="Hyperlink"/>
            <w:noProof/>
          </w:rPr>
          <w:t>Compulsory duties and activities</w:t>
        </w:r>
        <w:r w:rsidR="00765DA7">
          <w:rPr>
            <w:noProof/>
            <w:webHidden/>
          </w:rPr>
          <w:tab/>
        </w:r>
        <w:r w:rsidR="00765DA7">
          <w:rPr>
            <w:noProof/>
            <w:webHidden/>
          </w:rPr>
          <w:fldChar w:fldCharType="begin"/>
        </w:r>
        <w:r w:rsidR="00765DA7">
          <w:rPr>
            <w:noProof/>
            <w:webHidden/>
          </w:rPr>
          <w:instrText xml:space="preserve"> PAGEREF _Toc373226087 \h </w:instrText>
        </w:r>
        <w:r w:rsidR="00765DA7">
          <w:rPr>
            <w:noProof/>
            <w:webHidden/>
          </w:rPr>
        </w:r>
        <w:r w:rsidR="00765DA7">
          <w:rPr>
            <w:noProof/>
            <w:webHidden/>
          </w:rPr>
          <w:fldChar w:fldCharType="separate"/>
        </w:r>
        <w:r w:rsidR="0069414C">
          <w:rPr>
            <w:noProof/>
            <w:webHidden/>
          </w:rPr>
          <w:t>6</w:t>
        </w:r>
        <w:r w:rsidR="00765DA7">
          <w:rPr>
            <w:noProof/>
            <w:webHidden/>
          </w:rPr>
          <w:fldChar w:fldCharType="end"/>
        </w:r>
      </w:hyperlink>
    </w:p>
    <w:p w14:paraId="2C904648" w14:textId="77777777" w:rsidR="00765DA7" w:rsidRPr="006D184A" w:rsidRDefault="00295DF0">
      <w:pPr>
        <w:pStyle w:val="TOC2"/>
        <w:tabs>
          <w:tab w:val="left" w:pos="660"/>
          <w:tab w:val="right" w:leader="dot" w:pos="9061"/>
        </w:tabs>
        <w:rPr>
          <w:rFonts w:ascii="Calibri" w:hAnsi="Calibri"/>
          <w:noProof/>
          <w:sz w:val="22"/>
          <w:szCs w:val="22"/>
          <w:lang w:val="nl-BE" w:eastAsia="nl-BE"/>
        </w:rPr>
      </w:pPr>
      <w:hyperlink w:anchor="_Toc373226088" w:history="1">
        <w:r w:rsidR="00765DA7" w:rsidRPr="00B12FDC">
          <w:rPr>
            <w:rStyle w:val="Hyperlink"/>
            <w:noProof/>
          </w:rPr>
          <w:t>4.4</w:t>
        </w:r>
        <w:r w:rsidR="00765DA7" w:rsidRPr="006D184A">
          <w:rPr>
            <w:rFonts w:ascii="Calibri" w:hAnsi="Calibri"/>
            <w:noProof/>
            <w:sz w:val="22"/>
            <w:szCs w:val="22"/>
            <w:lang w:val="nl-BE" w:eastAsia="nl-BE"/>
          </w:rPr>
          <w:tab/>
        </w:r>
        <w:r w:rsidR="00765DA7" w:rsidRPr="00B12FDC">
          <w:rPr>
            <w:rStyle w:val="Hyperlink"/>
            <w:noProof/>
          </w:rPr>
          <w:t>Prohibited duties and activities</w:t>
        </w:r>
        <w:r w:rsidR="00765DA7">
          <w:rPr>
            <w:noProof/>
            <w:webHidden/>
          </w:rPr>
          <w:tab/>
        </w:r>
        <w:r w:rsidR="00765DA7">
          <w:rPr>
            <w:noProof/>
            <w:webHidden/>
          </w:rPr>
          <w:fldChar w:fldCharType="begin"/>
        </w:r>
        <w:r w:rsidR="00765DA7">
          <w:rPr>
            <w:noProof/>
            <w:webHidden/>
          </w:rPr>
          <w:instrText xml:space="preserve"> PAGEREF _Toc373226088 \h </w:instrText>
        </w:r>
        <w:r w:rsidR="00765DA7">
          <w:rPr>
            <w:noProof/>
            <w:webHidden/>
          </w:rPr>
        </w:r>
        <w:r w:rsidR="00765DA7">
          <w:rPr>
            <w:noProof/>
            <w:webHidden/>
          </w:rPr>
          <w:fldChar w:fldCharType="separate"/>
        </w:r>
        <w:r w:rsidR="0069414C">
          <w:rPr>
            <w:noProof/>
            <w:webHidden/>
          </w:rPr>
          <w:t>7</w:t>
        </w:r>
        <w:r w:rsidR="00765DA7">
          <w:rPr>
            <w:noProof/>
            <w:webHidden/>
          </w:rPr>
          <w:fldChar w:fldCharType="end"/>
        </w:r>
      </w:hyperlink>
    </w:p>
    <w:p w14:paraId="2C904649" w14:textId="77777777" w:rsidR="00765DA7" w:rsidRPr="006D184A" w:rsidRDefault="00295DF0">
      <w:pPr>
        <w:pStyle w:val="TOC1"/>
        <w:tabs>
          <w:tab w:val="left" w:pos="660"/>
          <w:tab w:val="right" w:leader="dot" w:pos="9061"/>
        </w:tabs>
        <w:rPr>
          <w:rFonts w:ascii="Calibri" w:hAnsi="Calibri"/>
          <w:b w:val="0"/>
          <w:noProof/>
          <w:sz w:val="22"/>
          <w:szCs w:val="22"/>
          <w:lang w:val="nl-BE" w:eastAsia="nl-BE"/>
        </w:rPr>
      </w:pPr>
      <w:hyperlink w:anchor="_Toc373226089" w:history="1">
        <w:r w:rsidR="00765DA7" w:rsidRPr="00B12FDC">
          <w:rPr>
            <w:rStyle w:val="Hyperlink"/>
            <w:noProof/>
          </w:rPr>
          <w:t>5</w:t>
        </w:r>
        <w:r w:rsidR="00765DA7" w:rsidRPr="006D184A">
          <w:rPr>
            <w:rFonts w:ascii="Calibri" w:hAnsi="Calibri"/>
            <w:b w:val="0"/>
            <w:noProof/>
            <w:sz w:val="22"/>
            <w:szCs w:val="22"/>
            <w:lang w:val="nl-BE" w:eastAsia="nl-BE"/>
          </w:rPr>
          <w:tab/>
        </w:r>
        <w:r w:rsidR="00765DA7" w:rsidRPr="00B12FDC">
          <w:rPr>
            <w:rStyle w:val="Hyperlink"/>
            <w:noProof/>
            <w:lang w:val="en-GB"/>
          </w:rPr>
          <w:t>Definitions and abbreviations used</w:t>
        </w:r>
        <w:r w:rsidR="00765DA7">
          <w:rPr>
            <w:noProof/>
            <w:webHidden/>
          </w:rPr>
          <w:tab/>
        </w:r>
        <w:r w:rsidR="00765DA7">
          <w:rPr>
            <w:noProof/>
            <w:webHidden/>
          </w:rPr>
          <w:fldChar w:fldCharType="begin"/>
        </w:r>
        <w:r w:rsidR="00765DA7">
          <w:rPr>
            <w:noProof/>
            <w:webHidden/>
          </w:rPr>
          <w:instrText xml:space="preserve"> PAGEREF _Toc373226089 \h </w:instrText>
        </w:r>
        <w:r w:rsidR="00765DA7">
          <w:rPr>
            <w:noProof/>
            <w:webHidden/>
          </w:rPr>
        </w:r>
        <w:r w:rsidR="00765DA7">
          <w:rPr>
            <w:noProof/>
            <w:webHidden/>
          </w:rPr>
          <w:fldChar w:fldCharType="separate"/>
        </w:r>
        <w:r w:rsidR="0069414C">
          <w:rPr>
            <w:noProof/>
            <w:webHidden/>
          </w:rPr>
          <w:t>7</w:t>
        </w:r>
        <w:r w:rsidR="00765DA7">
          <w:rPr>
            <w:noProof/>
            <w:webHidden/>
          </w:rPr>
          <w:fldChar w:fldCharType="end"/>
        </w:r>
      </w:hyperlink>
    </w:p>
    <w:p w14:paraId="2C90464A" w14:textId="77777777" w:rsidR="00765DA7" w:rsidRPr="006D184A" w:rsidRDefault="00295DF0">
      <w:pPr>
        <w:pStyle w:val="TOC2"/>
        <w:tabs>
          <w:tab w:val="left" w:pos="660"/>
          <w:tab w:val="right" w:leader="dot" w:pos="9061"/>
        </w:tabs>
        <w:rPr>
          <w:rFonts w:ascii="Calibri" w:hAnsi="Calibri"/>
          <w:noProof/>
          <w:sz w:val="22"/>
          <w:szCs w:val="22"/>
          <w:lang w:val="nl-BE" w:eastAsia="nl-BE"/>
        </w:rPr>
      </w:pPr>
      <w:hyperlink w:anchor="_Toc373226090" w:history="1">
        <w:r w:rsidR="00765DA7" w:rsidRPr="00B12FDC">
          <w:rPr>
            <w:rStyle w:val="Hyperlink"/>
            <w:noProof/>
          </w:rPr>
          <w:t>5.1</w:t>
        </w:r>
        <w:r w:rsidR="00765DA7" w:rsidRPr="006D184A">
          <w:rPr>
            <w:rFonts w:ascii="Calibri" w:hAnsi="Calibri"/>
            <w:noProof/>
            <w:sz w:val="22"/>
            <w:szCs w:val="22"/>
            <w:lang w:val="nl-BE" w:eastAsia="nl-BE"/>
          </w:rPr>
          <w:tab/>
        </w:r>
        <w:r w:rsidR="00765DA7" w:rsidRPr="00B12FDC">
          <w:rPr>
            <w:rStyle w:val="Hyperlink"/>
            <w:noProof/>
          </w:rPr>
          <w:t>Definitions</w:t>
        </w:r>
        <w:r w:rsidR="00765DA7">
          <w:rPr>
            <w:noProof/>
            <w:webHidden/>
          </w:rPr>
          <w:tab/>
        </w:r>
        <w:r w:rsidR="00765DA7">
          <w:rPr>
            <w:noProof/>
            <w:webHidden/>
          </w:rPr>
          <w:fldChar w:fldCharType="begin"/>
        </w:r>
        <w:r w:rsidR="00765DA7">
          <w:rPr>
            <w:noProof/>
            <w:webHidden/>
          </w:rPr>
          <w:instrText xml:space="preserve"> PAGEREF _Toc373226090 \h </w:instrText>
        </w:r>
        <w:r w:rsidR="00765DA7">
          <w:rPr>
            <w:noProof/>
            <w:webHidden/>
          </w:rPr>
        </w:r>
        <w:r w:rsidR="00765DA7">
          <w:rPr>
            <w:noProof/>
            <w:webHidden/>
          </w:rPr>
          <w:fldChar w:fldCharType="separate"/>
        </w:r>
        <w:r w:rsidR="0069414C">
          <w:rPr>
            <w:noProof/>
            <w:webHidden/>
          </w:rPr>
          <w:t>7</w:t>
        </w:r>
        <w:r w:rsidR="00765DA7">
          <w:rPr>
            <w:noProof/>
            <w:webHidden/>
          </w:rPr>
          <w:fldChar w:fldCharType="end"/>
        </w:r>
      </w:hyperlink>
    </w:p>
    <w:p w14:paraId="2C90464B" w14:textId="77777777" w:rsidR="00765DA7" w:rsidRPr="006D184A" w:rsidRDefault="00295DF0">
      <w:pPr>
        <w:pStyle w:val="TOC2"/>
        <w:tabs>
          <w:tab w:val="left" w:pos="660"/>
          <w:tab w:val="right" w:leader="dot" w:pos="9061"/>
        </w:tabs>
        <w:rPr>
          <w:rFonts w:ascii="Calibri" w:hAnsi="Calibri"/>
          <w:noProof/>
          <w:sz w:val="22"/>
          <w:szCs w:val="22"/>
          <w:lang w:val="nl-BE" w:eastAsia="nl-BE"/>
        </w:rPr>
      </w:pPr>
      <w:hyperlink w:anchor="_Toc373226091" w:history="1">
        <w:r w:rsidR="00765DA7" w:rsidRPr="00B12FDC">
          <w:rPr>
            <w:rStyle w:val="Hyperlink"/>
            <w:noProof/>
          </w:rPr>
          <w:t>5.2</w:t>
        </w:r>
        <w:r w:rsidR="00765DA7" w:rsidRPr="006D184A">
          <w:rPr>
            <w:rFonts w:ascii="Calibri" w:hAnsi="Calibri"/>
            <w:noProof/>
            <w:sz w:val="22"/>
            <w:szCs w:val="22"/>
            <w:lang w:val="nl-BE" w:eastAsia="nl-BE"/>
          </w:rPr>
          <w:tab/>
        </w:r>
        <w:r w:rsidR="00765DA7" w:rsidRPr="00B12FDC">
          <w:rPr>
            <w:rStyle w:val="Hyperlink"/>
            <w:noProof/>
          </w:rPr>
          <w:t>Abbreviations</w:t>
        </w:r>
        <w:r w:rsidR="00765DA7">
          <w:rPr>
            <w:noProof/>
            <w:webHidden/>
          </w:rPr>
          <w:tab/>
        </w:r>
        <w:r w:rsidR="00765DA7">
          <w:rPr>
            <w:noProof/>
            <w:webHidden/>
          </w:rPr>
          <w:fldChar w:fldCharType="begin"/>
        </w:r>
        <w:r w:rsidR="00765DA7">
          <w:rPr>
            <w:noProof/>
            <w:webHidden/>
          </w:rPr>
          <w:instrText xml:space="preserve"> PAGEREF _Toc373226091 \h </w:instrText>
        </w:r>
        <w:r w:rsidR="00765DA7">
          <w:rPr>
            <w:noProof/>
            <w:webHidden/>
          </w:rPr>
        </w:r>
        <w:r w:rsidR="00765DA7">
          <w:rPr>
            <w:noProof/>
            <w:webHidden/>
          </w:rPr>
          <w:fldChar w:fldCharType="separate"/>
        </w:r>
        <w:r w:rsidR="0069414C">
          <w:rPr>
            <w:noProof/>
            <w:webHidden/>
          </w:rPr>
          <w:t>8</w:t>
        </w:r>
        <w:r w:rsidR="00765DA7">
          <w:rPr>
            <w:noProof/>
            <w:webHidden/>
          </w:rPr>
          <w:fldChar w:fldCharType="end"/>
        </w:r>
      </w:hyperlink>
    </w:p>
    <w:p w14:paraId="2C90464C" w14:textId="77777777" w:rsidR="00765DA7" w:rsidRPr="006D184A" w:rsidRDefault="00295DF0">
      <w:pPr>
        <w:pStyle w:val="TOC1"/>
        <w:tabs>
          <w:tab w:val="left" w:pos="660"/>
          <w:tab w:val="right" w:leader="dot" w:pos="9061"/>
        </w:tabs>
        <w:rPr>
          <w:rFonts w:ascii="Calibri" w:hAnsi="Calibri"/>
          <w:b w:val="0"/>
          <w:noProof/>
          <w:sz w:val="22"/>
          <w:szCs w:val="22"/>
          <w:lang w:val="nl-BE" w:eastAsia="nl-BE"/>
        </w:rPr>
      </w:pPr>
      <w:hyperlink w:anchor="_Toc373226092" w:history="1">
        <w:r w:rsidR="00765DA7" w:rsidRPr="00B12FDC">
          <w:rPr>
            <w:rStyle w:val="Hyperlink"/>
            <w:noProof/>
          </w:rPr>
          <w:t>6</w:t>
        </w:r>
        <w:r w:rsidR="00765DA7" w:rsidRPr="006D184A">
          <w:rPr>
            <w:rFonts w:ascii="Calibri" w:hAnsi="Calibri"/>
            <w:b w:val="0"/>
            <w:noProof/>
            <w:sz w:val="22"/>
            <w:szCs w:val="22"/>
            <w:lang w:val="nl-BE" w:eastAsia="nl-BE"/>
          </w:rPr>
          <w:tab/>
        </w:r>
        <w:r w:rsidR="00765DA7" w:rsidRPr="00B12FDC">
          <w:rPr>
            <w:rStyle w:val="Hyperlink"/>
            <w:noProof/>
            <w:lang w:val="en-GB"/>
          </w:rPr>
          <w:t>Associated documents</w:t>
        </w:r>
        <w:r w:rsidR="00765DA7">
          <w:rPr>
            <w:noProof/>
            <w:webHidden/>
          </w:rPr>
          <w:tab/>
        </w:r>
        <w:r w:rsidR="00765DA7">
          <w:rPr>
            <w:noProof/>
            <w:webHidden/>
          </w:rPr>
          <w:fldChar w:fldCharType="begin"/>
        </w:r>
        <w:r w:rsidR="00765DA7">
          <w:rPr>
            <w:noProof/>
            <w:webHidden/>
          </w:rPr>
          <w:instrText xml:space="preserve"> PAGEREF _Toc373226092 \h </w:instrText>
        </w:r>
        <w:r w:rsidR="00765DA7">
          <w:rPr>
            <w:noProof/>
            <w:webHidden/>
          </w:rPr>
        </w:r>
        <w:r w:rsidR="00765DA7">
          <w:rPr>
            <w:noProof/>
            <w:webHidden/>
          </w:rPr>
          <w:fldChar w:fldCharType="separate"/>
        </w:r>
        <w:r w:rsidR="0069414C">
          <w:rPr>
            <w:noProof/>
            <w:webHidden/>
          </w:rPr>
          <w:t>8</w:t>
        </w:r>
        <w:r w:rsidR="00765DA7">
          <w:rPr>
            <w:noProof/>
            <w:webHidden/>
          </w:rPr>
          <w:fldChar w:fldCharType="end"/>
        </w:r>
      </w:hyperlink>
    </w:p>
    <w:p w14:paraId="2C90464D" w14:textId="77777777" w:rsidR="00765DA7" w:rsidRPr="006D184A" w:rsidRDefault="00295DF0">
      <w:pPr>
        <w:pStyle w:val="TOC1"/>
        <w:tabs>
          <w:tab w:val="left" w:pos="660"/>
          <w:tab w:val="right" w:leader="dot" w:pos="9061"/>
        </w:tabs>
        <w:rPr>
          <w:rFonts w:ascii="Calibri" w:hAnsi="Calibri"/>
          <w:b w:val="0"/>
          <w:noProof/>
          <w:sz w:val="22"/>
          <w:szCs w:val="22"/>
          <w:lang w:val="nl-BE" w:eastAsia="nl-BE"/>
        </w:rPr>
      </w:pPr>
      <w:hyperlink w:anchor="_Toc373226093" w:history="1">
        <w:r w:rsidR="00765DA7" w:rsidRPr="00B12FDC">
          <w:rPr>
            <w:rStyle w:val="Hyperlink"/>
            <w:noProof/>
          </w:rPr>
          <w:t>7</w:t>
        </w:r>
        <w:r w:rsidR="00765DA7" w:rsidRPr="006D184A">
          <w:rPr>
            <w:rFonts w:ascii="Calibri" w:hAnsi="Calibri"/>
            <w:b w:val="0"/>
            <w:noProof/>
            <w:sz w:val="22"/>
            <w:szCs w:val="22"/>
            <w:lang w:val="nl-BE" w:eastAsia="nl-BE"/>
          </w:rPr>
          <w:tab/>
        </w:r>
        <w:r w:rsidR="00765DA7" w:rsidRPr="00B12FDC">
          <w:rPr>
            <w:rStyle w:val="Hyperlink"/>
            <w:noProof/>
            <w:lang w:val="en-GB"/>
          </w:rPr>
          <w:t>Exchange of information</w:t>
        </w:r>
        <w:r w:rsidR="00765DA7">
          <w:rPr>
            <w:noProof/>
            <w:webHidden/>
          </w:rPr>
          <w:tab/>
        </w:r>
        <w:r w:rsidR="00765DA7">
          <w:rPr>
            <w:noProof/>
            <w:webHidden/>
          </w:rPr>
          <w:fldChar w:fldCharType="begin"/>
        </w:r>
        <w:r w:rsidR="00765DA7">
          <w:rPr>
            <w:noProof/>
            <w:webHidden/>
          </w:rPr>
          <w:instrText xml:space="preserve"> PAGEREF _Toc373226093 \h </w:instrText>
        </w:r>
        <w:r w:rsidR="00765DA7">
          <w:rPr>
            <w:noProof/>
            <w:webHidden/>
          </w:rPr>
        </w:r>
        <w:r w:rsidR="00765DA7">
          <w:rPr>
            <w:noProof/>
            <w:webHidden/>
          </w:rPr>
          <w:fldChar w:fldCharType="separate"/>
        </w:r>
        <w:r w:rsidR="0069414C">
          <w:rPr>
            <w:noProof/>
            <w:webHidden/>
          </w:rPr>
          <w:t>10</w:t>
        </w:r>
        <w:r w:rsidR="00765DA7">
          <w:rPr>
            <w:noProof/>
            <w:webHidden/>
          </w:rPr>
          <w:fldChar w:fldCharType="end"/>
        </w:r>
      </w:hyperlink>
    </w:p>
    <w:p w14:paraId="2C90464E" w14:textId="77777777" w:rsidR="00765DA7" w:rsidRPr="006D184A" w:rsidRDefault="00295DF0">
      <w:pPr>
        <w:pStyle w:val="TOC2"/>
        <w:tabs>
          <w:tab w:val="left" w:pos="660"/>
          <w:tab w:val="right" w:leader="dot" w:pos="9061"/>
        </w:tabs>
        <w:rPr>
          <w:rFonts w:ascii="Calibri" w:hAnsi="Calibri"/>
          <w:noProof/>
          <w:sz w:val="22"/>
          <w:szCs w:val="22"/>
          <w:lang w:val="nl-BE" w:eastAsia="nl-BE"/>
        </w:rPr>
      </w:pPr>
      <w:hyperlink w:anchor="_Toc373226094" w:history="1">
        <w:r w:rsidR="00765DA7" w:rsidRPr="00B12FDC">
          <w:rPr>
            <w:rStyle w:val="Hyperlink"/>
            <w:noProof/>
          </w:rPr>
          <w:t>7.1</w:t>
        </w:r>
        <w:r w:rsidR="00765DA7" w:rsidRPr="006D184A">
          <w:rPr>
            <w:rFonts w:ascii="Calibri" w:hAnsi="Calibri"/>
            <w:noProof/>
            <w:sz w:val="22"/>
            <w:szCs w:val="22"/>
            <w:lang w:val="nl-BE" w:eastAsia="nl-BE"/>
          </w:rPr>
          <w:tab/>
        </w:r>
        <w:r w:rsidR="00765DA7" w:rsidRPr="00B12FDC">
          <w:rPr>
            <w:rStyle w:val="Hyperlink"/>
            <w:noProof/>
          </w:rPr>
          <w:t>Duties of the Barco Project Manager</w:t>
        </w:r>
        <w:r w:rsidR="00765DA7">
          <w:rPr>
            <w:noProof/>
            <w:webHidden/>
          </w:rPr>
          <w:tab/>
        </w:r>
        <w:r w:rsidR="00765DA7">
          <w:rPr>
            <w:noProof/>
            <w:webHidden/>
          </w:rPr>
          <w:fldChar w:fldCharType="begin"/>
        </w:r>
        <w:r w:rsidR="00765DA7">
          <w:rPr>
            <w:noProof/>
            <w:webHidden/>
          </w:rPr>
          <w:instrText xml:space="preserve"> PAGEREF _Toc373226094 \h </w:instrText>
        </w:r>
        <w:r w:rsidR="00765DA7">
          <w:rPr>
            <w:noProof/>
            <w:webHidden/>
          </w:rPr>
        </w:r>
        <w:r w:rsidR="00765DA7">
          <w:rPr>
            <w:noProof/>
            <w:webHidden/>
          </w:rPr>
          <w:fldChar w:fldCharType="separate"/>
        </w:r>
        <w:r w:rsidR="0069414C">
          <w:rPr>
            <w:noProof/>
            <w:webHidden/>
          </w:rPr>
          <w:t>10</w:t>
        </w:r>
        <w:r w:rsidR="00765DA7">
          <w:rPr>
            <w:noProof/>
            <w:webHidden/>
          </w:rPr>
          <w:fldChar w:fldCharType="end"/>
        </w:r>
      </w:hyperlink>
    </w:p>
    <w:p w14:paraId="2C90464F" w14:textId="77777777" w:rsidR="00765DA7" w:rsidRPr="006D184A" w:rsidRDefault="00295DF0">
      <w:pPr>
        <w:pStyle w:val="TOC2"/>
        <w:tabs>
          <w:tab w:val="left" w:pos="660"/>
          <w:tab w:val="right" w:leader="dot" w:pos="9061"/>
        </w:tabs>
        <w:rPr>
          <w:rFonts w:ascii="Calibri" w:hAnsi="Calibri"/>
          <w:noProof/>
          <w:sz w:val="22"/>
          <w:szCs w:val="22"/>
          <w:lang w:val="nl-BE" w:eastAsia="nl-BE"/>
        </w:rPr>
      </w:pPr>
      <w:hyperlink w:anchor="_Toc373226095" w:history="1">
        <w:r w:rsidR="00765DA7" w:rsidRPr="00B12FDC">
          <w:rPr>
            <w:rStyle w:val="Hyperlink"/>
            <w:noProof/>
          </w:rPr>
          <w:t>7.2</w:t>
        </w:r>
        <w:r w:rsidR="00765DA7" w:rsidRPr="006D184A">
          <w:rPr>
            <w:rFonts w:ascii="Calibri" w:hAnsi="Calibri"/>
            <w:noProof/>
            <w:sz w:val="22"/>
            <w:szCs w:val="22"/>
            <w:lang w:val="nl-BE" w:eastAsia="nl-BE"/>
          </w:rPr>
          <w:tab/>
        </w:r>
        <w:r w:rsidR="00765DA7" w:rsidRPr="00B12FDC">
          <w:rPr>
            <w:rStyle w:val="Hyperlink"/>
            <w:noProof/>
          </w:rPr>
          <w:t>The third-party contractor’s obligations</w:t>
        </w:r>
        <w:r w:rsidR="00765DA7">
          <w:rPr>
            <w:noProof/>
            <w:webHidden/>
          </w:rPr>
          <w:tab/>
        </w:r>
        <w:r w:rsidR="00765DA7">
          <w:rPr>
            <w:noProof/>
            <w:webHidden/>
          </w:rPr>
          <w:fldChar w:fldCharType="begin"/>
        </w:r>
        <w:r w:rsidR="00765DA7">
          <w:rPr>
            <w:noProof/>
            <w:webHidden/>
          </w:rPr>
          <w:instrText xml:space="preserve"> PAGEREF _Toc373226095 \h </w:instrText>
        </w:r>
        <w:r w:rsidR="00765DA7">
          <w:rPr>
            <w:noProof/>
            <w:webHidden/>
          </w:rPr>
        </w:r>
        <w:r w:rsidR="00765DA7">
          <w:rPr>
            <w:noProof/>
            <w:webHidden/>
          </w:rPr>
          <w:fldChar w:fldCharType="separate"/>
        </w:r>
        <w:r w:rsidR="0069414C">
          <w:rPr>
            <w:noProof/>
            <w:webHidden/>
          </w:rPr>
          <w:t>12</w:t>
        </w:r>
        <w:r w:rsidR="00765DA7">
          <w:rPr>
            <w:noProof/>
            <w:webHidden/>
          </w:rPr>
          <w:fldChar w:fldCharType="end"/>
        </w:r>
      </w:hyperlink>
    </w:p>
    <w:p w14:paraId="2C904650" w14:textId="77777777" w:rsidR="00765DA7" w:rsidRPr="006D184A" w:rsidRDefault="00295DF0">
      <w:pPr>
        <w:pStyle w:val="TOC2"/>
        <w:tabs>
          <w:tab w:val="left" w:pos="660"/>
          <w:tab w:val="right" w:leader="dot" w:pos="9061"/>
        </w:tabs>
        <w:rPr>
          <w:rFonts w:ascii="Calibri" w:hAnsi="Calibri"/>
          <w:noProof/>
          <w:sz w:val="22"/>
          <w:szCs w:val="22"/>
          <w:lang w:val="nl-BE" w:eastAsia="nl-BE"/>
        </w:rPr>
      </w:pPr>
      <w:hyperlink w:anchor="_Toc373226096" w:history="1">
        <w:r w:rsidR="00765DA7" w:rsidRPr="00B12FDC">
          <w:rPr>
            <w:rStyle w:val="Hyperlink"/>
            <w:noProof/>
          </w:rPr>
          <w:t>7.3</w:t>
        </w:r>
        <w:r w:rsidR="00765DA7" w:rsidRPr="006D184A">
          <w:rPr>
            <w:rFonts w:ascii="Calibri" w:hAnsi="Calibri"/>
            <w:noProof/>
            <w:sz w:val="22"/>
            <w:szCs w:val="22"/>
            <w:lang w:val="nl-BE" w:eastAsia="nl-BE"/>
          </w:rPr>
          <w:tab/>
        </w:r>
        <w:r w:rsidR="00765DA7" w:rsidRPr="00B12FDC">
          <w:rPr>
            <w:rStyle w:val="Hyperlink"/>
            <w:noProof/>
          </w:rPr>
          <w:t>Obligations of the third-party's employees</w:t>
        </w:r>
        <w:r w:rsidR="00765DA7">
          <w:rPr>
            <w:noProof/>
            <w:webHidden/>
          </w:rPr>
          <w:tab/>
        </w:r>
        <w:r w:rsidR="00765DA7">
          <w:rPr>
            <w:noProof/>
            <w:webHidden/>
          </w:rPr>
          <w:fldChar w:fldCharType="begin"/>
        </w:r>
        <w:r w:rsidR="00765DA7">
          <w:rPr>
            <w:noProof/>
            <w:webHidden/>
          </w:rPr>
          <w:instrText xml:space="preserve"> PAGEREF _Toc373226096 \h </w:instrText>
        </w:r>
        <w:r w:rsidR="00765DA7">
          <w:rPr>
            <w:noProof/>
            <w:webHidden/>
          </w:rPr>
        </w:r>
        <w:r w:rsidR="00765DA7">
          <w:rPr>
            <w:noProof/>
            <w:webHidden/>
          </w:rPr>
          <w:fldChar w:fldCharType="separate"/>
        </w:r>
        <w:r w:rsidR="0069414C">
          <w:rPr>
            <w:noProof/>
            <w:webHidden/>
          </w:rPr>
          <w:t>14</w:t>
        </w:r>
        <w:r w:rsidR="00765DA7">
          <w:rPr>
            <w:noProof/>
            <w:webHidden/>
          </w:rPr>
          <w:fldChar w:fldCharType="end"/>
        </w:r>
      </w:hyperlink>
    </w:p>
    <w:p w14:paraId="2C904651" w14:textId="77777777" w:rsidR="00765DA7" w:rsidRPr="006D184A" w:rsidRDefault="00295DF0">
      <w:pPr>
        <w:pStyle w:val="TOC1"/>
        <w:tabs>
          <w:tab w:val="left" w:pos="660"/>
          <w:tab w:val="right" w:leader="dot" w:pos="9061"/>
        </w:tabs>
        <w:rPr>
          <w:rFonts w:ascii="Calibri" w:hAnsi="Calibri"/>
          <w:b w:val="0"/>
          <w:noProof/>
          <w:sz w:val="22"/>
          <w:szCs w:val="22"/>
          <w:lang w:val="nl-BE" w:eastAsia="nl-BE"/>
        </w:rPr>
      </w:pPr>
      <w:hyperlink w:anchor="_Toc373226097" w:history="1">
        <w:r w:rsidR="00765DA7" w:rsidRPr="00B12FDC">
          <w:rPr>
            <w:rStyle w:val="Hyperlink"/>
            <w:noProof/>
          </w:rPr>
          <w:t>8</w:t>
        </w:r>
        <w:r w:rsidR="00765DA7" w:rsidRPr="006D184A">
          <w:rPr>
            <w:rFonts w:ascii="Calibri" w:hAnsi="Calibri"/>
            <w:b w:val="0"/>
            <w:noProof/>
            <w:sz w:val="22"/>
            <w:szCs w:val="22"/>
            <w:lang w:val="nl-BE" w:eastAsia="nl-BE"/>
          </w:rPr>
          <w:tab/>
        </w:r>
        <w:r w:rsidR="00765DA7" w:rsidRPr="00B12FDC">
          <w:rPr>
            <w:rStyle w:val="Hyperlink"/>
            <w:noProof/>
            <w:lang w:val="en-GB"/>
          </w:rPr>
          <w:t>Access to the company</w:t>
        </w:r>
        <w:r w:rsidR="00765DA7">
          <w:rPr>
            <w:noProof/>
            <w:webHidden/>
          </w:rPr>
          <w:tab/>
        </w:r>
        <w:r w:rsidR="00765DA7">
          <w:rPr>
            <w:noProof/>
            <w:webHidden/>
          </w:rPr>
          <w:fldChar w:fldCharType="begin"/>
        </w:r>
        <w:r w:rsidR="00765DA7">
          <w:rPr>
            <w:noProof/>
            <w:webHidden/>
          </w:rPr>
          <w:instrText xml:space="preserve"> PAGEREF _Toc373226097 \h </w:instrText>
        </w:r>
        <w:r w:rsidR="00765DA7">
          <w:rPr>
            <w:noProof/>
            <w:webHidden/>
          </w:rPr>
        </w:r>
        <w:r w:rsidR="00765DA7">
          <w:rPr>
            <w:noProof/>
            <w:webHidden/>
          </w:rPr>
          <w:fldChar w:fldCharType="separate"/>
        </w:r>
        <w:r w:rsidR="0069414C">
          <w:rPr>
            <w:noProof/>
            <w:webHidden/>
          </w:rPr>
          <w:t>15</w:t>
        </w:r>
        <w:r w:rsidR="00765DA7">
          <w:rPr>
            <w:noProof/>
            <w:webHidden/>
          </w:rPr>
          <w:fldChar w:fldCharType="end"/>
        </w:r>
      </w:hyperlink>
    </w:p>
    <w:p w14:paraId="2C904652" w14:textId="77777777" w:rsidR="00765DA7" w:rsidRPr="006D184A" w:rsidRDefault="00295DF0">
      <w:pPr>
        <w:pStyle w:val="TOC2"/>
        <w:tabs>
          <w:tab w:val="left" w:pos="660"/>
          <w:tab w:val="right" w:leader="dot" w:pos="9061"/>
        </w:tabs>
        <w:rPr>
          <w:rFonts w:ascii="Calibri" w:hAnsi="Calibri"/>
          <w:noProof/>
          <w:sz w:val="22"/>
          <w:szCs w:val="22"/>
          <w:lang w:val="nl-BE" w:eastAsia="nl-BE"/>
        </w:rPr>
      </w:pPr>
      <w:hyperlink w:anchor="_Toc373226098" w:history="1">
        <w:r w:rsidR="00765DA7" w:rsidRPr="00B12FDC">
          <w:rPr>
            <w:rStyle w:val="Hyperlink"/>
            <w:noProof/>
          </w:rPr>
          <w:t>8.1</w:t>
        </w:r>
        <w:r w:rsidR="00765DA7" w:rsidRPr="006D184A">
          <w:rPr>
            <w:rFonts w:ascii="Calibri" w:hAnsi="Calibri"/>
            <w:noProof/>
            <w:sz w:val="22"/>
            <w:szCs w:val="22"/>
            <w:lang w:val="nl-BE" w:eastAsia="nl-BE"/>
          </w:rPr>
          <w:tab/>
        </w:r>
        <w:r w:rsidR="00765DA7" w:rsidRPr="00B12FDC">
          <w:rPr>
            <w:rStyle w:val="Hyperlink"/>
            <w:noProof/>
          </w:rPr>
          <w:t>Access to the company by third-party staff</w:t>
        </w:r>
        <w:r w:rsidR="00765DA7">
          <w:rPr>
            <w:noProof/>
            <w:webHidden/>
          </w:rPr>
          <w:tab/>
        </w:r>
        <w:r w:rsidR="00765DA7">
          <w:rPr>
            <w:noProof/>
            <w:webHidden/>
          </w:rPr>
          <w:fldChar w:fldCharType="begin"/>
        </w:r>
        <w:r w:rsidR="00765DA7">
          <w:rPr>
            <w:noProof/>
            <w:webHidden/>
          </w:rPr>
          <w:instrText xml:space="preserve"> PAGEREF _Toc373226098 \h </w:instrText>
        </w:r>
        <w:r w:rsidR="00765DA7">
          <w:rPr>
            <w:noProof/>
            <w:webHidden/>
          </w:rPr>
        </w:r>
        <w:r w:rsidR="00765DA7">
          <w:rPr>
            <w:noProof/>
            <w:webHidden/>
          </w:rPr>
          <w:fldChar w:fldCharType="separate"/>
        </w:r>
        <w:r w:rsidR="0069414C">
          <w:rPr>
            <w:noProof/>
            <w:webHidden/>
          </w:rPr>
          <w:t>15</w:t>
        </w:r>
        <w:r w:rsidR="00765DA7">
          <w:rPr>
            <w:noProof/>
            <w:webHidden/>
          </w:rPr>
          <w:fldChar w:fldCharType="end"/>
        </w:r>
      </w:hyperlink>
    </w:p>
    <w:p w14:paraId="2C904653" w14:textId="77777777" w:rsidR="00765DA7" w:rsidRPr="006D184A" w:rsidRDefault="00295DF0">
      <w:pPr>
        <w:pStyle w:val="TOC2"/>
        <w:tabs>
          <w:tab w:val="left" w:pos="660"/>
          <w:tab w:val="right" w:leader="dot" w:pos="9061"/>
        </w:tabs>
        <w:rPr>
          <w:rFonts w:ascii="Calibri" w:hAnsi="Calibri"/>
          <w:noProof/>
          <w:sz w:val="22"/>
          <w:szCs w:val="22"/>
          <w:lang w:val="nl-BE" w:eastAsia="nl-BE"/>
        </w:rPr>
      </w:pPr>
      <w:hyperlink w:anchor="_Toc373226099" w:history="1">
        <w:r w:rsidR="00765DA7" w:rsidRPr="00B12FDC">
          <w:rPr>
            <w:rStyle w:val="Hyperlink"/>
            <w:noProof/>
          </w:rPr>
          <w:t>8.2</w:t>
        </w:r>
        <w:r w:rsidR="00765DA7" w:rsidRPr="006D184A">
          <w:rPr>
            <w:rFonts w:ascii="Calibri" w:hAnsi="Calibri"/>
            <w:noProof/>
            <w:sz w:val="22"/>
            <w:szCs w:val="22"/>
            <w:lang w:val="nl-BE" w:eastAsia="nl-BE"/>
          </w:rPr>
          <w:tab/>
        </w:r>
        <w:r w:rsidR="00765DA7" w:rsidRPr="00B12FDC">
          <w:rPr>
            <w:rStyle w:val="Hyperlink"/>
            <w:noProof/>
          </w:rPr>
          <w:t>Vehicle access to company premises</w:t>
        </w:r>
        <w:r w:rsidR="00765DA7">
          <w:rPr>
            <w:noProof/>
            <w:webHidden/>
          </w:rPr>
          <w:tab/>
        </w:r>
        <w:r w:rsidR="00765DA7">
          <w:rPr>
            <w:noProof/>
            <w:webHidden/>
          </w:rPr>
          <w:fldChar w:fldCharType="begin"/>
        </w:r>
        <w:r w:rsidR="00765DA7">
          <w:rPr>
            <w:noProof/>
            <w:webHidden/>
          </w:rPr>
          <w:instrText xml:space="preserve"> PAGEREF _Toc373226099 \h </w:instrText>
        </w:r>
        <w:r w:rsidR="00765DA7">
          <w:rPr>
            <w:noProof/>
            <w:webHidden/>
          </w:rPr>
        </w:r>
        <w:r w:rsidR="00765DA7">
          <w:rPr>
            <w:noProof/>
            <w:webHidden/>
          </w:rPr>
          <w:fldChar w:fldCharType="separate"/>
        </w:r>
        <w:r w:rsidR="0069414C">
          <w:rPr>
            <w:noProof/>
            <w:webHidden/>
          </w:rPr>
          <w:t>16</w:t>
        </w:r>
        <w:r w:rsidR="00765DA7">
          <w:rPr>
            <w:noProof/>
            <w:webHidden/>
          </w:rPr>
          <w:fldChar w:fldCharType="end"/>
        </w:r>
      </w:hyperlink>
    </w:p>
    <w:p w14:paraId="2C904654" w14:textId="77777777" w:rsidR="00765DA7" w:rsidRPr="006D184A" w:rsidRDefault="00295DF0">
      <w:pPr>
        <w:pStyle w:val="TOC2"/>
        <w:tabs>
          <w:tab w:val="left" w:pos="660"/>
          <w:tab w:val="right" w:leader="dot" w:pos="9061"/>
        </w:tabs>
        <w:rPr>
          <w:rFonts w:ascii="Calibri" w:hAnsi="Calibri"/>
          <w:noProof/>
          <w:sz w:val="22"/>
          <w:szCs w:val="22"/>
          <w:lang w:val="nl-BE" w:eastAsia="nl-BE"/>
        </w:rPr>
      </w:pPr>
      <w:hyperlink w:anchor="_Toc373226100" w:history="1">
        <w:r w:rsidR="00765DA7" w:rsidRPr="00B12FDC">
          <w:rPr>
            <w:rStyle w:val="Hyperlink"/>
            <w:noProof/>
          </w:rPr>
          <w:t>8.3</w:t>
        </w:r>
        <w:r w:rsidR="00765DA7" w:rsidRPr="006D184A">
          <w:rPr>
            <w:rFonts w:ascii="Calibri" w:hAnsi="Calibri"/>
            <w:noProof/>
            <w:sz w:val="22"/>
            <w:szCs w:val="22"/>
            <w:lang w:val="nl-BE" w:eastAsia="nl-BE"/>
          </w:rPr>
          <w:tab/>
        </w:r>
        <w:r w:rsidR="00765DA7" w:rsidRPr="00B12FDC">
          <w:rPr>
            <w:rStyle w:val="Hyperlink"/>
            <w:noProof/>
          </w:rPr>
          <w:t>Identification of persons on Barco premises</w:t>
        </w:r>
        <w:r w:rsidR="00765DA7">
          <w:rPr>
            <w:noProof/>
            <w:webHidden/>
          </w:rPr>
          <w:tab/>
        </w:r>
        <w:r w:rsidR="00765DA7">
          <w:rPr>
            <w:noProof/>
            <w:webHidden/>
          </w:rPr>
          <w:fldChar w:fldCharType="begin"/>
        </w:r>
        <w:r w:rsidR="00765DA7">
          <w:rPr>
            <w:noProof/>
            <w:webHidden/>
          </w:rPr>
          <w:instrText xml:space="preserve"> PAGEREF _Toc373226100 \h </w:instrText>
        </w:r>
        <w:r w:rsidR="00765DA7">
          <w:rPr>
            <w:noProof/>
            <w:webHidden/>
          </w:rPr>
        </w:r>
        <w:r w:rsidR="00765DA7">
          <w:rPr>
            <w:noProof/>
            <w:webHidden/>
          </w:rPr>
          <w:fldChar w:fldCharType="separate"/>
        </w:r>
        <w:r w:rsidR="0069414C">
          <w:rPr>
            <w:noProof/>
            <w:webHidden/>
          </w:rPr>
          <w:t>17</w:t>
        </w:r>
        <w:r w:rsidR="00765DA7">
          <w:rPr>
            <w:noProof/>
            <w:webHidden/>
          </w:rPr>
          <w:fldChar w:fldCharType="end"/>
        </w:r>
      </w:hyperlink>
    </w:p>
    <w:p w14:paraId="2C904655" w14:textId="77777777" w:rsidR="00765DA7" w:rsidRPr="006D184A" w:rsidRDefault="00295DF0">
      <w:pPr>
        <w:pStyle w:val="TOC2"/>
        <w:tabs>
          <w:tab w:val="left" w:pos="660"/>
          <w:tab w:val="right" w:leader="dot" w:pos="9061"/>
        </w:tabs>
        <w:rPr>
          <w:rFonts w:ascii="Calibri" w:hAnsi="Calibri"/>
          <w:noProof/>
          <w:sz w:val="22"/>
          <w:szCs w:val="22"/>
          <w:lang w:val="nl-BE" w:eastAsia="nl-BE"/>
        </w:rPr>
      </w:pPr>
      <w:hyperlink w:anchor="_Toc373226101" w:history="1">
        <w:r w:rsidR="00765DA7" w:rsidRPr="00B12FDC">
          <w:rPr>
            <w:rStyle w:val="Hyperlink"/>
            <w:noProof/>
          </w:rPr>
          <w:t>8.4</w:t>
        </w:r>
        <w:r w:rsidR="00765DA7" w:rsidRPr="006D184A">
          <w:rPr>
            <w:rFonts w:ascii="Calibri" w:hAnsi="Calibri"/>
            <w:noProof/>
            <w:sz w:val="22"/>
            <w:szCs w:val="22"/>
            <w:lang w:val="nl-BE" w:eastAsia="nl-BE"/>
          </w:rPr>
          <w:tab/>
        </w:r>
        <w:r w:rsidR="00765DA7" w:rsidRPr="00B12FDC">
          <w:rPr>
            <w:rStyle w:val="Hyperlink"/>
            <w:noProof/>
          </w:rPr>
          <w:t>Site traffic on Barco premises</w:t>
        </w:r>
        <w:r w:rsidR="00765DA7">
          <w:rPr>
            <w:noProof/>
            <w:webHidden/>
          </w:rPr>
          <w:tab/>
        </w:r>
        <w:r w:rsidR="00765DA7">
          <w:rPr>
            <w:noProof/>
            <w:webHidden/>
          </w:rPr>
          <w:fldChar w:fldCharType="begin"/>
        </w:r>
        <w:r w:rsidR="00765DA7">
          <w:rPr>
            <w:noProof/>
            <w:webHidden/>
          </w:rPr>
          <w:instrText xml:space="preserve"> PAGEREF _Toc373226101 \h </w:instrText>
        </w:r>
        <w:r w:rsidR="00765DA7">
          <w:rPr>
            <w:noProof/>
            <w:webHidden/>
          </w:rPr>
        </w:r>
        <w:r w:rsidR="00765DA7">
          <w:rPr>
            <w:noProof/>
            <w:webHidden/>
          </w:rPr>
          <w:fldChar w:fldCharType="separate"/>
        </w:r>
        <w:r w:rsidR="0069414C">
          <w:rPr>
            <w:noProof/>
            <w:webHidden/>
          </w:rPr>
          <w:t>17</w:t>
        </w:r>
        <w:r w:rsidR="00765DA7">
          <w:rPr>
            <w:noProof/>
            <w:webHidden/>
          </w:rPr>
          <w:fldChar w:fldCharType="end"/>
        </w:r>
      </w:hyperlink>
    </w:p>
    <w:p w14:paraId="2C904656" w14:textId="77777777" w:rsidR="00765DA7" w:rsidRPr="006D184A" w:rsidRDefault="00295DF0">
      <w:pPr>
        <w:pStyle w:val="TOC1"/>
        <w:tabs>
          <w:tab w:val="left" w:pos="660"/>
          <w:tab w:val="right" w:leader="dot" w:pos="9061"/>
        </w:tabs>
        <w:rPr>
          <w:rFonts w:ascii="Calibri" w:hAnsi="Calibri"/>
          <w:b w:val="0"/>
          <w:noProof/>
          <w:sz w:val="22"/>
          <w:szCs w:val="22"/>
          <w:lang w:val="nl-BE" w:eastAsia="nl-BE"/>
        </w:rPr>
      </w:pPr>
      <w:hyperlink w:anchor="_Toc373226102" w:history="1">
        <w:r w:rsidR="00765DA7" w:rsidRPr="00B12FDC">
          <w:rPr>
            <w:rStyle w:val="Hyperlink"/>
            <w:noProof/>
          </w:rPr>
          <w:t>9</w:t>
        </w:r>
        <w:r w:rsidR="00765DA7" w:rsidRPr="006D184A">
          <w:rPr>
            <w:rFonts w:ascii="Calibri" w:hAnsi="Calibri"/>
            <w:b w:val="0"/>
            <w:noProof/>
            <w:sz w:val="22"/>
            <w:szCs w:val="22"/>
            <w:lang w:val="nl-BE" w:eastAsia="nl-BE"/>
          </w:rPr>
          <w:tab/>
        </w:r>
        <w:r w:rsidR="00765DA7" w:rsidRPr="00B12FDC">
          <w:rPr>
            <w:rStyle w:val="Hyperlink"/>
            <w:noProof/>
            <w:lang w:val="en-GB"/>
          </w:rPr>
          <w:t>Introductory briefing session in Barco</w:t>
        </w:r>
        <w:r w:rsidR="00765DA7">
          <w:rPr>
            <w:noProof/>
            <w:webHidden/>
          </w:rPr>
          <w:tab/>
        </w:r>
        <w:r w:rsidR="00765DA7">
          <w:rPr>
            <w:noProof/>
            <w:webHidden/>
          </w:rPr>
          <w:fldChar w:fldCharType="begin"/>
        </w:r>
        <w:r w:rsidR="00765DA7">
          <w:rPr>
            <w:noProof/>
            <w:webHidden/>
          </w:rPr>
          <w:instrText xml:space="preserve"> PAGEREF _Toc373226102 \h </w:instrText>
        </w:r>
        <w:r w:rsidR="00765DA7">
          <w:rPr>
            <w:noProof/>
            <w:webHidden/>
          </w:rPr>
        </w:r>
        <w:r w:rsidR="00765DA7">
          <w:rPr>
            <w:noProof/>
            <w:webHidden/>
          </w:rPr>
          <w:fldChar w:fldCharType="separate"/>
        </w:r>
        <w:r w:rsidR="0069414C">
          <w:rPr>
            <w:noProof/>
            <w:webHidden/>
          </w:rPr>
          <w:t>18</w:t>
        </w:r>
        <w:r w:rsidR="00765DA7">
          <w:rPr>
            <w:noProof/>
            <w:webHidden/>
          </w:rPr>
          <w:fldChar w:fldCharType="end"/>
        </w:r>
      </w:hyperlink>
    </w:p>
    <w:p w14:paraId="2C904657" w14:textId="77777777" w:rsidR="00765DA7" w:rsidRPr="006D184A" w:rsidRDefault="00295DF0">
      <w:pPr>
        <w:pStyle w:val="TOC1"/>
        <w:tabs>
          <w:tab w:val="left" w:pos="660"/>
          <w:tab w:val="right" w:leader="dot" w:pos="9061"/>
        </w:tabs>
        <w:rPr>
          <w:rFonts w:ascii="Calibri" w:hAnsi="Calibri"/>
          <w:b w:val="0"/>
          <w:noProof/>
          <w:sz w:val="22"/>
          <w:szCs w:val="22"/>
          <w:lang w:val="nl-BE" w:eastAsia="nl-BE"/>
        </w:rPr>
      </w:pPr>
      <w:hyperlink w:anchor="_Toc373226103" w:history="1">
        <w:r w:rsidR="00765DA7" w:rsidRPr="00B12FDC">
          <w:rPr>
            <w:rStyle w:val="Hyperlink"/>
            <w:noProof/>
          </w:rPr>
          <w:t>10</w:t>
        </w:r>
        <w:r w:rsidR="00765DA7" w:rsidRPr="006D184A">
          <w:rPr>
            <w:rFonts w:ascii="Calibri" w:hAnsi="Calibri"/>
            <w:b w:val="0"/>
            <w:noProof/>
            <w:sz w:val="22"/>
            <w:szCs w:val="22"/>
            <w:lang w:val="nl-BE" w:eastAsia="nl-BE"/>
          </w:rPr>
          <w:tab/>
        </w:r>
        <w:r w:rsidR="00765DA7" w:rsidRPr="00B12FDC">
          <w:rPr>
            <w:rStyle w:val="Hyperlink"/>
            <w:noProof/>
            <w:lang w:val="en-GB"/>
          </w:rPr>
          <w:t>General rules of conduct</w:t>
        </w:r>
        <w:r w:rsidR="00765DA7">
          <w:rPr>
            <w:noProof/>
            <w:webHidden/>
          </w:rPr>
          <w:tab/>
        </w:r>
        <w:r w:rsidR="00765DA7">
          <w:rPr>
            <w:noProof/>
            <w:webHidden/>
          </w:rPr>
          <w:fldChar w:fldCharType="begin"/>
        </w:r>
        <w:r w:rsidR="00765DA7">
          <w:rPr>
            <w:noProof/>
            <w:webHidden/>
          </w:rPr>
          <w:instrText xml:space="preserve"> PAGEREF _Toc373226103 \h </w:instrText>
        </w:r>
        <w:r w:rsidR="00765DA7">
          <w:rPr>
            <w:noProof/>
            <w:webHidden/>
          </w:rPr>
        </w:r>
        <w:r w:rsidR="00765DA7">
          <w:rPr>
            <w:noProof/>
            <w:webHidden/>
          </w:rPr>
          <w:fldChar w:fldCharType="separate"/>
        </w:r>
        <w:r w:rsidR="0069414C">
          <w:rPr>
            <w:noProof/>
            <w:webHidden/>
          </w:rPr>
          <w:t>19</w:t>
        </w:r>
        <w:r w:rsidR="00765DA7">
          <w:rPr>
            <w:noProof/>
            <w:webHidden/>
          </w:rPr>
          <w:fldChar w:fldCharType="end"/>
        </w:r>
      </w:hyperlink>
    </w:p>
    <w:p w14:paraId="2C904658" w14:textId="77777777" w:rsidR="00765DA7" w:rsidRPr="006D184A" w:rsidRDefault="00295DF0">
      <w:pPr>
        <w:pStyle w:val="TOC2"/>
        <w:tabs>
          <w:tab w:val="left" w:pos="660"/>
          <w:tab w:val="right" w:leader="dot" w:pos="9061"/>
        </w:tabs>
        <w:rPr>
          <w:rFonts w:ascii="Calibri" w:hAnsi="Calibri"/>
          <w:noProof/>
          <w:sz w:val="22"/>
          <w:szCs w:val="22"/>
          <w:lang w:val="nl-BE" w:eastAsia="nl-BE"/>
        </w:rPr>
      </w:pPr>
      <w:hyperlink w:anchor="_Toc373226104" w:history="1">
        <w:r w:rsidR="00765DA7" w:rsidRPr="00B12FDC">
          <w:rPr>
            <w:rStyle w:val="Hyperlink"/>
            <w:noProof/>
          </w:rPr>
          <w:t>10.1</w:t>
        </w:r>
        <w:r w:rsidR="00765DA7" w:rsidRPr="006D184A">
          <w:rPr>
            <w:rFonts w:ascii="Calibri" w:hAnsi="Calibri"/>
            <w:noProof/>
            <w:sz w:val="22"/>
            <w:szCs w:val="22"/>
            <w:lang w:val="nl-BE" w:eastAsia="nl-BE"/>
          </w:rPr>
          <w:tab/>
        </w:r>
        <w:r w:rsidR="00765DA7" w:rsidRPr="00B12FDC">
          <w:rPr>
            <w:rStyle w:val="Hyperlink"/>
            <w:noProof/>
          </w:rPr>
          <w:t>Use of Barco sanitary facilities</w:t>
        </w:r>
        <w:r w:rsidR="00765DA7">
          <w:rPr>
            <w:noProof/>
            <w:webHidden/>
          </w:rPr>
          <w:tab/>
        </w:r>
        <w:r w:rsidR="00765DA7">
          <w:rPr>
            <w:noProof/>
            <w:webHidden/>
          </w:rPr>
          <w:fldChar w:fldCharType="begin"/>
        </w:r>
        <w:r w:rsidR="00765DA7">
          <w:rPr>
            <w:noProof/>
            <w:webHidden/>
          </w:rPr>
          <w:instrText xml:space="preserve"> PAGEREF _Toc373226104 \h </w:instrText>
        </w:r>
        <w:r w:rsidR="00765DA7">
          <w:rPr>
            <w:noProof/>
            <w:webHidden/>
          </w:rPr>
        </w:r>
        <w:r w:rsidR="00765DA7">
          <w:rPr>
            <w:noProof/>
            <w:webHidden/>
          </w:rPr>
          <w:fldChar w:fldCharType="separate"/>
        </w:r>
        <w:r w:rsidR="0069414C">
          <w:rPr>
            <w:noProof/>
            <w:webHidden/>
          </w:rPr>
          <w:t>19</w:t>
        </w:r>
        <w:r w:rsidR="00765DA7">
          <w:rPr>
            <w:noProof/>
            <w:webHidden/>
          </w:rPr>
          <w:fldChar w:fldCharType="end"/>
        </w:r>
      </w:hyperlink>
    </w:p>
    <w:p w14:paraId="2C904659" w14:textId="77777777" w:rsidR="00765DA7" w:rsidRPr="006D184A" w:rsidRDefault="00295DF0">
      <w:pPr>
        <w:pStyle w:val="TOC2"/>
        <w:tabs>
          <w:tab w:val="left" w:pos="660"/>
          <w:tab w:val="right" w:leader="dot" w:pos="9061"/>
        </w:tabs>
        <w:rPr>
          <w:rFonts w:ascii="Calibri" w:hAnsi="Calibri"/>
          <w:noProof/>
          <w:sz w:val="22"/>
          <w:szCs w:val="22"/>
          <w:lang w:val="nl-BE" w:eastAsia="nl-BE"/>
        </w:rPr>
      </w:pPr>
      <w:hyperlink w:anchor="_Toc373226105" w:history="1">
        <w:r w:rsidR="00765DA7" w:rsidRPr="00B12FDC">
          <w:rPr>
            <w:rStyle w:val="Hyperlink"/>
            <w:noProof/>
          </w:rPr>
          <w:t>10.2</w:t>
        </w:r>
        <w:r w:rsidR="00765DA7" w:rsidRPr="006D184A">
          <w:rPr>
            <w:rFonts w:ascii="Calibri" w:hAnsi="Calibri"/>
            <w:noProof/>
            <w:sz w:val="22"/>
            <w:szCs w:val="22"/>
            <w:lang w:val="nl-BE" w:eastAsia="nl-BE"/>
          </w:rPr>
          <w:tab/>
        </w:r>
        <w:r w:rsidR="00765DA7" w:rsidRPr="00B12FDC">
          <w:rPr>
            <w:rStyle w:val="Hyperlink"/>
            <w:noProof/>
          </w:rPr>
          <w:t>Work clothing &amp; compulsory PPE</w:t>
        </w:r>
        <w:r w:rsidR="00765DA7">
          <w:rPr>
            <w:noProof/>
            <w:webHidden/>
          </w:rPr>
          <w:tab/>
        </w:r>
        <w:r w:rsidR="00765DA7">
          <w:rPr>
            <w:noProof/>
            <w:webHidden/>
          </w:rPr>
          <w:fldChar w:fldCharType="begin"/>
        </w:r>
        <w:r w:rsidR="00765DA7">
          <w:rPr>
            <w:noProof/>
            <w:webHidden/>
          </w:rPr>
          <w:instrText xml:space="preserve"> PAGEREF _Toc373226105 \h </w:instrText>
        </w:r>
        <w:r w:rsidR="00765DA7">
          <w:rPr>
            <w:noProof/>
            <w:webHidden/>
          </w:rPr>
        </w:r>
        <w:r w:rsidR="00765DA7">
          <w:rPr>
            <w:noProof/>
            <w:webHidden/>
          </w:rPr>
          <w:fldChar w:fldCharType="separate"/>
        </w:r>
        <w:r w:rsidR="0069414C">
          <w:rPr>
            <w:noProof/>
            <w:webHidden/>
          </w:rPr>
          <w:t>19</w:t>
        </w:r>
        <w:r w:rsidR="00765DA7">
          <w:rPr>
            <w:noProof/>
            <w:webHidden/>
          </w:rPr>
          <w:fldChar w:fldCharType="end"/>
        </w:r>
      </w:hyperlink>
    </w:p>
    <w:p w14:paraId="2C90465A" w14:textId="77777777" w:rsidR="00765DA7" w:rsidRPr="006D184A" w:rsidRDefault="00295DF0">
      <w:pPr>
        <w:pStyle w:val="TOC2"/>
        <w:tabs>
          <w:tab w:val="left" w:pos="660"/>
          <w:tab w:val="right" w:leader="dot" w:pos="9061"/>
        </w:tabs>
        <w:rPr>
          <w:rFonts w:ascii="Calibri" w:hAnsi="Calibri"/>
          <w:noProof/>
          <w:sz w:val="22"/>
          <w:szCs w:val="22"/>
          <w:lang w:val="nl-BE" w:eastAsia="nl-BE"/>
        </w:rPr>
      </w:pPr>
      <w:hyperlink w:anchor="_Toc373226106" w:history="1">
        <w:r w:rsidR="00765DA7" w:rsidRPr="00B12FDC">
          <w:rPr>
            <w:rStyle w:val="Hyperlink"/>
            <w:noProof/>
          </w:rPr>
          <w:t>10.3</w:t>
        </w:r>
        <w:r w:rsidR="00765DA7" w:rsidRPr="006D184A">
          <w:rPr>
            <w:rFonts w:ascii="Calibri" w:hAnsi="Calibri"/>
            <w:noProof/>
            <w:sz w:val="22"/>
            <w:szCs w:val="22"/>
            <w:lang w:val="nl-BE" w:eastAsia="nl-BE"/>
          </w:rPr>
          <w:tab/>
        </w:r>
        <w:r w:rsidR="00765DA7" w:rsidRPr="00B12FDC">
          <w:rPr>
            <w:rStyle w:val="Hyperlink"/>
            <w:noProof/>
          </w:rPr>
          <w:t>Use of the restaurants</w:t>
        </w:r>
        <w:r w:rsidR="00765DA7">
          <w:rPr>
            <w:noProof/>
            <w:webHidden/>
          </w:rPr>
          <w:tab/>
        </w:r>
        <w:r w:rsidR="00765DA7">
          <w:rPr>
            <w:noProof/>
            <w:webHidden/>
          </w:rPr>
          <w:fldChar w:fldCharType="begin"/>
        </w:r>
        <w:r w:rsidR="00765DA7">
          <w:rPr>
            <w:noProof/>
            <w:webHidden/>
          </w:rPr>
          <w:instrText xml:space="preserve"> PAGEREF _Toc373226106 \h </w:instrText>
        </w:r>
        <w:r w:rsidR="00765DA7">
          <w:rPr>
            <w:noProof/>
            <w:webHidden/>
          </w:rPr>
        </w:r>
        <w:r w:rsidR="00765DA7">
          <w:rPr>
            <w:noProof/>
            <w:webHidden/>
          </w:rPr>
          <w:fldChar w:fldCharType="separate"/>
        </w:r>
        <w:r w:rsidR="0069414C">
          <w:rPr>
            <w:noProof/>
            <w:webHidden/>
          </w:rPr>
          <w:t>19</w:t>
        </w:r>
        <w:r w:rsidR="00765DA7">
          <w:rPr>
            <w:noProof/>
            <w:webHidden/>
          </w:rPr>
          <w:fldChar w:fldCharType="end"/>
        </w:r>
      </w:hyperlink>
    </w:p>
    <w:p w14:paraId="2C90465B" w14:textId="77777777" w:rsidR="00765DA7" w:rsidRPr="006D184A" w:rsidRDefault="00295DF0">
      <w:pPr>
        <w:pStyle w:val="TOC2"/>
        <w:tabs>
          <w:tab w:val="left" w:pos="660"/>
          <w:tab w:val="right" w:leader="dot" w:pos="9061"/>
        </w:tabs>
        <w:rPr>
          <w:rFonts w:ascii="Calibri" w:hAnsi="Calibri"/>
          <w:noProof/>
          <w:sz w:val="22"/>
          <w:szCs w:val="22"/>
          <w:lang w:val="nl-BE" w:eastAsia="nl-BE"/>
        </w:rPr>
      </w:pPr>
      <w:hyperlink w:anchor="_Toc373226107" w:history="1">
        <w:r w:rsidR="00765DA7" w:rsidRPr="00B12FDC">
          <w:rPr>
            <w:rStyle w:val="Hyperlink"/>
            <w:noProof/>
          </w:rPr>
          <w:t>10.4</w:t>
        </w:r>
        <w:r w:rsidR="00765DA7" w:rsidRPr="006D184A">
          <w:rPr>
            <w:rFonts w:ascii="Calibri" w:hAnsi="Calibri"/>
            <w:noProof/>
            <w:sz w:val="22"/>
            <w:szCs w:val="22"/>
            <w:lang w:val="nl-BE" w:eastAsia="nl-BE"/>
          </w:rPr>
          <w:tab/>
        </w:r>
        <w:r w:rsidR="00765DA7" w:rsidRPr="00B12FDC">
          <w:rPr>
            <w:rStyle w:val="Hyperlink"/>
            <w:noProof/>
          </w:rPr>
          <w:t>Use of alcoholic drinks, drugs and certain medication</w:t>
        </w:r>
        <w:r w:rsidR="00765DA7">
          <w:rPr>
            <w:noProof/>
            <w:webHidden/>
          </w:rPr>
          <w:tab/>
        </w:r>
        <w:r w:rsidR="00765DA7">
          <w:rPr>
            <w:noProof/>
            <w:webHidden/>
          </w:rPr>
          <w:fldChar w:fldCharType="begin"/>
        </w:r>
        <w:r w:rsidR="00765DA7">
          <w:rPr>
            <w:noProof/>
            <w:webHidden/>
          </w:rPr>
          <w:instrText xml:space="preserve"> PAGEREF _Toc373226107 \h </w:instrText>
        </w:r>
        <w:r w:rsidR="00765DA7">
          <w:rPr>
            <w:noProof/>
            <w:webHidden/>
          </w:rPr>
        </w:r>
        <w:r w:rsidR="00765DA7">
          <w:rPr>
            <w:noProof/>
            <w:webHidden/>
          </w:rPr>
          <w:fldChar w:fldCharType="separate"/>
        </w:r>
        <w:r w:rsidR="0069414C">
          <w:rPr>
            <w:noProof/>
            <w:webHidden/>
          </w:rPr>
          <w:t>20</w:t>
        </w:r>
        <w:r w:rsidR="00765DA7">
          <w:rPr>
            <w:noProof/>
            <w:webHidden/>
          </w:rPr>
          <w:fldChar w:fldCharType="end"/>
        </w:r>
      </w:hyperlink>
    </w:p>
    <w:p w14:paraId="2C90465C" w14:textId="77777777" w:rsidR="00765DA7" w:rsidRPr="006D184A" w:rsidRDefault="00295DF0">
      <w:pPr>
        <w:pStyle w:val="TOC2"/>
        <w:tabs>
          <w:tab w:val="left" w:pos="660"/>
          <w:tab w:val="right" w:leader="dot" w:pos="9061"/>
        </w:tabs>
        <w:rPr>
          <w:rFonts w:ascii="Calibri" w:hAnsi="Calibri"/>
          <w:noProof/>
          <w:sz w:val="22"/>
          <w:szCs w:val="22"/>
          <w:lang w:val="nl-BE" w:eastAsia="nl-BE"/>
        </w:rPr>
      </w:pPr>
      <w:hyperlink w:anchor="_Toc373226108" w:history="1">
        <w:r w:rsidR="00765DA7" w:rsidRPr="00B12FDC">
          <w:rPr>
            <w:rStyle w:val="Hyperlink"/>
            <w:noProof/>
          </w:rPr>
          <w:t>10.5</w:t>
        </w:r>
        <w:r w:rsidR="00765DA7" w:rsidRPr="006D184A">
          <w:rPr>
            <w:rFonts w:ascii="Calibri" w:hAnsi="Calibri"/>
            <w:noProof/>
            <w:sz w:val="22"/>
            <w:szCs w:val="22"/>
            <w:lang w:val="nl-BE" w:eastAsia="nl-BE"/>
          </w:rPr>
          <w:tab/>
        </w:r>
        <w:r w:rsidR="00765DA7" w:rsidRPr="00B12FDC">
          <w:rPr>
            <w:rStyle w:val="Hyperlink"/>
            <w:noProof/>
          </w:rPr>
          <w:t>Smoking ban</w:t>
        </w:r>
        <w:r w:rsidR="00765DA7">
          <w:rPr>
            <w:noProof/>
            <w:webHidden/>
          </w:rPr>
          <w:tab/>
        </w:r>
        <w:r w:rsidR="00765DA7">
          <w:rPr>
            <w:noProof/>
            <w:webHidden/>
          </w:rPr>
          <w:fldChar w:fldCharType="begin"/>
        </w:r>
        <w:r w:rsidR="00765DA7">
          <w:rPr>
            <w:noProof/>
            <w:webHidden/>
          </w:rPr>
          <w:instrText xml:space="preserve"> PAGEREF _Toc373226108 \h </w:instrText>
        </w:r>
        <w:r w:rsidR="00765DA7">
          <w:rPr>
            <w:noProof/>
            <w:webHidden/>
          </w:rPr>
        </w:r>
        <w:r w:rsidR="00765DA7">
          <w:rPr>
            <w:noProof/>
            <w:webHidden/>
          </w:rPr>
          <w:fldChar w:fldCharType="separate"/>
        </w:r>
        <w:r w:rsidR="0069414C">
          <w:rPr>
            <w:noProof/>
            <w:webHidden/>
          </w:rPr>
          <w:t>20</w:t>
        </w:r>
        <w:r w:rsidR="00765DA7">
          <w:rPr>
            <w:noProof/>
            <w:webHidden/>
          </w:rPr>
          <w:fldChar w:fldCharType="end"/>
        </w:r>
      </w:hyperlink>
    </w:p>
    <w:p w14:paraId="2C90465D" w14:textId="77777777" w:rsidR="00765DA7" w:rsidRPr="006D184A" w:rsidRDefault="00295DF0">
      <w:pPr>
        <w:pStyle w:val="TOC2"/>
        <w:tabs>
          <w:tab w:val="left" w:pos="660"/>
          <w:tab w:val="right" w:leader="dot" w:pos="9061"/>
        </w:tabs>
        <w:rPr>
          <w:rFonts w:ascii="Calibri" w:hAnsi="Calibri"/>
          <w:noProof/>
          <w:sz w:val="22"/>
          <w:szCs w:val="22"/>
          <w:lang w:val="nl-BE" w:eastAsia="nl-BE"/>
        </w:rPr>
      </w:pPr>
      <w:hyperlink w:anchor="_Toc373226109" w:history="1">
        <w:r w:rsidR="00765DA7" w:rsidRPr="00B12FDC">
          <w:rPr>
            <w:rStyle w:val="Hyperlink"/>
            <w:noProof/>
          </w:rPr>
          <w:t>10.6</w:t>
        </w:r>
        <w:r w:rsidR="00765DA7" w:rsidRPr="006D184A">
          <w:rPr>
            <w:rFonts w:ascii="Calibri" w:hAnsi="Calibri"/>
            <w:noProof/>
            <w:sz w:val="22"/>
            <w:szCs w:val="22"/>
            <w:lang w:val="nl-BE" w:eastAsia="nl-BE"/>
          </w:rPr>
          <w:tab/>
        </w:r>
        <w:r w:rsidR="00765DA7" w:rsidRPr="00B12FDC">
          <w:rPr>
            <w:rStyle w:val="Hyperlink"/>
            <w:noProof/>
          </w:rPr>
          <w:t>Workplace order and cleanliness (5S)</w:t>
        </w:r>
        <w:r w:rsidR="00765DA7">
          <w:rPr>
            <w:noProof/>
            <w:webHidden/>
          </w:rPr>
          <w:tab/>
        </w:r>
        <w:r w:rsidR="00765DA7">
          <w:rPr>
            <w:noProof/>
            <w:webHidden/>
          </w:rPr>
          <w:fldChar w:fldCharType="begin"/>
        </w:r>
        <w:r w:rsidR="00765DA7">
          <w:rPr>
            <w:noProof/>
            <w:webHidden/>
          </w:rPr>
          <w:instrText xml:space="preserve"> PAGEREF _Toc373226109 \h </w:instrText>
        </w:r>
        <w:r w:rsidR="00765DA7">
          <w:rPr>
            <w:noProof/>
            <w:webHidden/>
          </w:rPr>
        </w:r>
        <w:r w:rsidR="00765DA7">
          <w:rPr>
            <w:noProof/>
            <w:webHidden/>
          </w:rPr>
          <w:fldChar w:fldCharType="separate"/>
        </w:r>
        <w:r w:rsidR="0069414C">
          <w:rPr>
            <w:noProof/>
            <w:webHidden/>
          </w:rPr>
          <w:t>20</w:t>
        </w:r>
        <w:r w:rsidR="00765DA7">
          <w:rPr>
            <w:noProof/>
            <w:webHidden/>
          </w:rPr>
          <w:fldChar w:fldCharType="end"/>
        </w:r>
      </w:hyperlink>
    </w:p>
    <w:p w14:paraId="2C90465E" w14:textId="77777777" w:rsidR="00765DA7" w:rsidRPr="006D184A" w:rsidRDefault="00295DF0">
      <w:pPr>
        <w:pStyle w:val="TOC2"/>
        <w:tabs>
          <w:tab w:val="left" w:pos="660"/>
          <w:tab w:val="right" w:leader="dot" w:pos="9061"/>
        </w:tabs>
        <w:rPr>
          <w:rFonts w:ascii="Calibri" w:hAnsi="Calibri"/>
          <w:noProof/>
          <w:sz w:val="22"/>
          <w:szCs w:val="22"/>
          <w:lang w:val="nl-BE" w:eastAsia="nl-BE"/>
        </w:rPr>
      </w:pPr>
      <w:hyperlink w:anchor="_Toc373226110" w:history="1">
        <w:r w:rsidR="00765DA7" w:rsidRPr="00B12FDC">
          <w:rPr>
            <w:rStyle w:val="Hyperlink"/>
            <w:noProof/>
          </w:rPr>
          <w:t>10.7</w:t>
        </w:r>
        <w:r w:rsidR="00765DA7" w:rsidRPr="006D184A">
          <w:rPr>
            <w:rFonts w:ascii="Calibri" w:hAnsi="Calibri"/>
            <w:noProof/>
            <w:sz w:val="22"/>
            <w:szCs w:val="22"/>
            <w:lang w:val="nl-BE" w:eastAsia="nl-BE"/>
          </w:rPr>
          <w:tab/>
        </w:r>
        <w:r w:rsidR="00765DA7" w:rsidRPr="00B12FDC">
          <w:rPr>
            <w:rStyle w:val="Hyperlink"/>
            <w:noProof/>
          </w:rPr>
          <w:t>The use of transmission equipment</w:t>
        </w:r>
        <w:r w:rsidR="00765DA7">
          <w:rPr>
            <w:noProof/>
            <w:webHidden/>
          </w:rPr>
          <w:tab/>
        </w:r>
        <w:r w:rsidR="00765DA7">
          <w:rPr>
            <w:noProof/>
            <w:webHidden/>
          </w:rPr>
          <w:fldChar w:fldCharType="begin"/>
        </w:r>
        <w:r w:rsidR="00765DA7">
          <w:rPr>
            <w:noProof/>
            <w:webHidden/>
          </w:rPr>
          <w:instrText xml:space="preserve"> PAGEREF _Toc373226110 \h </w:instrText>
        </w:r>
        <w:r w:rsidR="00765DA7">
          <w:rPr>
            <w:noProof/>
            <w:webHidden/>
          </w:rPr>
        </w:r>
        <w:r w:rsidR="00765DA7">
          <w:rPr>
            <w:noProof/>
            <w:webHidden/>
          </w:rPr>
          <w:fldChar w:fldCharType="separate"/>
        </w:r>
        <w:r w:rsidR="0069414C">
          <w:rPr>
            <w:noProof/>
            <w:webHidden/>
          </w:rPr>
          <w:t>20</w:t>
        </w:r>
        <w:r w:rsidR="00765DA7">
          <w:rPr>
            <w:noProof/>
            <w:webHidden/>
          </w:rPr>
          <w:fldChar w:fldCharType="end"/>
        </w:r>
      </w:hyperlink>
    </w:p>
    <w:p w14:paraId="2C90465F" w14:textId="77777777" w:rsidR="00765DA7" w:rsidRPr="006D184A" w:rsidRDefault="00295DF0">
      <w:pPr>
        <w:pStyle w:val="TOC2"/>
        <w:tabs>
          <w:tab w:val="left" w:pos="660"/>
          <w:tab w:val="right" w:leader="dot" w:pos="9061"/>
        </w:tabs>
        <w:rPr>
          <w:rFonts w:ascii="Calibri" w:hAnsi="Calibri"/>
          <w:noProof/>
          <w:sz w:val="22"/>
          <w:szCs w:val="22"/>
          <w:lang w:val="nl-BE" w:eastAsia="nl-BE"/>
        </w:rPr>
      </w:pPr>
      <w:hyperlink w:anchor="_Toc373226111" w:history="1">
        <w:r w:rsidR="00765DA7" w:rsidRPr="00B12FDC">
          <w:rPr>
            <w:rStyle w:val="Hyperlink"/>
            <w:noProof/>
          </w:rPr>
          <w:t>10.8</w:t>
        </w:r>
        <w:r w:rsidR="00765DA7" w:rsidRPr="006D184A">
          <w:rPr>
            <w:rFonts w:ascii="Calibri" w:hAnsi="Calibri"/>
            <w:noProof/>
            <w:sz w:val="22"/>
            <w:szCs w:val="22"/>
            <w:lang w:val="nl-BE" w:eastAsia="nl-BE"/>
          </w:rPr>
          <w:tab/>
        </w:r>
        <w:r w:rsidR="00765DA7" w:rsidRPr="00B12FDC">
          <w:rPr>
            <w:rStyle w:val="Hyperlink"/>
            <w:noProof/>
          </w:rPr>
          <w:t>Theft and vandalism</w:t>
        </w:r>
        <w:r w:rsidR="00765DA7">
          <w:rPr>
            <w:noProof/>
            <w:webHidden/>
          </w:rPr>
          <w:tab/>
        </w:r>
        <w:r w:rsidR="00765DA7">
          <w:rPr>
            <w:noProof/>
            <w:webHidden/>
          </w:rPr>
          <w:fldChar w:fldCharType="begin"/>
        </w:r>
        <w:r w:rsidR="00765DA7">
          <w:rPr>
            <w:noProof/>
            <w:webHidden/>
          </w:rPr>
          <w:instrText xml:space="preserve"> PAGEREF _Toc373226111 \h </w:instrText>
        </w:r>
        <w:r w:rsidR="00765DA7">
          <w:rPr>
            <w:noProof/>
            <w:webHidden/>
          </w:rPr>
        </w:r>
        <w:r w:rsidR="00765DA7">
          <w:rPr>
            <w:noProof/>
            <w:webHidden/>
          </w:rPr>
          <w:fldChar w:fldCharType="separate"/>
        </w:r>
        <w:r w:rsidR="0069414C">
          <w:rPr>
            <w:noProof/>
            <w:webHidden/>
          </w:rPr>
          <w:t>21</w:t>
        </w:r>
        <w:r w:rsidR="00765DA7">
          <w:rPr>
            <w:noProof/>
            <w:webHidden/>
          </w:rPr>
          <w:fldChar w:fldCharType="end"/>
        </w:r>
      </w:hyperlink>
    </w:p>
    <w:p w14:paraId="2C904660" w14:textId="77777777" w:rsidR="00765DA7" w:rsidRPr="006D184A" w:rsidRDefault="00295DF0">
      <w:pPr>
        <w:pStyle w:val="TOC2"/>
        <w:tabs>
          <w:tab w:val="left" w:pos="660"/>
          <w:tab w:val="right" w:leader="dot" w:pos="9061"/>
        </w:tabs>
        <w:rPr>
          <w:rFonts w:ascii="Calibri" w:hAnsi="Calibri"/>
          <w:noProof/>
          <w:sz w:val="22"/>
          <w:szCs w:val="22"/>
          <w:lang w:val="nl-BE" w:eastAsia="nl-BE"/>
        </w:rPr>
      </w:pPr>
      <w:hyperlink w:anchor="_Toc373226112" w:history="1">
        <w:r w:rsidR="00765DA7" w:rsidRPr="00B12FDC">
          <w:rPr>
            <w:rStyle w:val="Hyperlink"/>
            <w:noProof/>
          </w:rPr>
          <w:t>10.9</w:t>
        </w:r>
        <w:r w:rsidR="00765DA7" w:rsidRPr="006D184A">
          <w:rPr>
            <w:rFonts w:ascii="Calibri" w:hAnsi="Calibri"/>
            <w:noProof/>
            <w:sz w:val="22"/>
            <w:szCs w:val="22"/>
            <w:lang w:val="nl-BE" w:eastAsia="nl-BE"/>
          </w:rPr>
          <w:tab/>
        </w:r>
        <w:r w:rsidR="00765DA7" w:rsidRPr="00B12FDC">
          <w:rPr>
            <w:rStyle w:val="Hyperlink"/>
            <w:noProof/>
          </w:rPr>
          <w:t>Camera surveillance and access control</w:t>
        </w:r>
        <w:r w:rsidR="00765DA7">
          <w:rPr>
            <w:noProof/>
            <w:webHidden/>
          </w:rPr>
          <w:tab/>
        </w:r>
        <w:r w:rsidR="00765DA7">
          <w:rPr>
            <w:noProof/>
            <w:webHidden/>
          </w:rPr>
          <w:fldChar w:fldCharType="begin"/>
        </w:r>
        <w:r w:rsidR="00765DA7">
          <w:rPr>
            <w:noProof/>
            <w:webHidden/>
          </w:rPr>
          <w:instrText xml:space="preserve"> PAGEREF _Toc373226112 \h </w:instrText>
        </w:r>
        <w:r w:rsidR="00765DA7">
          <w:rPr>
            <w:noProof/>
            <w:webHidden/>
          </w:rPr>
        </w:r>
        <w:r w:rsidR="00765DA7">
          <w:rPr>
            <w:noProof/>
            <w:webHidden/>
          </w:rPr>
          <w:fldChar w:fldCharType="separate"/>
        </w:r>
        <w:r w:rsidR="0069414C">
          <w:rPr>
            <w:noProof/>
            <w:webHidden/>
          </w:rPr>
          <w:t>21</w:t>
        </w:r>
        <w:r w:rsidR="00765DA7">
          <w:rPr>
            <w:noProof/>
            <w:webHidden/>
          </w:rPr>
          <w:fldChar w:fldCharType="end"/>
        </w:r>
      </w:hyperlink>
    </w:p>
    <w:p w14:paraId="2C904661" w14:textId="77777777" w:rsidR="00765DA7" w:rsidRPr="006D184A" w:rsidRDefault="00295DF0">
      <w:pPr>
        <w:pStyle w:val="TOC1"/>
        <w:tabs>
          <w:tab w:val="left" w:pos="660"/>
          <w:tab w:val="right" w:leader="dot" w:pos="9061"/>
        </w:tabs>
        <w:rPr>
          <w:rFonts w:ascii="Calibri" w:hAnsi="Calibri"/>
          <w:b w:val="0"/>
          <w:noProof/>
          <w:sz w:val="22"/>
          <w:szCs w:val="22"/>
          <w:lang w:val="nl-BE" w:eastAsia="nl-BE"/>
        </w:rPr>
      </w:pPr>
      <w:hyperlink w:anchor="_Toc373226113" w:history="1">
        <w:r w:rsidR="00765DA7" w:rsidRPr="00B12FDC">
          <w:rPr>
            <w:rStyle w:val="Hyperlink"/>
            <w:noProof/>
          </w:rPr>
          <w:t>11</w:t>
        </w:r>
        <w:r w:rsidR="00765DA7" w:rsidRPr="006D184A">
          <w:rPr>
            <w:rFonts w:ascii="Calibri" w:hAnsi="Calibri"/>
            <w:b w:val="0"/>
            <w:noProof/>
            <w:sz w:val="22"/>
            <w:szCs w:val="22"/>
            <w:lang w:val="nl-BE" w:eastAsia="nl-BE"/>
          </w:rPr>
          <w:tab/>
        </w:r>
        <w:r w:rsidR="00765DA7" w:rsidRPr="00B12FDC">
          <w:rPr>
            <w:rStyle w:val="Hyperlink"/>
            <w:noProof/>
            <w:lang w:val="en-GB"/>
          </w:rPr>
          <w:t>Emergency situations and procedures</w:t>
        </w:r>
        <w:r w:rsidR="00765DA7">
          <w:rPr>
            <w:noProof/>
            <w:webHidden/>
          </w:rPr>
          <w:tab/>
        </w:r>
        <w:r w:rsidR="00765DA7">
          <w:rPr>
            <w:noProof/>
            <w:webHidden/>
          </w:rPr>
          <w:fldChar w:fldCharType="begin"/>
        </w:r>
        <w:r w:rsidR="00765DA7">
          <w:rPr>
            <w:noProof/>
            <w:webHidden/>
          </w:rPr>
          <w:instrText xml:space="preserve"> PAGEREF _Toc373226113 \h </w:instrText>
        </w:r>
        <w:r w:rsidR="00765DA7">
          <w:rPr>
            <w:noProof/>
            <w:webHidden/>
          </w:rPr>
        </w:r>
        <w:r w:rsidR="00765DA7">
          <w:rPr>
            <w:noProof/>
            <w:webHidden/>
          </w:rPr>
          <w:fldChar w:fldCharType="separate"/>
        </w:r>
        <w:r w:rsidR="0069414C">
          <w:rPr>
            <w:noProof/>
            <w:webHidden/>
          </w:rPr>
          <w:t>22</w:t>
        </w:r>
        <w:r w:rsidR="00765DA7">
          <w:rPr>
            <w:noProof/>
            <w:webHidden/>
          </w:rPr>
          <w:fldChar w:fldCharType="end"/>
        </w:r>
      </w:hyperlink>
    </w:p>
    <w:p w14:paraId="2C904662" w14:textId="77777777" w:rsidR="00765DA7" w:rsidRPr="006D184A" w:rsidRDefault="00295DF0">
      <w:pPr>
        <w:pStyle w:val="TOC2"/>
        <w:tabs>
          <w:tab w:val="left" w:pos="660"/>
          <w:tab w:val="right" w:leader="dot" w:pos="9061"/>
        </w:tabs>
        <w:rPr>
          <w:rFonts w:ascii="Calibri" w:hAnsi="Calibri"/>
          <w:noProof/>
          <w:sz w:val="22"/>
          <w:szCs w:val="22"/>
          <w:lang w:val="nl-BE" w:eastAsia="nl-BE"/>
        </w:rPr>
      </w:pPr>
      <w:hyperlink w:anchor="_Toc373226114" w:history="1">
        <w:r w:rsidR="00765DA7" w:rsidRPr="00B12FDC">
          <w:rPr>
            <w:rStyle w:val="Hyperlink"/>
            <w:noProof/>
          </w:rPr>
          <w:t>11.1</w:t>
        </w:r>
        <w:r w:rsidR="00765DA7" w:rsidRPr="006D184A">
          <w:rPr>
            <w:rFonts w:ascii="Calibri" w:hAnsi="Calibri"/>
            <w:noProof/>
            <w:sz w:val="22"/>
            <w:szCs w:val="22"/>
            <w:lang w:val="nl-BE" w:eastAsia="nl-BE"/>
          </w:rPr>
          <w:tab/>
        </w:r>
        <w:r w:rsidR="00765DA7" w:rsidRPr="00B12FDC">
          <w:rPr>
            <w:rStyle w:val="Hyperlink"/>
            <w:noProof/>
          </w:rPr>
          <w:t>Reporting of emergency situations</w:t>
        </w:r>
        <w:r w:rsidR="00765DA7">
          <w:rPr>
            <w:noProof/>
            <w:webHidden/>
          </w:rPr>
          <w:tab/>
        </w:r>
        <w:r w:rsidR="00765DA7">
          <w:rPr>
            <w:noProof/>
            <w:webHidden/>
          </w:rPr>
          <w:fldChar w:fldCharType="begin"/>
        </w:r>
        <w:r w:rsidR="00765DA7">
          <w:rPr>
            <w:noProof/>
            <w:webHidden/>
          </w:rPr>
          <w:instrText xml:space="preserve"> PAGEREF _Toc373226114 \h </w:instrText>
        </w:r>
        <w:r w:rsidR="00765DA7">
          <w:rPr>
            <w:noProof/>
            <w:webHidden/>
          </w:rPr>
        </w:r>
        <w:r w:rsidR="00765DA7">
          <w:rPr>
            <w:noProof/>
            <w:webHidden/>
          </w:rPr>
          <w:fldChar w:fldCharType="separate"/>
        </w:r>
        <w:r w:rsidR="0069414C">
          <w:rPr>
            <w:noProof/>
            <w:webHidden/>
          </w:rPr>
          <w:t>22</w:t>
        </w:r>
        <w:r w:rsidR="00765DA7">
          <w:rPr>
            <w:noProof/>
            <w:webHidden/>
          </w:rPr>
          <w:fldChar w:fldCharType="end"/>
        </w:r>
      </w:hyperlink>
    </w:p>
    <w:p w14:paraId="2C904663" w14:textId="77777777" w:rsidR="00765DA7" w:rsidRPr="006D184A" w:rsidRDefault="00295DF0">
      <w:pPr>
        <w:pStyle w:val="TOC2"/>
        <w:tabs>
          <w:tab w:val="left" w:pos="660"/>
          <w:tab w:val="right" w:leader="dot" w:pos="9061"/>
        </w:tabs>
        <w:rPr>
          <w:rFonts w:ascii="Calibri" w:hAnsi="Calibri"/>
          <w:noProof/>
          <w:sz w:val="22"/>
          <w:szCs w:val="22"/>
          <w:lang w:val="nl-BE" w:eastAsia="nl-BE"/>
        </w:rPr>
      </w:pPr>
      <w:hyperlink w:anchor="_Toc373226115" w:history="1">
        <w:r w:rsidR="00765DA7" w:rsidRPr="00B12FDC">
          <w:rPr>
            <w:rStyle w:val="Hyperlink"/>
            <w:noProof/>
          </w:rPr>
          <w:t>11.2</w:t>
        </w:r>
        <w:r w:rsidR="00765DA7" w:rsidRPr="006D184A">
          <w:rPr>
            <w:rFonts w:ascii="Calibri" w:hAnsi="Calibri"/>
            <w:noProof/>
            <w:sz w:val="22"/>
            <w:szCs w:val="22"/>
            <w:lang w:val="nl-BE" w:eastAsia="nl-BE"/>
          </w:rPr>
          <w:tab/>
        </w:r>
        <w:r w:rsidR="00765DA7" w:rsidRPr="00B12FDC">
          <w:rPr>
            <w:rStyle w:val="Hyperlink"/>
            <w:noProof/>
          </w:rPr>
          <w:t>First aid in case of an accident</w:t>
        </w:r>
        <w:r w:rsidR="00765DA7">
          <w:rPr>
            <w:noProof/>
            <w:webHidden/>
          </w:rPr>
          <w:tab/>
        </w:r>
        <w:r w:rsidR="00765DA7">
          <w:rPr>
            <w:noProof/>
            <w:webHidden/>
          </w:rPr>
          <w:fldChar w:fldCharType="begin"/>
        </w:r>
        <w:r w:rsidR="00765DA7">
          <w:rPr>
            <w:noProof/>
            <w:webHidden/>
          </w:rPr>
          <w:instrText xml:space="preserve"> PAGEREF _Toc373226115 \h </w:instrText>
        </w:r>
        <w:r w:rsidR="00765DA7">
          <w:rPr>
            <w:noProof/>
            <w:webHidden/>
          </w:rPr>
        </w:r>
        <w:r w:rsidR="00765DA7">
          <w:rPr>
            <w:noProof/>
            <w:webHidden/>
          </w:rPr>
          <w:fldChar w:fldCharType="separate"/>
        </w:r>
        <w:r w:rsidR="0069414C">
          <w:rPr>
            <w:noProof/>
            <w:webHidden/>
          </w:rPr>
          <w:t>22</w:t>
        </w:r>
        <w:r w:rsidR="00765DA7">
          <w:rPr>
            <w:noProof/>
            <w:webHidden/>
          </w:rPr>
          <w:fldChar w:fldCharType="end"/>
        </w:r>
      </w:hyperlink>
    </w:p>
    <w:p w14:paraId="2C904664" w14:textId="77777777" w:rsidR="00765DA7" w:rsidRPr="006D184A" w:rsidRDefault="00295DF0">
      <w:pPr>
        <w:pStyle w:val="TOC2"/>
        <w:tabs>
          <w:tab w:val="left" w:pos="660"/>
          <w:tab w:val="right" w:leader="dot" w:pos="9061"/>
        </w:tabs>
        <w:rPr>
          <w:rFonts w:ascii="Calibri" w:hAnsi="Calibri"/>
          <w:noProof/>
          <w:sz w:val="22"/>
          <w:szCs w:val="22"/>
          <w:lang w:val="nl-BE" w:eastAsia="nl-BE"/>
        </w:rPr>
      </w:pPr>
      <w:hyperlink w:anchor="_Toc373226116" w:history="1">
        <w:r w:rsidR="00765DA7" w:rsidRPr="00B12FDC">
          <w:rPr>
            <w:rStyle w:val="Hyperlink"/>
            <w:noProof/>
            <w:lang w:val="en-GB"/>
          </w:rPr>
          <w:t>11.3</w:t>
        </w:r>
        <w:r w:rsidR="00765DA7" w:rsidRPr="006D184A">
          <w:rPr>
            <w:rFonts w:ascii="Calibri" w:hAnsi="Calibri"/>
            <w:noProof/>
            <w:sz w:val="22"/>
            <w:szCs w:val="22"/>
            <w:lang w:val="nl-BE" w:eastAsia="nl-BE"/>
          </w:rPr>
          <w:tab/>
        </w:r>
        <w:r w:rsidR="00765DA7" w:rsidRPr="00B12FDC">
          <w:rPr>
            <w:rStyle w:val="Hyperlink"/>
            <w:noProof/>
          </w:rPr>
          <w:t>Emergency evacuation</w:t>
        </w:r>
        <w:r w:rsidR="00765DA7">
          <w:rPr>
            <w:noProof/>
            <w:webHidden/>
          </w:rPr>
          <w:tab/>
        </w:r>
        <w:r w:rsidR="00765DA7">
          <w:rPr>
            <w:noProof/>
            <w:webHidden/>
          </w:rPr>
          <w:fldChar w:fldCharType="begin"/>
        </w:r>
        <w:r w:rsidR="00765DA7">
          <w:rPr>
            <w:noProof/>
            <w:webHidden/>
          </w:rPr>
          <w:instrText xml:space="preserve"> PAGEREF _Toc373226116 \h </w:instrText>
        </w:r>
        <w:r w:rsidR="00765DA7">
          <w:rPr>
            <w:noProof/>
            <w:webHidden/>
          </w:rPr>
        </w:r>
        <w:r w:rsidR="00765DA7">
          <w:rPr>
            <w:noProof/>
            <w:webHidden/>
          </w:rPr>
          <w:fldChar w:fldCharType="separate"/>
        </w:r>
        <w:r w:rsidR="0069414C">
          <w:rPr>
            <w:noProof/>
            <w:webHidden/>
          </w:rPr>
          <w:t>24</w:t>
        </w:r>
        <w:r w:rsidR="00765DA7">
          <w:rPr>
            <w:noProof/>
            <w:webHidden/>
          </w:rPr>
          <w:fldChar w:fldCharType="end"/>
        </w:r>
      </w:hyperlink>
    </w:p>
    <w:p w14:paraId="2C904665" w14:textId="77777777" w:rsidR="00765DA7" w:rsidRPr="006D184A" w:rsidRDefault="00295DF0">
      <w:pPr>
        <w:pStyle w:val="TOC2"/>
        <w:tabs>
          <w:tab w:val="left" w:pos="660"/>
          <w:tab w:val="right" w:leader="dot" w:pos="9061"/>
        </w:tabs>
        <w:rPr>
          <w:rFonts w:ascii="Calibri" w:hAnsi="Calibri"/>
          <w:noProof/>
          <w:sz w:val="22"/>
          <w:szCs w:val="22"/>
          <w:lang w:val="nl-BE" w:eastAsia="nl-BE"/>
        </w:rPr>
      </w:pPr>
      <w:hyperlink w:anchor="_Toc373226117" w:history="1">
        <w:r w:rsidR="00765DA7" w:rsidRPr="00B12FDC">
          <w:rPr>
            <w:rStyle w:val="Hyperlink"/>
            <w:noProof/>
          </w:rPr>
          <w:t>11.4</w:t>
        </w:r>
        <w:r w:rsidR="00765DA7" w:rsidRPr="006D184A">
          <w:rPr>
            <w:rFonts w:ascii="Calibri" w:hAnsi="Calibri"/>
            <w:noProof/>
            <w:sz w:val="22"/>
            <w:szCs w:val="22"/>
            <w:lang w:val="nl-BE" w:eastAsia="nl-BE"/>
          </w:rPr>
          <w:tab/>
        </w:r>
        <w:r w:rsidR="00765DA7" w:rsidRPr="00B12FDC">
          <w:rPr>
            <w:rStyle w:val="Hyperlink"/>
            <w:noProof/>
          </w:rPr>
          <w:t>Fire prevention</w:t>
        </w:r>
        <w:r w:rsidR="00765DA7">
          <w:rPr>
            <w:noProof/>
            <w:webHidden/>
          </w:rPr>
          <w:tab/>
        </w:r>
        <w:r w:rsidR="00765DA7">
          <w:rPr>
            <w:noProof/>
            <w:webHidden/>
          </w:rPr>
          <w:fldChar w:fldCharType="begin"/>
        </w:r>
        <w:r w:rsidR="00765DA7">
          <w:rPr>
            <w:noProof/>
            <w:webHidden/>
          </w:rPr>
          <w:instrText xml:space="preserve"> PAGEREF _Toc373226117 \h </w:instrText>
        </w:r>
        <w:r w:rsidR="00765DA7">
          <w:rPr>
            <w:noProof/>
            <w:webHidden/>
          </w:rPr>
        </w:r>
        <w:r w:rsidR="00765DA7">
          <w:rPr>
            <w:noProof/>
            <w:webHidden/>
          </w:rPr>
          <w:fldChar w:fldCharType="separate"/>
        </w:r>
        <w:r w:rsidR="0069414C">
          <w:rPr>
            <w:noProof/>
            <w:webHidden/>
          </w:rPr>
          <w:t>25</w:t>
        </w:r>
        <w:r w:rsidR="00765DA7">
          <w:rPr>
            <w:noProof/>
            <w:webHidden/>
          </w:rPr>
          <w:fldChar w:fldCharType="end"/>
        </w:r>
      </w:hyperlink>
    </w:p>
    <w:p w14:paraId="2C904666" w14:textId="77777777" w:rsidR="00765DA7" w:rsidRPr="006D184A" w:rsidRDefault="00295DF0">
      <w:pPr>
        <w:pStyle w:val="TOC1"/>
        <w:tabs>
          <w:tab w:val="left" w:pos="660"/>
          <w:tab w:val="right" w:leader="dot" w:pos="9061"/>
        </w:tabs>
        <w:rPr>
          <w:rFonts w:ascii="Calibri" w:hAnsi="Calibri"/>
          <w:b w:val="0"/>
          <w:noProof/>
          <w:sz w:val="22"/>
          <w:szCs w:val="22"/>
          <w:lang w:val="nl-BE" w:eastAsia="nl-BE"/>
        </w:rPr>
      </w:pPr>
      <w:hyperlink w:anchor="_Toc373226118" w:history="1">
        <w:r w:rsidR="00765DA7" w:rsidRPr="00B12FDC">
          <w:rPr>
            <w:rStyle w:val="Hyperlink"/>
            <w:noProof/>
          </w:rPr>
          <w:t>12</w:t>
        </w:r>
        <w:r w:rsidR="00765DA7" w:rsidRPr="006D184A">
          <w:rPr>
            <w:rFonts w:ascii="Calibri" w:hAnsi="Calibri"/>
            <w:b w:val="0"/>
            <w:noProof/>
            <w:sz w:val="22"/>
            <w:szCs w:val="22"/>
            <w:lang w:val="nl-BE" w:eastAsia="nl-BE"/>
          </w:rPr>
          <w:tab/>
        </w:r>
        <w:r w:rsidR="00765DA7" w:rsidRPr="00B12FDC">
          <w:rPr>
            <w:rStyle w:val="Hyperlink"/>
            <w:noProof/>
            <w:lang w:val="nl-BE"/>
          </w:rPr>
          <w:t>Requirements, procedures and measures to be put in place before and</w:t>
        </w:r>
        <w:r w:rsidR="00765DA7">
          <w:rPr>
            <w:rStyle w:val="Hyperlink"/>
            <w:noProof/>
            <w:lang w:val="nl-BE"/>
          </w:rPr>
          <w:br/>
        </w:r>
        <w:r w:rsidR="00765DA7">
          <w:rPr>
            <w:rStyle w:val="Hyperlink"/>
            <w:noProof/>
            <w:lang w:val="nl-BE"/>
          </w:rPr>
          <w:tab/>
        </w:r>
        <w:r w:rsidR="00765DA7" w:rsidRPr="00B12FDC">
          <w:rPr>
            <w:rStyle w:val="Hyperlink"/>
            <w:noProof/>
            <w:lang w:val="nl-BE"/>
          </w:rPr>
          <w:t>during the works</w:t>
        </w:r>
        <w:r w:rsidR="00765DA7">
          <w:rPr>
            <w:noProof/>
            <w:webHidden/>
          </w:rPr>
          <w:tab/>
        </w:r>
        <w:r w:rsidR="00765DA7">
          <w:rPr>
            <w:noProof/>
            <w:webHidden/>
          </w:rPr>
          <w:fldChar w:fldCharType="begin"/>
        </w:r>
        <w:r w:rsidR="00765DA7">
          <w:rPr>
            <w:noProof/>
            <w:webHidden/>
          </w:rPr>
          <w:instrText xml:space="preserve"> PAGEREF _Toc373226118 \h </w:instrText>
        </w:r>
        <w:r w:rsidR="00765DA7">
          <w:rPr>
            <w:noProof/>
            <w:webHidden/>
          </w:rPr>
        </w:r>
        <w:r w:rsidR="00765DA7">
          <w:rPr>
            <w:noProof/>
            <w:webHidden/>
          </w:rPr>
          <w:fldChar w:fldCharType="separate"/>
        </w:r>
        <w:r w:rsidR="0069414C">
          <w:rPr>
            <w:noProof/>
            <w:webHidden/>
          </w:rPr>
          <w:t>27</w:t>
        </w:r>
        <w:r w:rsidR="00765DA7">
          <w:rPr>
            <w:noProof/>
            <w:webHidden/>
          </w:rPr>
          <w:fldChar w:fldCharType="end"/>
        </w:r>
      </w:hyperlink>
    </w:p>
    <w:p w14:paraId="2C904667" w14:textId="77777777" w:rsidR="00765DA7" w:rsidRPr="006D184A" w:rsidRDefault="00295DF0">
      <w:pPr>
        <w:pStyle w:val="TOC2"/>
        <w:tabs>
          <w:tab w:val="left" w:pos="660"/>
          <w:tab w:val="right" w:leader="dot" w:pos="9061"/>
        </w:tabs>
        <w:rPr>
          <w:rFonts w:ascii="Calibri" w:hAnsi="Calibri"/>
          <w:noProof/>
          <w:sz w:val="22"/>
          <w:szCs w:val="22"/>
          <w:lang w:val="nl-BE" w:eastAsia="nl-BE"/>
        </w:rPr>
      </w:pPr>
      <w:hyperlink w:anchor="_Toc373226119" w:history="1">
        <w:r w:rsidR="00765DA7" w:rsidRPr="00B12FDC">
          <w:rPr>
            <w:rStyle w:val="Hyperlink"/>
            <w:noProof/>
          </w:rPr>
          <w:t>12.1</w:t>
        </w:r>
        <w:r w:rsidR="00765DA7" w:rsidRPr="006D184A">
          <w:rPr>
            <w:rFonts w:ascii="Calibri" w:hAnsi="Calibri"/>
            <w:noProof/>
            <w:sz w:val="22"/>
            <w:szCs w:val="22"/>
            <w:lang w:val="nl-BE" w:eastAsia="nl-BE"/>
          </w:rPr>
          <w:tab/>
        </w:r>
        <w:r w:rsidR="00765DA7" w:rsidRPr="00B12FDC">
          <w:rPr>
            <w:rStyle w:val="Hyperlink"/>
            <w:noProof/>
          </w:rPr>
          <w:t>General requirements to be met before the works commence</w:t>
        </w:r>
        <w:r w:rsidR="00765DA7">
          <w:rPr>
            <w:noProof/>
            <w:webHidden/>
          </w:rPr>
          <w:tab/>
        </w:r>
        <w:r w:rsidR="00765DA7">
          <w:rPr>
            <w:noProof/>
            <w:webHidden/>
          </w:rPr>
          <w:fldChar w:fldCharType="begin"/>
        </w:r>
        <w:r w:rsidR="00765DA7">
          <w:rPr>
            <w:noProof/>
            <w:webHidden/>
          </w:rPr>
          <w:instrText xml:space="preserve"> PAGEREF _Toc373226119 \h </w:instrText>
        </w:r>
        <w:r w:rsidR="00765DA7">
          <w:rPr>
            <w:noProof/>
            <w:webHidden/>
          </w:rPr>
        </w:r>
        <w:r w:rsidR="00765DA7">
          <w:rPr>
            <w:noProof/>
            <w:webHidden/>
          </w:rPr>
          <w:fldChar w:fldCharType="separate"/>
        </w:r>
        <w:r w:rsidR="0069414C">
          <w:rPr>
            <w:noProof/>
            <w:webHidden/>
          </w:rPr>
          <w:t>27</w:t>
        </w:r>
        <w:r w:rsidR="00765DA7">
          <w:rPr>
            <w:noProof/>
            <w:webHidden/>
          </w:rPr>
          <w:fldChar w:fldCharType="end"/>
        </w:r>
      </w:hyperlink>
    </w:p>
    <w:p w14:paraId="2C904668" w14:textId="77777777" w:rsidR="00765DA7" w:rsidRPr="006D184A" w:rsidRDefault="00295DF0">
      <w:pPr>
        <w:pStyle w:val="TOC2"/>
        <w:tabs>
          <w:tab w:val="left" w:pos="660"/>
          <w:tab w:val="right" w:leader="dot" w:pos="9061"/>
        </w:tabs>
        <w:rPr>
          <w:rFonts w:ascii="Calibri" w:hAnsi="Calibri"/>
          <w:noProof/>
          <w:sz w:val="22"/>
          <w:szCs w:val="22"/>
          <w:lang w:val="nl-BE" w:eastAsia="nl-BE"/>
        </w:rPr>
      </w:pPr>
      <w:hyperlink w:anchor="_Toc373226120" w:history="1">
        <w:r w:rsidR="00765DA7" w:rsidRPr="00B12FDC">
          <w:rPr>
            <w:rStyle w:val="Hyperlink"/>
            <w:noProof/>
          </w:rPr>
          <w:t>12.2</w:t>
        </w:r>
        <w:r w:rsidR="00765DA7" w:rsidRPr="006D184A">
          <w:rPr>
            <w:rFonts w:ascii="Calibri" w:hAnsi="Calibri"/>
            <w:noProof/>
            <w:sz w:val="22"/>
            <w:szCs w:val="22"/>
            <w:lang w:val="nl-BE" w:eastAsia="nl-BE"/>
          </w:rPr>
          <w:tab/>
        </w:r>
        <w:r w:rsidR="00765DA7" w:rsidRPr="00B12FDC">
          <w:rPr>
            <w:rStyle w:val="Hyperlink"/>
            <w:noProof/>
          </w:rPr>
          <w:t>General requirements to be met in the performance of the works</w:t>
        </w:r>
        <w:r w:rsidR="00765DA7">
          <w:rPr>
            <w:noProof/>
            <w:webHidden/>
          </w:rPr>
          <w:tab/>
        </w:r>
        <w:r w:rsidR="00765DA7">
          <w:rPr>
            <w:noProof/>
            <w:webHidden/>
          </w:rPr>
          <w:fldChar w:fldCharType="begin"/>
        </w:r>
        <w:r w:rsidR="00765DA7">
          <w:rPr>
            <w:noProof/>
            <w:webHidden/>
          </w:rPr>
          <w:instrText xml:space="preserve"> PAGEREF _Toc373226120 \h </w:instrText>
        </w:r>
        <w:r w:rsidR="00765DA7">
          <w:rPr>
            <w:noProof/>
            <w:webHidden/>
          </w:rPr>
        </w:r>
        <w:r w:rsidR="00765DA7">
          <w:rPr>
            <w:noProof/>
            <w:webHidden/>
          </w:rPr>
          <w:fldChar w:fldCharType="separate"/>
        </w:r>
        <w:r w:rsidR="0069414C">
          <w:rPr>
            <w:noProof/>
            <w:webHidden/>
          </w:rPr>
          <w:t>27</w:t>
        </w:r>
        <w:r w:rsidR="00765DA7">
          <w:rPr>
            <w:noProof/>
            <w:webHidden/>
          </w:rPr>
          <w:fldChar w:fldCharType="end"/>
        </w:r>
      </w:hyperlink>
    </w:p>
    <w:p w14:paraId="2C904669" w14:textId="77777777" w:rsidR="00765DA7" w:rsidRPr="006D184A" w:rsidRDefault="00295DF0">
      <w:pPr>
        <w:pStyle w:val="TOC2"/>
        <w:tabs>
          <w:tab w:val="left" w:pos="660"/>
          <w:tab w:val="right" w:leader="dot" w:pos="9061"/>
        </w:tabs>
        <w:rPr>
          <w:rFonts w:ascii="Calibri" w:hAnsi="Calibri"/>
          <w:noProof/>
          <w:sz w:val="22"/>
          <w:szCs w:val="22"/>
          <w:lang w:val="nl-BE" w:eastAsia="nl-BE"/>
        </w:rPr>
      </w:pPr>
      <w:hyperlink w:anchor="_Toc373226121" w:history="1">
        <w:r w:rsidR="00765DA7" w:rsidRPr="00B12FDC">
          <w:rPr>
            <w:rStyle w:val="Hyperlink"/>
            <w:noProof/>
          </w:rPr>
          <w:t>12.3</w:t>
        </w:r>
        <w:r w:rsidR="00765DA7" w:rsidRPr="006D184A">
          <w:rPr>
            <w:rFonts w:ascii="Calibri" w:hAnsi="Calibri"/>
            <w:noProof/>
            <w:sz w:val="22"/>
            <w:szCs w:val="22"/>
            <w:lang w:val="nl-BE" w:eastAsia="nl-BE"/>
          </w:rPr>
          <w:tab/>
        </w:r>
        <w:r w:rsidR="00765DA7" w:rsidRPr="00B12FDC">
          <w:rPr>
            <w:rStyle w:val="Hyperlink"/>
            <w:noProof/>
          </w:rPr>
          <w:t>Use of work equipment and of personal and collective protection equipment</w:t>
        </w:r>
        <w:r w:rsidR="00765DA7">
          <w:rPr>
            <w:noProof/>
            <w:webHidden/>
          </w:rPr>
          <w:tab/>
        </w:r>
        <w:r w:rsidR="00765DA7">
          <w:rPr>
            <w:noProof/>
            <w:webHidden/>
          </w:rPr>
          <w:fldChar w:fldCharType="begin"/>
        </w:r>
        <w:r w:rsidR="00765DA7">
          <w:rPr>
            <w:noProof/>
            <w:webHidden/>
          </w:rPr>
          <w:instrText xml:space="preserve"> PAGEREF _Toc373226121 \h </w:instrText>
        </w:r>
        <w:r w:rsidR="00765DA7">
          <w:rPr>
            <w:noProof/>
            <w:webHidden/>
          </w:rPr>
        </w:r>
        <w:r w:rsidR="00765DA7">
          <w:rPr>
            <w:noProof/>
            <w:webHidden/>
          </w:rPr>
          <w:fldChar w:fldCharType="separate"/>
        </w:r>
        <w:r w:rsidR="0069414C">
          <w:rPr>
            <w:noProof/>
            <w:webHidden/>
          </w:rPr>
          <w:t>28</w:t>
        </w:r>
        <w:r w:rsidR="00765DA7">
          <w:rPr>
            <w:noProof/>
            <w:webHidden/>
          </w:rPr>
          <w:fldChar w:fldCharType="end"/>
        </w:r>
      </w:hyperlink>
    </w:p>
    <w:p w14:paraId="2C90466A" w14:textId="77777777" w:rsidR="00765DA7" w:rsidRPr="006D184A" w:rsidRDefault="00295DF0">
      <w:pPr>
        <w:pStyle w:val="TOC2"/>
        <w:tabs>
          <w:tab w:val="left" w:pos="660"/>
          <w:tab w:val="right" w:leader="dot" w:pos="9061"/>
        </w:tabs>
        <w:rPr>
          <w:rFonts w:ascii="Calibri" w:hAnsi="Calibri"/>
          <w:noProof/>
          <w:sz w:val="22"/>
          <w:szCs w:val="22"/>
          <w:lang w:val="nl-BE" w:eastAsia="nl-BE"/>
        </w:rPr>
      </w:pPr>
      <w:hyperlink w:anchor="_Toc373226122" w:history="1">
        <w:r w:rsidR="00765DA7" w:rsidRPr="00B12FDC">
          <w:rPr>
            <w:rStyle w:val="Hyperlink"/>
            <w:noProof/>
          </w:rPr>
          <w:t>12.4</w:t>
        </w:r>
        <w:r w:rsidR="00765DA7" w:rsidRPr="006D184A">
          <w:rPr>
            <w:rFonts w:ascii="Calibri" w:hAnsi="Calibri"/>
            <w:noProof/>
            <w:sz w:val="22"/>
            <w:szCs w:val="22"/>
            <w:lang w:val="nl-BE" w:eastAsia="nl-BE"/>
          </w:rPr>
          <w:tab/>
        </w:r>
        <w:r w:rsidR="00765DA7" w:rsidRPr="00B12FDC">
          <w:rPr>
            <w:rStyle w:val="Hyperlink"/>
            <w:noProof/>
          </w:rPr>
          <w:t>Hot work permit</w:t>
        </w:r>
        <w:r w:rsidR="00765DA7">
          <w:rPr>
            <w:noProof/>
            <w:webHidden/>
          </w:rPr>
          <w:tab/>
        </w:r>
        <w:r w:rsidR="00765DA7">
          <w:rPr>
            <w:noProof/>
            <w:webHidden/>
          </w:rPr>
          <w:fldChar w:fldCharType="begin"/>
        </w:r>
        <w:r w:rsidR="00765DA7">
          <w:rPr>
            <w:noProof/>
            <w:webHidden/>
          </w:rPr>
          <w:instrText xml:space="preserve"> PAGEREF _Toc373226122 \h </w:instrText>
        </w:r>
        <w:r w:rsidR="00765DA7">
          <w:rPr>
            <w:noProof/>
            <w:webHidden/>
          </w:rPr>
        </w:r>
        <w:r w:rsidR="00765DA7">
          <w:rPr>
            <w:noProof/>
            <w:webHidden/>
          </w:rPr>
          <w:fldChar w:fldCharType="separate"/>
        </w:r>
        <w:r w:rsidR="0069414C">
          <w:rPr>
            <w:noProof/>
            <w:webHidden/>
          </w:rPr>
          <w:t>28</w:t>
        </w:r>
        <w:r w:rsidR="00765DA7">
          <w:rPr>
            <w:noProof/>
            <w:webHidden/>
          </w:rPr>
          <w:fldChar w:fldCharType="end"/>
        </w:r>
      </w:hyperlink>
    </w:p>
    <w:p w14:paraId="2C90466B" w14:textId="77777777" w:rsidR="00765DA7" w:rsidRPr="006D184A" w:rsidRDefault="00295DF0">
      <w:pPr>
        <w:pStyle w:val="TOC2"/>
        <w:tabs>
          <w:tab w:val="left" w:pos="660"/>
          <w:tab w:val="right" w:leader="dot" w:pos="9061"/>
        </w:tabs>
        <w:rPr>
          <w:rFonts w:ascii="Calibri" w:hAnsi="Calibri"/>
          <w:noProof/>
          <w:sz w:val="22"/>
          <w:szCs w:val="22"/>
          <w:lang w:val="nl-BE" w:eastAsia="nl-BE"/>
        </w:rPr>
      </w:pPr>
      <w:hyperlink w:anchor="_Toc373226123" w:history="1">
        <w:r w:rsidR="00765DA7" w:rsidRPr="00B12FDC">
          <w:rPr>
            <w:rStyle w:val="Hyperlink"/>
            <w:noProof/>
          </w:rPr>
          <w:t>12.5</w:t>
        </w:r>
        <w:r w:rsidR="00765DA7" w:rsidRPr="006D184A">
          <w:rPr>
            <w:rFonts w:ascii="Calibri" w:hAnsi="Calibri"/>
            <w:noProof/>
            <w:sz w:val="22"/>
            <w:szCs w:val="22"/>
            <w:lang w:val="nl-BE" w:eastAsia="nl-BE"/>
          </w:rPr>
          <w:tab/>
        </w:r>
        <w:r w:rsidR="00765DA7" w:rsidRPr="00B12FDC">
          <w:rPr>
            <w:rStyle w:val="Hyperlink"/>
            <w:noProof/>
          </w:rPr>
          <w:t>Other works permits</w:t>
        </w:r>
        <w:r w:rsidR="00765DA7">
          <w:rPr>
            <w:noProof/>
            <w:webHidden/>
          </w:rPr>
          <w:tab/>
        </w:r>
        <w:r w:rsidR="00765DA7">
          <w:rPr>
            <w:noProof/>
            <w:webHidden/>
          </w:rPr>
          <w:fldChar w:fldCharType="begin"/>
        </w:r>
        <w:r w:rsidR="00765DA7">
          <w:rPr>
            <w:noProof/>
            <w:webHidden/>
          </w:rPr>
          <w:instrText xml:space="preserve"> PAGEREF _Toc373226123 \h </w:instrText>
        </w:r>
        <w:r w:rsidR="00765DA7">
          <w:rPr>
            <w:noProof/>
            <w:webHidden/>
          </w:rPr>
        </w:r>
        <w:r w:rsidR="00765DA7">
          <w:rPr>
            <w:noProof/>
            <w:webHidden/>
          </w:rPr>
          <w:fldChar w:fldCharType="separate"/>
        </w:r>
        <w:r w:rsidR="0069414C">
          <w:rPr>
            <w:noProof/>
            <w:webHidden/>
          </w:rPr>
          <w:t>29</w:t>
        </w:r>
        <w:r w:rsidR="00765DA7">
          <w:rPr>
            <w:noProof/>
            <w:webHidden/>
          </w:rPr>
          <w:fldChar w:fldCharType="end"/>
        </w:r>
      </w:hyperlink>
    </w:p>
    <w:p w14:paraId="2C90466C" w14:textId="77777777" w:rsidR="00765DA7" w:rsidRPr="006D184A" w:rsidRDefault="00295DF0">
      <w:pPr>
        <w:pStyle w:val="TOC2"/>
        <w:tabs>
          <w:tab w:val="left" w:pos="660"/>
          <w:tab w:val="right" w:leader="dot" w:pos="9061"/>
        </w:tabs>
        <w:rPr>
          <w:rFonts w:ascii="Calibri" w:hAnsi="Calibri"/>
          <w:noProof/>
          <w:sz w:val="22"/>
          <w:szCs w:val="22"/>
          <w:lang w:val="nl-BE" w:eastAsia="nl-BE"/>
        </w:rPr>
      </w:pPr>
      <w:hyperlink w:anchor="_Toc373226124" w:history="1">
        <w:r w:rsidR="00765DA7" w:rsidRPr="00B12FDC">
          <w:rPr>
            <w:rStyle w:val="Hyperlink"/>
            <w:noProof/>
          </w:rPr>
          <w:t>12.6</w:t>
        </w:r>
        <w:r w:rsidR="00765DA7" w:rsidRPr="006D184A">
          <w:rPr>
            <w:rFonts w:ascii="Calibri" w:hAnsi="Calibri"/>
            <w:noProof/>
            <w:sz w:val="22"/>
            <w:szCs w:val="22"/>
            <w:lang w:val="nl-BE" w:eastAsia="nl-BE"/>
          </w:rPr>
          <w:tab/>
        </w:r>
        <w:r w:rsidR="00765DA7" w:rsidRPr="00B12FDC">
          <w:rPr>
            <w:rStyle w:val="Hyperlink"/>
            <w:noProof/>
          </w:rPr>
          <w:t>Work at height</w:t>
        </w:r>
        <w:r w:rsidR="00765DA7">
          <w:rPr>
            <w:noProof/>
            <w:webHidden/>
          </w:rPr>
          <w:tab/>
        </w:r>
        <w:r w:rsidR="00765DA7">
          <w:rPr>
            <w:noProof/>
            <w:webHidden/>
          </w:rPr>
          <w:fldChar w:fldCharType="begin"/>
        </w:r>
        <w:r w:rsidR="00765DA7">
          <w:rPr>
            <w:noProof/>
            <w:webHidden/>
          </w:rPr>
          <w:instrText xml:space="preserve"> PAGEREF _Toc373226124 \h </w:instrText>
        </w:r>
        <w:r w:rsidR="00765DA7">
          <w:rPr>
            <w:noProof/>
            <w:webHidden/>
          </w:rPr>
        </w:r>
        <w:r w:rsidR="00765DA7">
          <w:rPr>
            <w:noProof/>
            <w:webHidden/>
          </w:rPr>
          <w:fldChar w:fldCharType="separate"/>
        </w:r>
        <w:r w:rsidR="0069414C">
          <w:rPr>
            <w:noProof/>
            <w:webHidden/>
          </w:rPr>
          <w:t>29</w:t>
        </w:r>
        <w:r w:rsidR="00765DA7">
          <w:rPr>
            <w:noProof/>
            <w:webHidden/>
          </w:rPr>
          <w:fldChar w:fldCharType="end"/>
        </w:r>
      </w:hyperlink>
    </w:p>
    <w:p w14:paraId="2C90466D" w14:textId="77777777" w:rsidR="00765DA7" w:rsidRPr="006D184A" w:rsidRDefault="00295DF0">
      <w:pPr>
        <w:pStyle w:val="TOC3"/>
        <w:tabs>
          <w:tab w:val="left" w:pos="880"/>
          <w:tab w:val="right" w:leader="dot" w:pos="9061"/>
        </w:tabs>
        <w:rPr>
          <w:rFonts w:ascii="Calibri" w:hAnsi="Calibri"/>
          <w:noProof/>
          <w:sz w:val="22"/>
          <w:szCs w:val="22"/>
          <w:lang w:val="nl-BE" w:eastAsia="nl-BE"/>
        </w:rPr>
      </w:pPr>
      <w:hyperlink w:anchor="_Toc373226125" w:history="1">
        <w:r w:rsidR="00765DA7" w:rsidRPr="00B12FDC">
          <w:rPr>
            <w:rStyle w:val="Hyperlink"/>
            <w:noProof/>
          </w:rPr>
          <w:t>12.6.1</w:t>
        </w:r>
        <w:r w:rsidR="00765DA7" w:rsidRPr="006D184A">
          <w:rPr>
            <w:rFonts w:ascii="Calibri" w:hAnsi="Calibri"/>
            <w:noProof/>
            <w:sz w:val="22"/>
            <w:szCs w:val="22"/>
            <w:lang w:val="nl-BE" w:eastAsia="nl-BE"/>
          </w:rPr>
          <w:tab/>
        </w:r>
        <w:r w:rsidR="00765DA7" w:rsidRPr="00B12FDC">
          <w:rPr>
            <w:rStyle w:val="Hyperlink"/>
            <w:noProof/>
            <w:lang w:val="en-GB"/>
          </w:rPr>
          <w:t>General</w:t>
        </w:r>
        <w:r w:rsidR="00765DA7">
          <w:rPr>
            <w:noProof/>
            <w:webHidden/>
          </w:rPr>
          <w:tab/>
        </w:r>
        <w:r w:rsidR="00765DA7">
          <w:rPr>
            <w:noProof/>
            <w:webHidden/>
          </w:rPr>
          <w:fldChar w:fldCharType="begin"/>
        </w:r>
        <w:r w:rsidR="00765DA7">
          <w:rPr>
            <w:noProof/>
            <w:webHidden/>
          </w:rPr>
          <w:instrText xml:space="preserve"> PAGEREF _Toc373226125 \h </w:instrText>
        </w:r>
        <w:r w:rsidR="00765DA7">
          <w:rPr>
            <w:noProof/>
            <w:webHidden/>
          </w:rPr>
        </w:r>
        <w:r w:rsidR="00765DA7">
          <w:rPr>
            <w:noProof/>
            <w:webHidden/>
          </w:rPr>
          <w:fldChar w:fldCharType="separate"/>
        </w:r>
        <w:r w:rsidR="0069414C">
          <w:rPr>
            <w:noProof/>
            <w:webHidden/>
          </w:rPr>
          <w:t>29</w:t>
        </w:r>
        <w:r w:rsidR="00765DA7">
          <w:rPr>
            <w:noProof/>
            <w:webHidden/>
          </w:rPr>
          <w:fldChar w:fldCharType="end"/>
        </w:r>
      </w:hyperlink>
    </w:p>
    <w:p w14:paraId="2C90466E" w14:textId="77777777" w:rsidR="00765DA7" w:rsidRPr="006D184A" w:rsidRDefault="00295DF0">
      <w:pPr>
        <w:pStyle w:val="TOC3"/>
        <w:tabs>
          <w:tab w:val="left" w:pos="880"/>
          <w:tab w:val="right" w:leader="dot" w:pos="9061"/>
        </w:tabs>
        <w:rPr>
          <w:rFonts w:ascii="Calibri" w:hAnsi="Calibri"/>
          <w:noProof/>
          <w:sz w:val="22"/>
          <w:szCs w:val="22"/>
          <w:lang w:val="nl-BE" w:eastAsia="nl-BE"/>
        </w:rPr>
      </w:pPr>
      <w:hyperlink w:anchor="_Toc373226126" w:history="1">
        <w:r w:rsidR="00765DA7" w:rsidRPr="00B12FDC">
          <w:rPr>
            <w:rStyle w:val="Hyperlink"/>
            <w:noProof/>
          </w:rPr>
          <w:t>12.6.2</w:t>
        </w:r>
        <w:r w:rsidR="00765DA7" w:rsidRPr="006D184A">
          <w:rPr>
            <w:rFonts w:ascii="Calibri" w:hAnsi="Calibri"/>
            <w:noProof/>
            <w:sz w:val="22"/>
            <w:szCs w:val="22"/>
            <w:lang w:val="nl-BE" w:eastAsia="nl-BE"/>
          </w:rPr>
          <w:tab/>
        </w:r>
        <w:r w:rsidR="00765DA7" w:rsidRPr="00B12FDC">
          <w:rPr>
            <w:rStyle w:val="Hyperlink"/>
            <w:noProof/>
            <w:lang w:val="en-GB"/>
          </w:rPr>
          <w:t>Ladders</w:t>
        </w:r>
        <w:r w:rsidR="00765DA7">
          <w:rPr>
            <w:noProof/>
            <w:webHidden/>
          </w:rPr>
          <w:tab/>
        </w:r>
        <w:r w:rsidR="00765DA7">
          <w:rPr>
            <w:noProof/>
            <w:webHidden/>
          </w:rPr>
          <w:fldChar w:fldCharType="begin"/>
        </w:r>
        <w:r w:rsidR="00765DA7">
          <w:rPr>
            <w:noProof/>
            <w:webHidden/>
          </w:rPr>
          <w:instrText xml:space="preserve"> PAGEREF _Toc373226126 \h </w:instrText>
        </w:r>
        <w:r w:rsidR="00765DA7">
          <w:rPr>
            <w:noProof/>
            <w:webHidden/>
          </w:rPr>
        </w:r>
        <w:r w:rsidR="00765DA7">
          <w:rPr>
            <w:noProof/>
            <w:webHidden/>
          </w:rPr>
          <w:fldChar w:fldCharType="separate"/>
        </w:r>
        <w:r w:rsidR="0069414C">
          <w:rPr>
            <w:noProof/>
            <w:webHidden/>
          </w:rPr>
          <w:t>30</w:t>
        </w:r>
        <w:r w:rsidR="00765DA7">
          <w:rPr>
            <w:noProof/>
            <w:webHidden/>
          </w:rPr>
          <w:fldChar w:fldCharType="end"/>
        </w:r>
      </w:hyperlink>
    </w:p>
    <w:p w14:paraId="2C90466F" w14:textId="77777777" w:rsidR="00765DA7" w:rsidRPr="006D184A" w:rsidRDefault="00295DF0">
      <w:pPr>
        <w:pStyle w:val="TOC3"/>
        <w:tabs>
          <w:tab w:val="left" w:pos="880"/>
          <w:tab w:val="right" w:leader="dot" w:pos="9061"/>
        </w:tabs>
        <w:rPr>
          <w:rFonts w:ascii="Calibri" w:hAnsi="Calibri"/>
          <w:noProof/>
          <w:sz w:val="22"/>
          <w:szCs w:val="22"/>
          <w:lang w:val="nl-BE" w:eastAsia="nl-BE"/>
        </w:rPr>
      </w:pPr>
      <w:hyperlink w:anchor="_Toc373226127" w:history="1">
        <w:r w:rsidR="00765DA7" w:rsidRPr="00B12FDC">
          <w:rPr>
            <w:rStyle w:val="Hyperlink"/>
            <w:noProof/>
          </w:rPr>
          <w:t>12.6.3</w:t>
        </w:r>
        <w:r w:rsidR="00765DA7" w:rsidRPr="006D184A">
          <w:rPr>
            <w:rFonts w:ascii="Calibri" w:hAnsi="Calibri"/>
            <w:noProof/>
            <w:sz w:val="22"/>
            <w:szCs w:val="22"/>
            <w:lang w:val="nl-BE" w:eastAsia="nl-BE"/>
          </w:rPr>
          <w:tab/>
        </w:r>
        <w:r w:rsidR="00765DA7" w:rsidRPr="00B12FDC">
          <w:rPr>
            <w:rStyle w:val="Hyperlink"/>
            <w:noProof/>
          </w:rPr>
          <w:t>Use of scaffolding</w:t>
        </w:r>
        <w:r w:rsidR="00765DA7">
          <w:rPr>
            <w:noProof/>
            <w:webHidden/>
          </w:rPr>
          <w:tab/>
        </w:r>
        <w:r w:rsidR="00765DA7">
          <w:rPr>
            <w:noProof/>
            <w:webHidden/>
          </w:rPr>
          <w:fldChar w:fldCharType="begin"/>
        </w:r>
        <w:r w:rsidR="00765DA7">
          <w:rPr>
            <w:noProof/>
            <w:webHidden/>
          </w:rPr>
          <w:instrText xml:space="preserve"> PAGEREF _Toc373226127 \h </w:instrText>
        </w:r>
        <w:r w:rsidR="00765DA7">
          <w:rPr>
            <w:noProof/>
            <w:webHidden/>
          </w:rPr>
        </w:r>
        <w:r w:rsidR="00765DA7">
          <w:rPr>
            <w:noProof/>
            <w:webHidden/>
          </w:rPr>
          <w:fldChar w:fldCharType="separate"/>
        </w:r>
        <w:r w:rsidR="0069414C">
          <w:rPr>
            <w:noProof/>
            <w:webHidden/>
          </w:rPr>
          <w:t>30</w:t>
        </w:r>
        <w:r w:rsidR="00765DA7">
          <w:rPr>
            <w:noProof/>
            <w:webHidden/>
          </w:rPr>
          <w:fldChar w:fldCharType="end"/>
        </w:r>
      </w:hyperlink>
    </w:p>
    <w:p w14:paraId="2C904670" w14:textId="77777777" w:rsidR="00765DA7" w:rsidRPr="006D184A" w:rsidRDefault="00295DF0">
      <w:pPr>
        <w:pStyle w:val="TOC3"/>
        <w:tabs>
          <w:tab w:val="left" w:pos="880"/>
          <w:tab w:val="right" w:leader="dot" w:pos="9061"/>
        </w:tabs>
        <w:rPr>
          <w:rFonts w:ascii="Calibri" w:hAnsi="Calibri"/>
          <w:noProof/>
          <w:sz w:val="22"/>
          <w:szCs w:val="22"/>
          <w:lang w:val="nl-BE" w:eastAsia="nl-BE"/>
        </w:rPr>
      </w:pPr>
      <w:hyperlink w:anchor="_Toc373226128" w:history="1">
        <w:r w:rsidR="00765DA7" w:rsidRPr="00B12FDC">
          <w:rPr>
            <w:rStyle w:val="Hyperlink"/>
            <w:noProof/>
          </w:rPr>
          <w:t>12.6.4</w:t>
        </w:r>
        <w:r w:rsidR="00765DA7" w:rsidRPr="006D184A">
          <w:rPr>
            <w:rFonts w:ascii="Calibri" w:hAnsi="Calibri"/>
            <w:noProof/>
            <w:sz w:val="22"/>
            <w:szCs w:val="22"/>
            <w:lang w:val="nl-BE" w:eastAsia="nl-BE"/>
          </w:rPr>
          <w:tab/>
        </w:r>
        <w:r w:rsidR="00765DA7" w:rsidRPr="00B12FDC">
          <w:rPr>
            <w:rStyle w:val="Hyperlink"/>
            <w:noProof/>
          </w:rPr>
          <w:t>Use of aerial platforms</w:t>
        </w:r>
        <w:r w:rsidR="00765DA7">
          <w:rPr>
            <w:noProof/>
            <w:webHidden/>
          </w:rPr>
          <w:tab/>
        </w:r>
        <w:r w:rsidR="00765DA7">
          <w:rPr>
            <w:noProof/>
            <w:webHidden/>
          </w:rPr>
          <w:fldChar w:fldCharType="begin"/>
        </w:r>
        <w:r w:rsidR="00765DA7">
          <w:rPr>
            <w:noProof/>
            <w:webHidden/>
          </w:rPr>
          <w:instrText xml:space="preserve"> PAGEREF _Toc373226128 \h </w:instrText>
        </w:r>
        <w:r w:rsidR="00765DA7">
          <w:rPr>
            <w:noProof/>
            <w:webHidden/>
          </w:rPr>
        </w:r>
        <w:r w:rsidR="00765DA7">
          <w:rPr>
            <w:noProof/>
            <w:webHidden/>
          </w:rPr>
          <w:fldChar w:fldCharType="separate"/>
        </w:r>
        <w:r w:rsidR="0069414C">
          <w:rPr>
            <w:noProof/>
            <w:webHidden/>
          </w:rPr>
          <w:t>30</w:t>
        </w:r>
        <w:r w:rsidR="00765DA7">
          <w:rPr>
            <w:noProof/>
            <w:webHidden/>
          </w:rPr>
          <w:fldChar w:fldCharType="end"/>
        </w:r>
      </w:hyperlink>
    </w:p>
    <w:p w14:paraId="2C904671" w14:textId="77777777" w:rsidR="00765DA7" w:rsidRPr="006D184A" w:rsidRDefault="00295DF0">
      <w:pPr>
        <w:pStyle w:val="TOC3"/>
        <w:tabs>
          <w:tab w:val="left" w:pos="880"/>
          <w:tab w:val="right" w:leader="dot" w:pos="9061"/>
        </w:tabs>
        <w:rPr>
          <w:rFonts w:ascii="Calibri" w:hAnsi="Calibri"/>
          <w:noProof/>
          <w:sz w:val="22"/>
          <w:szCs w:val="22"/>
          <w:lang w:val="nl-BE" w:eastAsia="nl-BE"/>
        </w:rPr>
      </w:pPr>
      <w:hyperlink w:anchor="_Toc373226129" w:history="1">
        <w:r w:rsidR="00765DA7" w:rsidRPr="00B12FDC">
          <w:rPr>
            <w:rStyle w:val="Hyperlink"/>
            <w:noProof/>
          </w:rPr>
          <w:t>12.6.5</w:t>
        </w:r>
        <w:r w:rsidR="00765DA7" w:rsidRPr="006D184A">
          <w:rPr>
            <w:rFonts w:ascii="Calibri" w:hAnsi="Calibri"/>
            <w:noProof/>
            <w:sz w:val="22"/>
            <w:szCs w:val="22"/>
            <w:lang w:val="nl-BE" w:eastAsia="nl-BE"/>
          </w:rPr>
          <w:tab/>
        </w:r>
        <w:r w:rsidR="00765DA7" w:rsidRPr="00B12FDC">
          <w:rPr>
            <w:rStyle w:val="Hyperlink"/>
            <w:noProof/>
            <w:lang w:val="en-GB"/>
          </w:rPr>
          <w:t>Use of safety belts and harnesses</w:t>
        </w:r>
        <w:r w:rsidR="00765DA7">
          <w:rPr>
            <w:noProof/>
            <w:webHidden/>
          </w:rPr>
          <w:tab/>
        </w:r>
        <w:r w:rsidR="00765DA7">
          <w:rPr>
            <w:noProof/>
            <w:webHidden/>
          </w:rPr>
          <w:fldChar w:fldCharType="begin"/>
        </w:r>
        <w:r w:rsidR="00765DA7">
          <w:rPr>
            <w:noProof/>
            <w:webHidden/>
          </w:rPr>
          <w:instrText xml:space="preserve"> PAGEREF _Toc373226129 \h </w:instrText>
        </w:r>
        <w:r w:rsidR="00765DA7">
          <w:rPr>
            <w:noProof/>
            <w:webHidden/>
          </w:rPr>
        </w:r>
        <w:r w:rsidR="00765DA7">
          <w:rPr>
            <w:noProof/>
            <w:webHidden/>
          </w:rPr>
          <w:fldChar w:fldCharType="separate"/>
        </w:r>
        <w:r w:rsidR="0069414C">
          <w:rPr>
            <w:noProof/>
            <w:webHidden/>
          </w:rPr>
          <w:t>31</w:t>
        </w:r>
        <w:r w:rsidR="00765DA7">
          <w:rPr>
            <w:noProof/>
            <w:webHidden/>
          </w:rPr>
          <w:fldChar w:fldCharType="end"/>
        </w:r>
      </w:hyperlink>
    </w:p>
    <w:p w14:paraId="2C904672" w14:textId="77777777" w:rsidR="00765DA7" w:rsidRPr="006D184A" w:rsidRDefault="00295DF0">
      <w:pPr>
        <w:pStyle w:val="TOC2"/>
        <w:tabs>
          <w:tab w:val="left" w:pos="660"/>
          <w:tab w:val="right" w:leader="dot" w:pos="9061"/>
        </w:tabs>
        <w:rPr>
          <w:rFonts w:ascii="Calibri" w:hAnsi="Calibri"/>
          <w:noProof/>
          <w:sz w:val="22"/>
          <w:szCs w:val="22"/>
          <w:lang w:val="nl-BE" w:eastAsia="nl-BE"/>
        </w:rPr>
      </w:pPr>
      <w:hyperlink w:anchor="_Toc373226130" w:history="1">
        <w:r w:rsidR="00765DA7" w:rsidRPr="00B12FDC">
          <w:rPr>
            <w:rStyle w:val="Hyperlink"/>
            <w:noProof/>
          </w:rPr>
          <w:t>12.7</w:t>
        </w:r>
        <w:r w:rsidR="00765DA7" w:rsidRPr="006D184A">
          <w:rPr>
            <w:rFonts w:ascii="Calibri" w:hAnsi="Calibri"/>
            <w:noProof/>
            <w:sz w:val="22"/>
            <w:szCs w:val="22"/>
            <w:lang w:val="nl-BE" w:eastAsia="nl-BE"/>
          </w:rPr>
          <w:tab/>
        </w:r>
        <w:r w:rsidR="00765DA7" w:rsidRPr="00B12FDC">
          <w:rPr>
            <w:rStyle w:val="Hyperlink"/>
            <w:noProof/>
          </w:rPr>
          <w:t>Roof work</w:t>
        </w:r>
        <w:r w:rsidR="00765DA7">
          <w:rPr>
            <w:noProof/>
            <w:webHidden/>
          </w:rPr>
          <w:tab/>
        </w:r>
        <w:r w:rsidR="00765DA7">
          <w:rPr>
            <w:noProof/>
            <w:webHidden/>
          </w:rPr>
          <w:fldChar w:fldCharType="begin"/>
        </w:r>
        <w:r w:rsidR="00765DA7">
          <w:rPr>
            <w:noProof/>
            <w:webHidden/>
          </w:rPr>
          <w:instrText xml:space="preserve"> PAGEREF _Toc373226130 \h </w:instrText>
        </w:r>
        <w:r w:rsidR="00765DA7">
          <w:rPr>
            <w:noProof/>
            <w:webHidden/>
          </w:rPr>
        </w:r>
        <w:r w:rsidR="00765DA7">
          <w:rPr>
            <w:noProof/>
            <w:webHidden/>
          </w:rPr>
          <w:fldChar w:fldCharType="separate"/>
        </w:r>
        <w:r w:rsidR="0069414C">
          <w:rPr>
            <w:noProof/>
            <w:webHidden/>
          </w:rPr>
          <w:t>31</w:t>
        </w:r>
        <w:r w:rsidR="00765DA7">
          <w:rPr>
            <w:noProof/>
            <w:webHidden/>
          </w:rPr>
          <w:fldChar w:fldCharType="end"/>
        </w:r>
      </w:hyperlink>
    </w:p>
    <w:p w14:paraId="2C904673" w14:textId="77777777" w:rsidR="00765DA7" w:rsidRPr="006D184A" w:rsidRDefault="00295DF0">
      <w:pPr>
        <w:pStyle w:val="TOC2"/>
        <w:tabs>
          <w:tab w:val="left" w:pos="660"/>
          <w:tab w:val="right" w:leader="dot" w:pos="9061"/>
        </w:tabs>
        <w:rPr>
          <w:rFonts w:ascii="Calibri" w:hAnsi="Calibri"/>
          <w:noProof/>
          <w:sz w:val="22"/>
          <w:szCs w:val="22"/>
          <w:lang w:val="nl-BE" w:eastAsia="nl-BE"/>
        </w:rPr>
      </w:pPr>
      <w:hyperlink w:anchor="_Toc373226131" w:history="1">
        <w:r w:rsidR="00765DA7" w:rsidRPr="00B12FDC">
          <w:rPr>
            <w:rStyle w:val="Hyperlink"/>
            <w:noProof/>
          </w:rPr>
          <w:t>12.8</w:t>
        </w:r>
        <w:r w:rsidR="00765DA7" w:rsidRPr="006D184A">
          <w:rPr>
            <w:rFonts w:ascii="Calibri" w:hAnsi="Calibri"/>
            <w:noProof/>
            <w:sz w:val="22"/>
            <w:szCs w:val="22"/>
            <w:lang w:val="nl-BE" w:eastAsia="nl-BE"/>
          </w:rPr>
          <w:tab/>
        </w:r>
        <w:r w:rsidR="00765DA7" w:rsidRPr="00B12FDC">
          <w:rPr>
            <w:rStyle w:val="Hyperlink"/>
            <w:noProof/>
          </w:rPr>
          <w:t>Electrical work</w:t>
        </w:r>
        <w:r w:rsidR="00765DA7">
          <w:rPr>
            <w:noProof/>
            <w:webHidden/>
          </w:rPr>
          <w:tab/>
        </w:r>
        <w:r w:rsidR="00765DA7">
          <w:rPr>
            <w:noProof/>
            <w:webHidden/>
          </w:rPr>
          <w:fldChar w:fldCharType="begin"/>
        </w:r>
        <w:r w:rsidR="00765DA7">
          <w:rPr>
            <w:noProof/>
            <w:webHidden/>
          </w:rPr>
          <w:instrText xml:space="preserve"> PAGEREF _Toc373226131 \h </w:instrText>
        </w:r>
        <w:r w:rsidR="00765DA7">
          <w:rPr>
            <w:noProof/>
            <w:webHidden/>
          </w:rPr>
        </w:r>
        <w:r w:rsidR="00765DA7">
          <w:rPr>
            <w:noProof/>
            <w:webHidden/>
          </w:rPr>
          <w:fldChar w:fldCharType="separate"/>
        </w:r>
        <w:r w:rsidR="0069414C">
          <w:rPr>
            <w:noProof/>
            <w:webHidden/>
          </w:rPr>
          <w:t>32</w:t>
        </w:r>
        <w:r w:rsidR="00765DA7">
          <w:rPr>
            <w:noProof/>
            <w:webHidden/>
          </w:rPr>
          <w:fldChar w:fldCharType="end"/>
        </w:r>
      </w:hyperlink>
    </w:p>
    <w:p w14:paraId="2C904674" w14:textId="77777777" w:rsidR="00765DA7" w:rsidRPr="006D184A" w:rsidRDefault="00295DF0">
      <w:pPr>
        <w:pStyle w:val="TOC3"/>
        <w:tabs>
          <w:tab w:val="left" w:pos="880"/>
          <w:tab w:val="right" w:leader="dot" w:pos="9061"/>
        </w:tabs>
        <w:rPr>
          <w:rFonts w:ascii="Calibri" w:hAnsi="Calibri"/>
          <w:noProof/>
          <w:sz w:val="22"/>
          <w:szCs w:val="22"/>
          <w:lang w:val="nl-BE" w:eastAsia="nl-BE"/>
        </w:rPr>
      </w:pPr>
      <w:hyperlink w:anchor="_Toc373226132" w:history="1">
        <w:r w:rsidR="00765DA7" w:rsidRPr="00B12FDC">
          <w:rPr>
            <w:rStyle w:val="Hyperlink"/>
            <w:noProof/>
          </w:rPr>
          <w:t>12.8.1</w:t>
        </w:r>
        <w:r w:rsidR="00765DA7" w:rsidRPr="006D184A">
          <w:rPr>
            <w:rFonts w:ascii="Calibri" w:hAnsi="Calibri"/>
            <w:noProof/>
            <w:sz w:val="22"/>
            <w:szCs w:val="22"/>
            <w:lang w:val="nl-BE" w:eastAsia="nl-BE"/>
          </w:rPr>
          <w:tab/>
        </w:r>
        <w:r w:rsidR="00765DA7" w:rsidRPr="00B12FDC">
          <w:rPr>
            <w:rStyle w:val="Hyperlink"/>
            <w:noProof/>
            <w:lang w:val="en-GB"/>
          </w:rPr>
          <w:t>General</w:t>
        </w:r>
        <w:r w:rsidR="00765DA7">
          <w:rPr>
            <w:noProof/>
            <w:webHidden/>
          </w:rPr>
          <w:tab/>
        </w:r>
        <w:r w:rsidR="00765DA7">
          <w:rPr>
            <w:noProof/>
            <w:webHidden/>
          </w:rPr>
          <w:fldChar w:fldCharType="begin"/>
        </w:r>
        <w:r w:rsidR="00765DA7">
          <w:rPr>
            <w:noProof/>
            <w:webHidden/>
          </w:rPr>
          <w:instrText xml:space="preserve"> PAGEREF _Toc373226132 \h </w:instrText>
        </w:r>
        <w:r w:rsidR="00765DA7">
          <w:rPr>
            <w:noProof/>
            <w:webHidden/>
          </w:rPr>
        </w:r>
        <w:r w:rsidR="00765DA7">
          <w:rPr>
            <w:noProof/>
            <w:webHidden/>
          </w:rPr>
          <w:fldChar w:fldCharType="separate"/>
        </w:r>
        <w:r w:rsidR="0069414C">
          <w:rPr>
            <w:noProof/>
            <w:webHidden/>
          </w:rPr>
          <w:t>32</w:t>
        </w:r>
        <w:r w:rsidR="00765DA7">
          <w:rPr>
            <w:noProof/>
            <w:webHidden/>
          </w:rPr>
          <w:fldChar w:fldCharType="end"/>
        </w:r>
      </w:hyperlink>
    </w:p>
    <w:p w14:paraId="2C904675" w14:textId="77777777" w:rsidR="00765DA7" w:rsidRPr="006D184A" w:rsidRDefault="00295DF0">
      <w:pPr>
        <w:pStyle w:val="TOC3"/>
        <w:tabs>
          <w:tab w:val="left" w:pos="880"/>
          <w:tab w:val="right" w:leader="dot" w:pos="9061"/>
        </w:tabs>
        <w:rPr>
          <w:rFonts w:ascii="Calibri" w:hAnsi="Calibri"/>
          <w:noProof/>
          <w:sz w:val="22"/>
          <w:szCs w:val="22"/>
          <w:lang w:val="nl-BE" w:eastAsia="nl-BE"/>
        </w:rPr>
      </w:pPr>
      <w:hyperlink w:anchor="_Toc373226133" w:history="1">
        <w:r w:rsidR="00765DA7" w:rsidRPr="00B12FDC">
          <w:rPr>
            <w:rStyle w:val="Hyperlink"/>
            <w:noProof/>
          </w:rPr>
          <w:t>12.8.2</w:t>
        </w:r>
        <w:r w:rsidR="00765DA7" w:rsidRPr="006D184A">
          <w:rPr>
            <w:rFonts w:ascii="Calibri" w:hAnsi="Calibri"/>
            <w:noProof/>
            <w:sz w:val="22"/>
            <w:szCs w:val="22"/>
            <w:lang w:val="nl-BE" w:eastAsia="nl-BE"/>
          </w:rPr>
          <w:tab/>
        </w:r>
        <w:r w:rsidR="00765DA7" w:rsidRPr="00B12FDC">
          <w:rPr>
            <w:rStyle w:val="Hyperlink"/>
            <w:noProof/>
            <w:lang w:val="en-GB"/>
          </w:rPr>
          <w:t>Work on low-voltage installations</w:t>
        </w:r>
        <w:r w:rsidR="00765DA7">
          <w:rPr>
            <w:noProof/>
            <w:webHidden/>
          </w:rPr>
          <w:tab/>
        </w:r>
        <w:r w:rsidR="00765DA7">
          <w:rPr>
            <w:noProof/>
            <w:webHidden/>
          </w:rPr>
          <w:fldChar w:fldCharType="begin"/>
        </w:r>
        <w:r w:rsidR="00765DA7">
          <w:rPr>
            <w:noProof/>
            <w:webHidden/>
          </w:rPr>
          <w:instrText xml:space="preserve"> PAGEREF _Toc373226133 \h </w:instrText>
        </w:r>
        <w:r w:rsidR="00765DA7">
          <w:rPr>
            <w:noProof/>
            <w:webHidden/>
          </w:rPr>
        </w:r>
        <w:r w:rsidR="00765DA7">
          <w:rPr>
            <w:noProof/>
            <w:webHidden/>
          </w:rPr>
          <w:fldChar w:fldCharType="separate"/>
        </w:r>
        <w:r w:rsidR="0069414C">
          <w:rPr>
            <w:noProof/>
            <w:webHidden/>
          </w:rPr>
          <w:t>32</w:t>
        </w:r>
        <w:r w:rsidR="00765DA7">
          <w:rPr>
            <w:noProof/>
            <w:webHidden/>
          </w:rPr>
          <w:fldChar w:fldCharType="end"/>
        </w:r>
      </w:hyperlink>
    </w:p>
    <w:p w14:paraId="2C904676" w14:textId="77777777" w:rsidR="00765DA7" w:rsidRPr="006D184A" w:rsidRDefault="00295DF0">
      <w:pPr>
        <w:pStyle w:val="TOC3"/>
        <w:tabs>
          <w:tab w:val="left" w:pos="880"/>
          <w:tab w:val="right" w:leader="dot" w:pos="9061"/>
        </w:tabs>
        <w:rPr>
          <w:rFonts w:ascii="Calibri" w:hAnsi="Calibri"/>
          <w:noProof/>
          <w:sz w:val="22"/>
          <w:szCs w:val="22"/>
          <w:lang w:val="nl-BE" w:eastAsia="nl-BE"/>
        </w:rPr>
      </w:pPr>
      <w:hyperlink w:anchor="_Toc373226134" w:history="1">
        <w:r w:rsidR="00765DA7" w:rsidRPr="00B12FDC">
          <w:rPr>
            <w:rStyle w:val="Hyperlink"/>
            <w:noProof/>
          </w:rPr>
          <w:t>12.8.3</w:t>
        </w:r>
        <w:r w:rsidR="00765DA7" w:rsidRPr="006D184A">
          <w:rPr>
            <w:rFonts w:ascii="Calibri" w:hAnsi="Calibri"/>
            <w:noProof/>
            <w:sz w:val="22"/>
            <w:szCs w:val="22"/>
            <w:lang w:val="nl-BE" w:eastAsia="nl-BE"/>
          </w:rPr>
          <w:tab/>
        </w:r>
        <w:r w:rsidR="00765DA7" w:rsidRPr="00B12FDC">
          <w:rPr>
            <w:rStyle w:val="Hyperlink"/>
            <w:noProof/>
            <w:lang w:val="en-GB"/>
          </w:rPr>
          <w:t>Work on high-voltage installations</w:t>
        </w:r>
        <w:r w:rsidR="00765DA7">
          <w:rPr>
            <w:noProof/>
            <w:webHidden/>
          </w:rPr>
          <w:tab/>
        </w:r>
        <w:r w:rsidR="00765DA7">
          <w:rPr>
            <w:noProof/>
            <w:webHidden/>
          </w:rPr>
          <w:fldChar w:fldCharType="begin"/>
        </w:r>
        <w:r w:rsidR="00765DA7">
          <w:rPr>
            <w:noProof/>
            <w:webHidden/>
          </w:rPr>
          <w:instrText xml:space="preserve"> PAGEREF _Toc373226134 \h </w:instrText>
        </w:r>
        <w:r w:rsidR="00765DA7">
          <w:rPr>
            <w:noProof/>
            <w:webHidden/>
          </w:rPr>
        </w:r>
        <w:r w:rsidR="00765DA7">
          <w:rPr>
            <w:noProof/>
            <w:webHidden/>
          </w:rPr>
          <w:fldChar w:fldCharType="separate"/>
        </w:r>
        <w:r w:rsidR="0069414C">
          <w:rPr>
            <w:noProof/>
            <w:webHidden/>
          </w:rPr>
          <w:t>32</w:t>
        </w:r>
        <w:r w:rsidR="00765DA7">
          <w:rPr>
            <w:noProof/>
            <w:webHidden/>
          </w:rPr>
          <w:fldChar w:fldCharType="end"/>
        </w:r>
      </w:hyperlink>
    </w:p>
    <w:p w14:paraId="2C904677" w14:textId="77777777" w:rsidR="00765DA7" w:rsidRPr="006D184A" w:rsidRDefault="00295DF0">
      <w:pPr>
        <w:pStyle w:val="TOC2"/>
        <w:tabs>
          <w:tab w:val="left" w:pos="660"/>
          <w:tab w:val="right" w:leader="dot" w:pos="9061"/>
        </w:tabs>
        <w:rPr>
          <w:rFonts w:ascii="Calibri" w:hAnsi="Calibri"/>
          <w:noProof/>
          <w:sz w:val="22"/>
          <w:szCs w:val="22"/>
          <w:lang w:val="nl-BE" w:eastAsia="nl-BE"/>
        </w:rPr>
      </w:pPr>
      <w:hyperlink w:anchor="_Toc373226135" w:history="1">
        <w:r w:rsidR="00765DA7" w:rsidRPr="00B12FDC">
          <w:rPr>
            <w:rStyle w:val="Hyperlink"/>
            <w:noProof/>
          </w:rPr>
          <w:t>12.9</w:t>
        </w:r>
        <w:r w:rsidR="00765DA7" w:rsidRPr="006D184A">
          <w:rPr>
            <w:rFonts w:ascii="Calibri" w:hAnsi="Calibri"/>
            <w:noProof/>
            <w:sz w:val="22"/>
            <w:szCs w:val="22"/>
            <w:lang w:val="nl-BE" w:eastAsia="nl-BE"/>
          </w:rPr>
          <w:tab/>
        </w:r>
        <w:r w:rsidR="00765DA7" w:rsidRPr="00B12FDC">
          <w:rPr>
            <w:rStyle w:val="Hyperlink"/>
            <w:noProof/>
          </w:rPr>
          <w:t>Work in confined spaces</w:t>
        </w:r>
        <w:r w:rsidR="00765DA7">
          <w:rPr>
            <w:noProof/>
            <w:webHidden/>
          </w:rPr>
          <w:tab/>
        </w:r>
        <w:r w:rsidR="00765DA7">
          <w:rPr>
            <w:noProof/>
            <w:webHidden/>
          </w:rPr>
          <w:fldChar w:fldCharType="begin"/>
        </w:r>
        <w:r w:rsidR="00765DA7">
          <w:rPr>
            <w:noProof/>
            <w:webHidden/>
          </w:rPr>
          <w:instrText xml:space="preserve"> PAGEREF _Toc373226135 \h </w:instrText>
        </w:r>
        <w:r w:rsidR="00765DA7">
          <w:rPr>
            <w:noProof/>
            <w:webHidden/>
          </w:rPr>
        </w:r>
        <w:r w:rsidR="00765DA7">
          <w:rPr>
            <w:noProof/>
            <w:webHidden/>
          </w:rPr>
          <w:fldChar w:fldCharType="separate"/>
        </w:r>
        <w:r w:rsidR="0069414C">
          <w:rPr>
            <w:noProof/>
            <w:webHidden/>
          </w:rPr>
          <w:t>32</w:t>
        </w:r>
        <w:r w:rsidR="00765DA7">
          <w:rPr>
            <w:noProof/>
            <w:webHidden/>
          </w:rPr>
          <w:fldChar w:fldCharType="end"/>
        </w:r>
      </w:hyperlink>
    </w:p>
    <w:p w14:paraId="2C904678" w14:textId="77777777" w:rsidR="00765DA7" w:rsidRPr="006D184A" w:rsidRDefault="00295DF0">
      <w:pPr>
        <w:pStyle w:val="TOC2"/>
        <w:tabs>
          <w:tab w:val="left" w:pos="880"/>
          <w:tab w:val="right" w:leader="dot" w:pos="9061"/>
        </w:tabs>
        <w:rPr>
          <w:rFonts w:ascii="Calibri" w:hAnsi="Calibri"/>
          <w:noProof/>
          <w:sz w:val="22"/>
          <w:szCs w:val="22"/>
          <w:lang w:val="nl-BE" w:eastAsia="nl-BE"/>
        </w:rPr>
      </w:pPr>
      <w:hyperlink w:anchor="_Toc373226136" w:history="1">
        <w:r w:rsidR="00765DA7" w:rsidRPr="00B12FDC">
          <w:rPr>
            <w:rStyle w:val="Hyperlink"/>
            <w:noProof/>
          </w:rPr>
          <w:t>12.10</w:t>
        </w:r>
        <w:r w:rsidR="00765DA7" w:rsidRPr="006D184A">
          <w:rPr>
            <w:rFonts w:ascii="Calibri" w:hAnsi="Calibri"/>
            <w:noProof/>
            <w:sz w:val="22"/>
            <w:szCs w:val="22"/>
            <w:lang w:val="nl-BE" w:eastAsia="nl-BE"/>
          </w:rPr>
          <w:tab/>
        </w:r>
        <w:r w:rsidR="00765DA7" w:rsidRPr="00B12FDC">
          <w:rPr>
            <w:rStyle w:val="Hyperlink"/>
            <w:noProof/>
          </w:rPr>
          <w:t>Work in explosive atmospheres</w:t>
        </w:r>
        <w:r w:rsidR="00765DA7">
          <w:rPr>
            <w:noProof/>
            <w:webHidden/>
          </w:rPr>
          <w:tab/>
        </w:r>
        <w:r w:rsidR="00765DA7">
          <w:rPr>
            <w:noProof/>
            <w:webHidden/>
          </w:rPr>
          <w:fldChar w:fldCharType="begin"/>
        </w:r>
        <w:r w:rsidR="00765DA7">
          <w:rPr>
            <w:noProof/>
            <w:webHidden/>
          </w:rPr>
          <w:instrText xml:space="preserve"> PAGEREF _Toc373226136 \h </w:instrText>
        </w:r>
        <w:r w:rsidR="00765DA7">
          <w:rPr>
            <w:noProof/>
            <w:webHidden/>
          </w:rPr>
        </w:r>
        <w:r w:rsidR="00765DA7">
          <w:rPr>
            <w:noProof/>
            <w:webHidden/>
          </w:rPr>
          <w:fldChar w:fldCharType="separate"/>
        </w:r>
        <w:r w:rsidR="0069414C">
          <w:rPr>
            <w:noProof/>
            <w:webHidden/>
          </w:rPr>
          <w:t>32</w:t>
        </w:r>
        <w:r w:rsidR="00765DA7">
          <w:rPr>
            <w:noProof/>
            <w:webHidden/>
          </w:rPr>
          <w:fldChar w:fldCharType="end"/>
        </w:r>
      </w:hyperlink>
    </w:p>
    <w:p w14:paraId="2C904679" w14:textId="77777777" w:rsidR="00765DA7" w:rsidRPr="006D184A" w:rsidRDefault="00295DF0">
      <w:pPr>
        <w:pStyle w:val="TOC2"/>
        <w:tabs>
          <w:tab w:val="left" w:pos="880"/>
          <w:tab w:val="right" w:leader="dot" w:pos="9061"/>
        </w:tabs>
        <w:rPr>
          <w:rFonts w:ascii="Calibri" w:hAnsi="Calibri"/>
          <w:noProof/>
          <w:sz w:val="22"/>
          <w:szCs w:val="22"/>
          <w:lang w:val="nl-BE" w:eastAsia="nl-BE"/>
        </w:rPr>
      </w:pPr>
      <w:hyperlink w:anchor="_Toc373226137" w:history="1">
        <w:r w:rsidR="00765DA7" w:rsidRPr="00B12FDC">
          <w:rPr>
            <w:rStyle w:val="Hyperlink"/>
            <w:noProof/>
          </w:rPr>
          <w:t>12.11</w:t>
        </w:r>
        <w:r w:rsidR="00765DA7" w:rsidRPr="006D184A">
          <w:rPr>
            <w:rFonts w:ascii="Calibri" w:hAnsi="Calibri"/>
            <w:noProof/>
            <w:sz w:val="22"/>
            <w:szCs w:val="22"/>
            <w:lang w:val="nl-BE" w:eastAsia="nl-BE"/>
          </w:rPr>
          <w:tab/>
        </w:r>
        <w:r w:rsidR="00765DA7" w:rsidRPr="00B12FDC">
          <w:rPr>
            <w:rStyle w:val="Hyperlink"/>
            <w:noProof/>
          </w:rPr>
          <w:t>Health risks as a result of working with chemical substances</w:t>
        </w:r>
        <w:r w:rsidR="00765DA7">
          <w:rPr>
            <w:noProof/>
            <w:webHidden/>
          </w:rPr>
          <w:tab/>
        </w:r>
        <w:r w:rsidR="00765DA7">
          <w:rPr>
            <w:noProof/>
            <w:webHidden/>
          </w:rPr>
          <w:fldChar w:fldCharType="begin"/>
        </w:r>
        <w:r w:rsidR="00765DA7">
          <w:rPr>
            <w:noProof/>
            <w:webHidden/>
          </w:rPr>
          <w:instrText xml:space="preserve"> PAGEREF _Toc373226137 \h </w:instrText>
        </w:r>
        <w:r w:rsidR="00765DA7">
          <w:rPr>
            <w:noProof/>
            <w:webHidden/>
          </w:rPr>
        </w:r>
        <w:r w:rsidR="00765DA7">
          <w:rPr>
            <w:noProof/>
            <w:webHidden/>
          </w:rPr>
          <w:fldChar w:fldCharType="separate"/>
        </w:r>
        <w:r w:rsidR="0069414C">
          <w:rPr>
            <w:noProof/>
            <w:webHidden/>
          </w:rPr>
          <w:t>33</w:t>
        </w:r>
        <w:r w:rsidR="00765DA7">
          <w:rPr>
            <w:noProof/>
            <w:webHidden/>
          </w:rPr>
          <w:fldChar w:fldCharType="end"/>
        </w:r>
      </w:hyperlink>
    </w:p>
    <w:p w14:paraId="2C90467A" w14:textId="77777777" w:rsidR="00765DA7" w:rsidRPr="006D184A" w:rsidRDefault="00295DF0">
      <w:pPr>
        <w:pStyle w:val="TOC2"/>
        <w:tabs>
          <w:tab w:val="left" w:pos="880"/>
          <w:tab w:val="right" w:leader="dot" w:pos="9061"/>
        </w:tabs>
        <w:rPr>
          <w:rFonts w:ascii="Calibri" w:hAnsi="Calibri"/>
          <w:noProof/>
          <w:sz w:val="22"/>
          <w:szCs w:val="22"/>
          <w:lang w:val="nl-BE" w:eastAsia="nl-BE"/>
        </w:rPr>
      </w:pPr>
      <w:hyperlink w:anchor="_Toc373226138" w:history="1">
        <w:r w:rsidR="00765DA7" w:rsidRPr="00B12FDC">
          <w:rPr>
            <w:rStyle w:val="Hyperlink"/>
            <w:noProof/>
          </w:rPr>
          <w:t>12.12</w:t>
        </w:r>
        <w:r w:rsidR="00765DA7" w:rsidRPr="006D184A">
          <w:rPr>
            <w:rFonts w:ascii="Calibri" w:hAnsi="Calibri"/>
            <w:noProof/>
            <w:sz w:val="22"/>
            <w:szCs w:val="22"/>
            <w:lang w:val="nl-BE" w:eastAsia="nl-BE"/>
          </w:rPr>
          <w:tab/>
        </w:r>
        <w:r w:rsidR="00765DA7" w:rsidRPr="00B12FDC">
          <w:rPr>
            <w:rStyle w:val="Hyperlink"/>
            <w:noProof/>
          </w:rPr>
          <w:t>Use of gas cylinders</w:t>
        </w:r>
        <w:r w:rsidR="00765DA7">
          <w:rPr>
            <w:noProof/>
            <w:webHidden/>
          </w:rPr>
          <w:tab/>
        </w:r>
        <w:r w:rsidR="00765DA7">
          <w:rPr>
            <w:noProof/>
            <w:webHidden/>
          </w:rPr>
          <w:fldChar w:fldCharType="begin"/>
        </w:r>
        <w:r w:rsidR="00765DA7">
          <w:rPr>
            <w:noProof/>
            <w:webHidden/>
          </w:rPr>
          <w:instrText xml:space="preserve"> PAGEREF _Toc373226138 \h </w:instrText>
        </w:r>
        <w:r w:rsidR="00765DA7">
          <w:rPr>
            <w:noProof/>
            <w:webHidden/>
          </w:rPr>
        </w:r>
        <w:r w:rsidR="00765DA7">
          <w:rPr>
            <w:noProof/>
            <w:webHidden/>
          </w:rPr>
          <w:fldChar w:fldCharType="separate"/>
        </w:r>
        <w:r w:rsidR="0069414C">
          <w:rPr>
            <w:noProof/>
            <w:webHidden/>
          </w:rPr>
          <w:t>36</w:t>
        </w:r>
        <w:r w:rsidR="00765DA7">
          <w:rPr>
            <w:noProof/>
            <w:webHidden/>
          </w:rPr>
          <w:fldChar w:fldCharType="end"/>
        </w:r>
      </w:hyperlink>
    </w:p>
    <w:p w14:paraId="2C90467B" w14:textId="77777777" w:rsidR="00765DA7" w:rsidRPr="006D184A" w:rsidRDefault="00295DF0">
      <w:pPr>
        <w:pStyle w:val="TOC2"/>
        <w:tabs>
          <w:tab w:val="left" w:pos="880"/>
          <w:tab w:val="right" w:leader="dot" w:pos="9061"/>
        </w:tabs>
        <w:rPr>
          <w:rFonts w:ascii="Calibri" w:hAnsi="Calibri"/>
          <w:noProof/>
          <w:sz w:val="22"/>
          <w:szCs w:val="22"/>
          <w:lang w:val="nl-BE" w:eastAsia="nl-BE"/>
        </w:rPr>
      </w:pPr>
      <w:hyperlink w:anchor="_Toc373226139" w:history="1">
        <w:r w:rsidR="00765DA7" w:rsidRPr="00B12FDC">
          <w:rPr>
            <w:rStyle w:val="Hyperlink"/>
            <w:noProof/>
          </w:rPr>
          <w:t>12.13</w:t>
        </w:r>
        <w:r w:rsidR="00765DA7" w:rsidRPr="006D184A">
          <w:rPr>
            <w:rFonts w:ascii="Calibri" w:hAnsi="Calibri"/>
            <w:noProof/>
            <w:sz w:val="22"/>
            <w:szCs w:val="22"/>
            <w:lang w:val="nl-BE" w:eastAsia="nl-BE"/>
          </w:rPr>
          <w:tab/>
        </w:r>
        <w:r w:rsidR="00765DA7" w:rsidRPr="00B12FDC">
          <w:rPr>
            <w:rStyle w:val="Hyperlink"/>
            <w:noProof/>
          </w:rPr>
          <w:t>Use of forklift trucks and lifting devices</w:t>
        </w:r>
        <w:r w:rsidR="00765DA7">
          <w:rPr>
            <w:noProof/>
            <w:webHidden/>
          </w:rPr>
          <w:tab/>
        </w:r>
        <w:r w:rsidR="00765DA7">
          <w:rPr>
            <w:noProof/>
            <w:webHidden/>
          </w:rPr>
          <w:fldChar w:fldCharType="begin"/>
        </w:r>
        <w:r w:rsidR="00765DA7">
          <w:rPr>
            <w:noProof/>
            <w:webHidden/>
          </w:rPr>
          <w:instrText xml:space="preserve"> PAGEREF _Toc373226139 \h </w:instrText>
        </w:r>
        <w:r w:rsidR="00765DA7">
          <w:rPr>
            <w:noProof/>
            <w:webHidden/>
          </w:rPr>
        </w:r>
        <w:r w:rsidR="00765DA7">
          <w:rPr>
            <w:noProof/>
            <w:webHidden/>
          </w:rPr>
          <w:fldChar w:fldCharType="separate"/>
        </w:r>
        <w:r w:rsidR="0069414C">
          <w:rPr>
            <w:noProof/>
            <w:webHidden/>
          </w:rPr>
          <w:t>36</w:t>
        </w:r>
        <w:r w:rsidR="00765DA7">
          <w:rPr>
            <w:noProof/>
            <w:webHidden/>
          </w:rPr>
          <w:fldChar w:fldCharType="end"/>
        </w:r>
      </w:hyperlink>
    </w:p>
    <w:p w14:paraId="2C90467C" w14:textId="77777777" w:rsidR="00765DA7" w:rsidRPr="006D184A" w:rsidRDefault="00295DF0">
      <w:pPr>
        <w:pStyle w:val="TOC2"/>
        <w:tabs>
          <w:tab w:val="left" w:pos="880"/>
          <w:tab w:val="right" w:leader="dot" w:pos="9061"/>
        </w:tabs>
        <w:rPr>
          <w:rFonts w:ascii="Calibri" w:hAnsi="Calibri"/>
          <w:noProof/>
          <w:sz w:val="22"/>
          <w:szCs w:val="22"/>
          <w:lang w:val="nl-BE" w:eastAsia="nl-BE"/>
        </w:rPr>
      </w:pPr>
      <w:hyperlink w:anchor="_Toc373226140" w:history="1">
        <w:r w:rsidR="00765DA7" w:rsidRPr="00B12FDC">
          <w:rPr>
            <w:rStyle w:val="Hyperlink"/>
            <w:noProof/>
          </w:rPr>
          <w:t>12.14</w:t>
        </w:r>
        <w:r w:rsidR="00765DA7" w:rsidRPr="006D184A">
          <w:rPr>
            <w:rFonts w:ascii="Calibri" w:hAnsi="Calibri"/>
            <w:noProof/>
            <w:sz w:val="22"/>
            <w:szCs w:val="22"/>
            <w:lang w:val="nl-BE" w:eastAsia="nl-BE"/>
          </w:rPr>
          <w:tab/>
        </w:r>
        <w:r w:rsidR="00765DA7" w:rsidRPr="00B12FDC">
          <w:rPr>
            <w:rStyle w:val="Hyperlink"/>
            <w:noProof/>
          </w:rPr>
          <w:t>Use of gantry cranes</w:t>
        </w:r>
        <w:r w:rsidR="00765DA7">
          <w:rPr>
            <w:noProof/>
            <w:webHidden/>
          </w:rPr>
          <w:tab/>
        </w:r>
        <w:r w:rsidR="00765DA7">
          <w:rPr>
            <w:noProof/>
            <w:webHidden/>
          </w:rPr>
          <w:fldChar w:fldCharType="begin"/>
        </w:r>
        <w:r w:rsidR="00765DA7">
          <w:rPr>
            <w:noProof/>
            <w:webHidden/>
          </w:rPr>
          <w:instrText xml:space="preserve"> PAGEREF _Toc373226140 \h </w:instrText>
        </w:r>
        <w:r w:rsidR="00765DA7">
          <w:rPr>
            <w:noProof/>
            <w:webHidden/>
          </w:rPr>
        </w:r>
        <w:r w:rsidR="00765DA7">
          <w:rPr>
            <w:noProof/>
            <w:webHidden/>
          </w:rPr>
          <w:fldChar w:fldCharType="separate"/>
        </w:r>
        <w:r w:rsidR="0069414C">
          <w:rPr>
            <w:noProof/>
            <w:webHidden/>
          </w:rPr>
          <w:t>36</w:t>
        </w:r>
        <w:r w:rsidR="00765DA7">
          <w:rPr>
            <w:noProof/>
            <w:webHidden/>
          </w:rPr>
          <w:fldChar w:fldCharType="end"/>
        </w:r>
      </w:hyperlink>
    </w:p>
    <w:p w14:paraId="2C90467D" w14:textId="77777777" w:rsidR="00765DA7" w:rsidRPr="006D184A" w:rsidRDefault="00295DF0">
      <w:pPr>
        <w:pStyle w:val="TOC2"/>
        <w:tabs>
          <w:tab w:val="left" w:pos="880"/>
          <w:tab w:val="right" w:leader="dot" w:pos="9061"/>
        </w:tabs>
        <w:rPr>
          <w:rFonts w:ascii="Calibri" w:hAnsi="Calibri"/>
          <w:noProof/>
          <w:sz w:val="22"/>
          <w:szCs w:val="22"/>
          <w:lang w:val="nl-BE" w:eastAsia="nl-BE"/>
        </w:rPr>
      </w:pPr>
      <w:hyperlink w:anchor="_Toc373226141" w:history="1">
        <w:r w:rsidR="00765DA7" w:rsidRPr="00B12FDC">
          <w:rPr>
            <w:rStyle w:val="Hyperlink"/>
            <w:noProof/>
          </w:rPr>
          <w:t>12.15</w:t>
        </w:r>
        <w:r w:rsidR="00765DA7" w:rsidRPr="006D184A">
          <w:rPr>
            <w:rFonts w:ascii="Calibri" w:hAnsi="Calibri"/>
            <w:noProof/>
            <w:sz w:val="22"/>
            <w:szCs w:val="22"/>
            <w:lang w:val="nl-BE" w:eastAsia="nl-BE"/>
          </w:rPr>
          <w:tab/>
        </w:r>
        <w:r w:rsidR="00765DA7" w:rsidRPr="00B12FDC">
          <w:rPr>
            <w:rStyle w:val="Hyperlink"/>
            <w:noProof/>
          </w:rPr>
          <w:t>Persons working in isolation</w:t>
        </w:r>
        <w:r w:rsidR="00765DA7">
          <w:rPr>
            <w:noProof/>
            <w:webHidden/>
          </w:rPr>
          <w:tab/>
        </w:r>
        <w:r w:rsidR="00765DA7">
          <w:rPr>
            <w:noProof/>
            <w:webHidden/>
          </w:rPr>
          <w:fldChar w:fldCharType="begin"/>
        </w:r>
        <w:r w:rsidR="00765DA7">
          <w:rPr>
            <w:noProof/>
            <w:webHidden/>
          </w:rPr>
          <w:instrText xml:space="preserve"> PAGEREF _Toc373226141 \h </w:instrText>
        </w:r>
        <w:r w:rsidR="00765DA7">
          <w:rPr>
            <w:noProof/>
            <w:webHidden/>
          </w:rPr>
        </w:r>
        <w:r w:rsidR="00765DA7">
          <w:rPr>
            <w:noProof/>
            <w:webHidden/>
          </w:rPr>
          <w:fldChar w:fldCharType="separate"/>
        </w:r>
        <w:r w:rsidR="0069414C">
          <w:rPr>
            <w:noProof/>
            <w:webHidden/>
          </w:rPr>
          <w:t>37</w:t>
        </w:r>
        <w:r w:rsidR="00765DA7">
          <w:rPr>
            <w:noProof/>
            <w:webHidden/>
          </w:rPr>
          <w:fldChar w:fldCharType="end"/>
        </w:r>
      </w:hyperlink>
    </w:p>
    <w:p w14:paraId="2C90467E" w14:textId="77777777" w:rsidR="00765DA7" w:rsidRPr="006D184A" w:rsidRDefault="00295DF0">
      <w:pPr>
        <w:pStyle w:val="TOC1"/>
        <w:tabs>
          <w:tab w:val="left" w:pos="660"/>
          <w:tab w:val="right" w:leader="dot" w:pos="9061"/>
        </w:tabs>
        <w:rPr>
          <w:rFonts w:ascii="Calibri" w:hAnsi="Calibri"/>
          <w:b w:val="0"/>
          <w:noProof/>
          <w:sz w:val="22"/>
          <w:szCs w:val="22"/>
          <w:lang w:val="nl-BE" w:eastAsia="nl-BE"/>
        </w:rPr>
      </w:pPr>
      <w:hyperlink w:anchor="_Toc373226142" w:history="1">
        <w:r w:rsidR="00765DA7" w:rsidRPr="00B12FDC">
          <w:rPr>
            <w:rStyle w:val="Hyperlink"/>
            <w:noProof/>
          </w:rPr>
          <w:t>13</w:t>
        </w:r>
        <w:r w:rsidR="00765DA7" w:rsidRPr="006D184A">
          <w:rPr>
            <w:rFonts w:ascii="Calibri" w:hAnsi="Calibri"/>
            <w:b w:val="0"/>
            <w:noProof/>
            <w:sz w:val="22"/>
            <w:szCs w:val="22"/>
            <w:lang w:val="nl-BE" w:eastAsia="nl-BE"/>
          </w:rPr>
          <w:tab/>
        </w:r>
        <w:r w:rsidR="00765DA7" w:rsidRPr="00B12FDC">
          <w:rPr>
            <w:rStyle w:val="Hyperlink"/>
            <w:noProof/>
            <w:lang w:val="en-GB"/>
          </w:rPr>
          <w:t>Environment and waste</w:t>
        </w:r>
        <w:r w:rsidR="00765DA7">
          <w:rPr>
            <w:noProof/>
            <w:webHidden/>
          </w:rPr>
          <w:tab/>
        </w:r>
        <w:r w:rsidR="00765DA7">
          <w:rPr>
            <w:noProof/>
            <w:webHidden/>
          </w:rPr>
          <w:fldChar w:fldCharType="begin"/>
        </w:r>
        <w:r w:rsidR="00765DA7">
          <w:rPr>
            <w:noProof/>
            <w:webHidden/>
          </w:rPr>
          <w:instrText xml:space="preserve"> PAGEREF _Toc373226142 \h </w:instrText>
        </w:r>
        <w:r w:rsidR="00765DA7">
          <w:rPr>
            <w:noProof/>
            <w:webHidden/>
          </w:rPr>
        </w:r>
        <w:r w:rsidR="00765DA7">
          <w:rPr>
            <w:noProof/>
            <w:webHidden/>
          </w:rPr>
          <w:fldChar w:fldCharType="separate"/>
        </w:r>
        <w:r w:rsidR="0069414C">
          <w:rPr>
            <w:noProof/>
            <w:webHidden/>
          </w:rPr>
          <w:t>37</w:t>
        </w:r>
        <w:r w:rsidR="00765DA7">
          <w:rPr>
            <w:noProof/>
            <w:webHidden/>
          </w:rPr>
          <w:fldChar w:fldCharType="end"/>
        </w:r>
      </w:hyperlink>
    </w:p>
    <w:p w14:paraId="2C90467F" w14:textId="77777777" w:rsidR="00765DA7" w:rsidRPr="006D184A" w:rsidRDefault="00295DF0">
      <w:pPr>
        <w:pStyle w:val="TOC1"/>
        <w:tabs>
          <w:tab w:val="left" w:pos="660"/>
          <w:tab w:val="right" w:leader="dot" w:pos="9061"/>
        </w:tabs>
        <w:rPr>
          <w:rFonts w:ascii="Calibri" w:hAnsi="Calibri"/>
          <w:b w:val="0"/>
          <w:noProof/>
          <w:sz w:val="22"/>
          <w:szCs w:val="22"/>
          <w:lang w:val="nl-BE" w:eastAsia="nl-BE"/>
        </w:rPr>
      </w:pPr>
      <w:hyperlink w:anchor="_Toc373226143" w:history="1">
        <w:r w:rsidR="00765DA7" w:rsidRPr="00B12FDC">
          <w:rPr>
            <w:rStyle w:val="Hyperlink"/>
            <w:noProof/>
          </w:rPr>
          <w:t>14</w:t>
        </w:r>
        <w:r w:rsidR="00765DA7" w:rsidRPr="006D184A">
          <w:rPr>
            <w:rFonts w:ascii="Calibri" w:hAnsi="Calibri"/>
            <w:b w:val="0"/>
            <w:noProof/>
            <w:sz w:val="22"/>
            <w:szCs w:val="22"/>
            <w:lang w:val="nl-BE" w:eastAsia="nl-BE"/>
          </w:rPr>
          <w:tab/>
        </w:r>
        <w:r w:rsidR="00765DA7" w:rsidRPr="00B12FDC">
          <w:rPr>
            <w:rStyle w:val="Hyperlink"/>
            <w:noProof/>
            <w:lang w:val="en-GB"/>
          </w:rPr>
          <w:t>Psychological and social aspects and inappropriate behaviour</w:t>
        </w:r>
        <w:r w:rsidR="00765DA7">
          <w:rPr>
            <w:noProof/>
            <w:webHidden/>
          </w:rPr>
          <w:tab/>
        </w:r>
        <w:r w:rsidR="00765DA7">
          <w:rPr>
            <w:noProof/>
            <w:webHidden/>
          </w:rPr>
          <w:fldChar w:fldCharType="begin"/>
        </w:r>
        <w:r w:rsidR="00765DA7">
          <w:rPr>
            <w:noProof/>
            <w:webHidden/>
          </w:rPr>
          <w:instrText xml:space="preserve"> PAGEREF _Toc373226143 \h </w:instrText>
        </w:r>
        <w:r w:rsidR="00765DA7">
          <w:rPr>
            <w:noProof/>
            <w:webHidden/>
          </w:rPr>
        </w:r>
        <w:r w:rsidR="00765DA7">
          <w:rPr>
            <w:noProof/>
            <w:webHidden/>
          </w:rPr>
          <w:fldChar w:fldCharType="separate"/>
        </w:r>
        <w:r w:rsidR="0069414C">
          <w:rPr>
            <w:noProof/>
            <w:webHidden/>
          </w:rPr>
          <w:t>39</w:t>
        </w:r>
        <w:r w:rsidR="00765DA7">
          <w:rPr>
            <w:noProof/>
            <w:webHidden/>
          </w:rPr>
          <w:fldChar w:fldCharType="end"/>
        </w:r>
      </w:hyperlink>
    </w:p>
    <w:p w14:paraId="2C904680" w14:textId="77777777" w:rsidR="00765DA7" w:rsidRPr="006D184A" w:rsidRDefault="00295DF0">
      <w:pPr>
        <w:pStyle w:val="TOC2"/>
        <w:tabs>
          <w:tab w:val="left" w:pos="660"/>
          <w:tab w:val="right" w:leader="dot" w:pos="9061"/>
        </w:tabs>
        <w:rPr>
          <w:rFonts w:ascii="Calibri" w:hAnsi="Calibri"/>
          <w:noProof/>
          <w:sz w:val="22"/>
          <w:szCs w:val="22"/>
          <w:lang w:val="nl-BE" w:eastAsia="nl-BE"/>
        </w:rPr>
      </w:pPr>
      <w:hyperlink w:anchor="_Toc373226144" w:history="1">
        <w:r w:rsidR="00765DA7" w:rsidRPr="00B12FDC">
          <w:rPr>
            <w:rStyle w:val="Hyperlink"/>
            <w:noProof/>
          </w:rPr>
          <w:t>14.1</w:t>
        </w:r>
        <w:r w:rsidR="00765DA7" w:rsidRPr="006D184A">
          <w:rPr>
            <w:rFonts w:ascii="Calibri" w:hAnsi="Calibri"/>
            <w:noProof/>
            <w:sz w:val="22"/>
            <w:szCs w:val="22"/>
            <w:lang w:val="nl-BE" w:eastAsia="nl-BE"/>
          </w:rPr>
          <w:tab/>
        </w:r>
        <w:r w:rsidR="00765DA7" w:rsidRPr="00B12FDC">
          <w:rPr>
            <w:rStyle w:val="Hyperlink"/>
            <w:noProof/>
          </w:rPr>
          <w:t>Who to contact?</w:t>
        </w:r>
        <w:r w:rsidR="00765DA7">
          <w:rPr>
            <w:noProof/>
            <w:webHidden/>
          </w:rPr>
          <w:tab/>
        </w:r>
        <w:r w:rsidR="00765DA7">
          <w:rPr>
            <w:noProof/>
            <w:webHidden/>
          </w:rPr>
          <w:fldChar w:fldCharType="begin"/>
        </w:r>
        <w:r w:rsidR="00765DA7">
          <w:rPr>
            <w:noProof/>
            <w:webHidden/>
          </w:rPr>
          <w:instrText xml:space="preserve"> PAGEREF _Toc373226144 \h </w:instrText>
        </w:r>
        <w:r w:rsidR="00765DA7">
          <w:rPr>
            <w:noProof/>
            <w:webHidden/>
          </w:rPr>
        </w:r>
        <w:r w:rsidR="00765DA7">
          <w:rPr>
            <w:noProof/>
            <w:webHidden/>
          </w:rPr>
          <w:fldChar w:fldCharType="separate"/>
        </w:r>
        <w:r w:rsidR="0069414C">
          <w:rPr>
            <w:noProof/>
            <w:webHidden/>
          </w:rPr>
          <w:t>40</w:t>
        </w:r>
        <w:r w:rsidR="00765DA7">
          <w:rPr>
            <w:noProof/>
            <w:webHidden/>
          </w:rPr>
          <w:fldChar w:fldCharType="end"/>
        </w:r>
      </w:hyperlink>
    </w:p>
    <w:p w14:paraId="2C904681" w14:textId="77777777" w:rsidR="00765DA7" w:rsidRPr="006D184A" w:rsidRDefault="00295DF0">
      <w:pPr>
        <w:pStyle w:val="TOC2"/>
        <w:tabs>
          <w:tab w:val="left" w:pos="660"/>
          <w:tab w:val="right" w:leader="dot" w:pos="9061"/>
        </w:tabs>
        <w:rPr>
          <w:rFonts w:ascii="Calibri" w:hAnsi="Calibri"/>
          <w:noProof/>
          <w:sz w:val="22"/>
          <w:szCs w:val="22"/>
          <w:lang w:val="nl-BE" w:eastAsia="nl-BE"/>
        </w:rPr>
      </w:pPr>
      <w:hyperlink w:anchor="_Toc373226145" w:history="1">
        <w:r w:rsidR="00765DA7" w:rsidRPr="00B12FDC">
          <w:rPr>
            <w:rStyle w:val="Hyperlink"/>
            <w:noProof/>
          </w:rPr>
          <w:t>14.2</w:t>
        </w:r>
        <w:r w:rsidR="00765DA7" w:rsidRPr="006D184A">
          <w:rPr>
            <w:rFonts w:ascii="Calibri" w:hAnsi="Calibri"/>
            <w:noProof/>
            <w:sz w:val="22"/>
            <w:szCs w:val="22"/>
            <w:lang w:val="nl-BE" w:eastAsia="nl-BE"/>
          </w:rPr>
          <w:tab/>
        </w:r>
        <w:r w:rsidR="00765DA7" w:rsidRPr="00B12FDC">
          <w:rPr>
            <w:rStyle w:val="Hyperlink"/>
            <w:noProof/>
          </w:rPr>
          <w:t>Scenario 1: a Barco employee bullies a third party</w:t>
        </w:r>
        <w:r w:rsidR="00765DA7">
          <w:rPr>
            <w:noProof/>
            <w:webHidden/>
          </w:rPr>
          <w:tab/>
        </w:r>
        <w:r w:rsidR="00765DA7">
          <w:rPr>
            <w:noProof/>
            <w:webHidden/>
          </w:rPr>
          <w:fldChar w:fldCharType="begin"/>
        </w:r>
        <w:r w:rsidR="00765DA7">
          <w:rPr>
            <w:noProof/>
            <w:webHidden/>
          </w:rPr>
          <w:instrText xml:space="preserve"> PAGEREF _Toc373226145 \h </w:instrText>
        </w:r>
        <w:r w:rsidR="00765DA7">
          <w:rPr>
            <w:noProof/>
            <w:webHidden/>
          </w:rPr>
        </w:r>
        <w:r w:rsidR="00765DA7">
          <w:rPr>
            <w:noProof/>
            <w:webHidden/>
          </w:rPr>
          <w:fldChar w:fldCharType="separate"/>
        </w:r>
        <w:r w:rsidR="0069414C">
          <w:rPr>
            <w:noProof/>
            <w:webHidden/>
          </w:rPr>
          <w:t>40</w:t>
        </w:r>
        <w:r w:rsidR="00765DA7">
          <w:rPr>
            <w:noProof/>
            <w:webHidden/>
          </w:rPr>
          <w:fldChar w:fldCharType="end"/>
        </w:r>
      </w:hyperlink>
    </w:p>
    <w:p w14:paraId="2C904682" w14:textId="77777777" w:rsidR="00765DA7" w:rsidRPr="006D184A" w:rsidRDefault="00295DF0">
      <w:pPr>
        <w:pStyle w:val="TOC2"/>
        <w:tabs>
          <w:tab w:val="left" w:pos="660"/>
          <w:tab w:val="right" w:leader="dot" w:pos="9061"/>
        </w:tabs>
        <w:rPr>
          <w:rFonts w:ascii="Calibri" w:hAnsi="Calibri"/>
          <w:noProof/>
          <w:sz w:val="22"/>
          <w:szCs w:val="22"/>
          <w:lang w:val="nl-BE" w:eastAsia="nl-BE"/>
        </w:rPr>
      </w:pPr>
      <w:hyperlink w:anchor="_Toc373226146" w:history="1">
        <w:r w:rsidR="00765DA7" w:rsidRPr="00B12FDC">
          <w:rPr>
            <w:rStyle w:val="Hyperlink"/>
            <w:noProof/>
          </w:rPr>
          <w:t>14.3</w:t>
        </w:r>
        <w:r w:rsidR="00765DA7" w:rsidRPr="006D184A">
          <w:rPr>
            <w:rFonts w:ascii="Calibri" w:hAnsi="Calibri"/>
            <w:noProof/>
            <w:sz w:val="22"/>
            <w:szCs w:val="22"/>
            <w:lang w:val="nl-BE" w:eastAsia="nl-BE"/>
          </w:rPr>
          <w:tab/>
        </w:r>
        <w:r w:rsidR="00765DA7" w:rsidRPr="00B12FDC">
          <w:rPr>
            <w:rStyle w:val="Hyperlink"/>
            <w:noProof/>
          </w:rPr>
          <w:t>Scenario 2: : a third party bullies a Barco employee</w:t>
        </w:r>
        <w:r w:rsidR="00765DA7">
          <w:rPr>
            <w:noProof/>
            <w:webHidden/>
          </w:rPr>
          <w:tab/>
        </w:r>
        <w:r w:rsidR="00765DA7">
          <w:rPr>
            <w:noProof/>
            <w:webHidden/>
          </w:rPr>
          <w:fldChar w:fldCharType="begin"/>
        </w:r>
        <w:r w:rsidR="00765DA7">
          <w:rPr>
            <w:noProof/>
            <w:webHidden/>
          </w:rPr>
          <w:instrText xml:space="preserve"> PAGEREF _Toc373226146 \h </w:instrText>
        </w:r>
        <w:r w:rsidR="00765DA7">
          <w:rPr>
            <w:noProof/>
            <w:webHidden/>
          </w:rPr>
        </w:r>
        <w:r w:rsidR="00765DA7">
          <w:rPr>
            <w:noProof/>
            <w:webHidden/>
          </w:rPr>
          <w:fldChar w:fldCharType="separate"/>
        </w:r>
        <w:r w:rsidR="0069414C">
          <w:rPr>
            <w:noProof/>
            <w:webHidden/>
          </w:rPr>
          <w:t>41</w:t>
        </w:r>
        <w:r w:rsidR="00765DA7">
          <w:rPr>
            <w:noProof/>
            <w:webHidden/>
          </w:rPr>
          <w:fldChar w:fldCharType="end"/>
        </w:r>
      </w:hyperlink>
    </w:p>
    <w:p w14:paraId="2C904683" w14:textId="77777777" w:rsidR="00765DA7" w:rsidRPr="006D184A" w:rsidRDefault="00295DF0">
      <w:pPr>
        <w:pStyle w:val="TOC2"/>
        <w:tabs>
          <w:tab w:val="left" w:pos="660"/>
          <w:tab w:val="right" w:leader="dot" w:pos="9061"/>
        </w:tabs>
        <w:rPr>
          <w:rFonts w:ascii="Calibri" w:hAnsi="Calibri"/>
          <w:noProof/>
          <w:sz w:val="22"/>
          <w:szCs w:val="22"/>
          <w:lang w:val="nl-BE" w:eastAsia="nl-BE"/>
        </w:rPr>
      </w:pPr>
      <w:hyperlink w:anchor="_Toc373226147" w:history="1">
        <w:r w:rsidR="00765DA7" w:rsidRPr="00B12FDC">
          <w:rPr>
            <w:rStyle w:val="Hyperlink"/>
            <w:noProof/>
          </w:rPr>
          <w:t>14.4</w:t>
        </w:r>
        <w:r w:rsidR="00765DA7" w:rsidRPr="006D184A">
          <w:rPr>
            <w:rFonts w:ascii="Calibri" w:hAnsi="Calibri"/>
            <w:noProof/>
            <w:sz w:val="22"/>
            <w:szCs w:val="22"/>
            <w:lang w:val="nl-BE" w:eastAsia="nl-BE"/>
          </w:rPr>
          <w:tab/>
        </w:r>
        <w:r w:rsidR="00765DA7" w:rsidRPr="00B12FDC">
          <w:rPr>
            <w:rStyle w:val="Hyperlink"/>
            <w:noProof/>
          </w:rPr>
          <w:t>Scenario 3: a third party engaged by the Employer (a) bullies another third party engaged</w:t>
        </w:r>
        <w:r w:rsidR="00765DA7">
          <w:rPr>
            <w:rStyle w:val="Hyperlink"/>
            <w:noProof/>
          </w:rPr>
          <w:br/>
        </w:r>
        <w:r w:rsidR="00765DA7">
          <w:rPr>
            <w:rStyle w:val="Hyperlink"/>
            <w:noProof/>
          </w:rPr>
          <w:tab/>
        </w:r>
        <w:r w:rsidR="00765DA7" w:rsidRPr="00B12FDC">
          <w:rPr>
            <w:rStyle w:val="Hyperlink"/>
            <w:noProof/>
          </w:rPr>
          <w:t>by the Employer (b)</w:t>
        </w:r>
        <w:r w:rsidR="00765DA7">
          <w:rPr>
            <w:noProof/>
            <w:webHidden/>
          </w:rPr>
          <w:tab/>
        </w:r>
        <w:r w:rsidR="00765DA7">
          <w:rPr>
            <w:noProof/>
            <w:webHidden/>
          </w:rPr>
          <w:fldChar w:fldCharType="begin"/>
        </w:r>
        <w:r w:rsidR="00765DA7">
          <w:rPr>
            <w:noProof/>
            <w:webHidden/>
          </w:rPr>
          <w:instrText xml:space="preserve"> PAGEREF _Toc373226147 \h </w:instrText>
        </w:r>
        <w:r w:rsidR="00765DA7">
          <w:rPr>
            <w:noProof/>
            <w:webHidden/>
          </w:rPr>
        </w:r>
        <w:r w:rsidR="00765DA7">
          <w:rPr>
            <w:noProof/>
            <w:webHidden/>
          </w:rPr>
          <w:fldChar w:fldCharType="separate"/>
        </w:r>
        <w:r w:rsidR="0069414C">
          <w:rPr>
            <w:noProof/>
            <w:webHidden/>
          </w:rPr>
          <w:t>41</w:t>
        </w:r>
        <w:r w:rsidR="00765DA7">
          <w:rPr>
            <w:noProof/>
            <w:webHidden/>
          </w:rPr>
          <w:fldChar w:fldCharType="end"/>
        </w:r>
      </w:hyperlink>
    </w:p>
    <w:p w14:paraId="2C904684" w14:textId="77777777" w:rsidR="00765DA7" w:rsidRPr="006D184A" w:rsidRDefault="00295DF0">
      <w:pPr>
        <w:pStyle w:val="TOC2"/>
        <w:tabs>
          <w:tab w:val="left" w:pos="660"/>
          <w:tab w:val="right" w:leader="dot" w:pos="9061"/>
        </w:tabs>
        <w:rPr>
          <w:rFonts w:ascii="Calibri" w:hAnsi="Calibri"/>
          <w:noProof/>
          <w:sz w:val="22"/>
          <w:szCs w:val="22"/>
          <w:lang w:val="nl-BE" w:eastAsia="nl-BE"/>
        </w:rPr>
      </w:pPr>
      <w:hyperlink w:anchor="_Toc373226148" w:history="1">
        <w:r w:rsidR="00765DA7" w:rsidRPr="00B12FDC">
          <w:rPr>
            <w:rStyle w:val="Hyperlink"/>
            <w:noProof/>
          </w:rPr>
          <w:t>14.5</w:t>
        </w:r>
        <w:r w:rsidR="00765DA7" w:rsidRPr="006D184A">
          <w:rPr>
            <w:rFonts w:ascii="Calibri" w:hAnsi="Calibri"/>
            <w:noProof/>
            <w:sz w:val="22"/>
            <w:szCs w:val="22"/>
            <w:lang w:val="nl-BE" w:eastAsia="nl-BE"/>
          </w:rPr>
          <w:tab/>
        </w:r>
        <w:r w:rsidR="00765DA7" w:rsidRPr="00B12FDC">
          <w:rPr>
            <w:rStyle w:val="Hyperlink"/>
            <w:noProof/>
          </w:rPr>
          <w:t>Role of the user company and temporary employment agency with regard to temporary</w:t>
        </w:r>
        <w:r w:rsidR="00765DA7">
          <w:rPr>
            <w:rStyle w:val="Hyperlink"/>
            <w:noProof/>
          </w:rPr>
          <w:br/>
        </w:r>
        <w:r w:rsidR="00765DA7">
          <w:rPr>
            <w:rStyle w:val="Hyperlink"/>
            <w:noProof/>
          </w:rPr>
          <w:tab/>
        </w:r>
        <w:r w:rsidR="00765DA7" w:rsidRPr="00B12FDC">
          <w:rPr>
            <w:rStyle w:val="Hyperlink"/>
            <w:noProof/>
          </w:rPr>
          <w:t>work</w:t>
        </w:r>
        <w:r w:rsidR="00765DA7">
          <w:rPr>
            <w:noProof/>
            <w:webHidden/>
          </w:rPr>
          <w:tab/>
        </w:r>
        <w:r w:rsidR="00765DA7">
          <w:rPr>
            <w:noProof/>
            <w:webHidden/>
          </w:rPr>
          <w:fldChar w:fldCharType="begin"/>
        </w:r>
        <w:r w:rsidR="00765DA7">
          <w:rPr>
            <w:noProof/>
            <w:webHidden/>
          </w:rPr>
          <w:instrText xml:space="preserve"> PAGEREF _Toc373226148 \h </w:instrText>
        </w:r>
        <w:r w:rsidR="00765DA7">
          <w:rPr>
            <w:noProof/>
            <w:webHidden/>
          </w:rPr>
        </w:r>
        <w:r w:rsidR="00765DA7">
          <w:rPr>
            <w:noProof/>
            <w:webHidden/>
          </w:rPr>
          <w:fldChar w:fldCharType="separate"/>
        </w:r>
        <w:r w:rsidR="0069414C">
          <w:rPr>
            <w:noProof/>
            <w:webHidden/>
          </w:rPr>
          <w:t>42</w:t>
        </w:r>
        <w:r w:rsidR="00765DA7">
          <w:rPr>
            <w:noProof/>
            <w:webHidden/>
          </w:rPr>
          <w:fldChar w:fldCharType="end"/>
        </w:r>
      </w:hyperlink>
    </w:p>
    <w:p w14:paraId="2C904685" w14:textId="77777777" w:rsidR="00765DA7" w:rsidRPr="006D184A" w:rsidRDefault="00295DF0">
      <w:pPr>
        <w:pStyle w:val="TOC1"/>
        <w:tabs>
          <w:tab w:val="left" w:pos="660"/>
          <w:tab w:val="right" w:leader="dot" w:pos="9061"/>
        </w:tabs>
        <w:rPr>
          <w:rFonts w:ascii="Calibri" w:hAnsi="Calibri"/>
          <w:b w:val="0"/>
          <w:noProof/>
          <w:sz w:val="22"/>
          <w:szCs w:val="22"/>
          <w:lang w:val="nl-BE" w:eastAsia="nl-BE"/>
        </w:rPr>
      </w:pPr>
      <w:hyperlink w:anchor="_Toc373226149" w:history="1">
        <w:r w:rsidR="00765DA7" w:rsidRPr="00B12FDC">
          <w:rPr>
            <w:rStyle w:val="Hyperlink"/>
            <w:noProof/>
          </w:rPr>
          <w:t>15</w:t>
        </w:r>
        <w:r w:rsidR="00765DA7" w:rsidRPr="006D184A">
          <w:rPr>
            <w:rFonts w:ascii="Calibri" w:hAnsi="Calibri"/>
            <w:b w:val="0"/>
            <w:noProof/>
            <w:sz w:val="22"/>
            <w:szCs w:val="22"/>
            <w:lang w:val="nl-BE" w:eastAsia="nl-BE"/>
          </w:rPr>
          <w:tab/>
        </w:r>
        <w:r w:rsidR="00765DA7" w:rsidRPr="00B12FDC">
          <w:rPr>
            <w:rStyle w:val="Hyperlink"/>
            <w:noProof/>
            <w:lang w:val="en-GB"/>
          </w:rPr>
          <w:t>Excluding third-party contractors which employ unsafe working practices</w:t>
        </w:r>
        <w:r w:rsidR="00765DA7">
          <w:rPr>
            <w:rStyle w:val="Hyperlink"/>
            <w:noProof/>
            <w:lang w:val="en-GB"/>
          </w:rPr>
          <w:br/>
        </w:r>
        <w:r w:rsidR="00765DA7">
          <w:rPr>
            <w:rStyle w:val="Hyperlink"/>
            <w:noProof/>
            <w:lang w:val="en-GB"/>
          </w:rPr>
          <w:tab/>
        </w:r>
        <w:r w:rsidR="00765DA7">
          <w:rPr>
            <w:noProof/>
            <w:webHidden/>
          </w:rPr>
          <w:tab/>
        </w:r>
        <w:r w:rsidR="00765DA7">
          <w:rPr>
            <w:noProof/>
            <w:webHidden/>
          </w:rPr>
          <w:fldChar w:fldCharType="begin"/>
        </w:r>
        <w:r w:rsidR="00765DA7">
          <w:rPr>
            <w:noProof/>
            <w:webHidden/>
          </w:rPr>
          <w:instrText xml:space="preserve"> PAGEREF _Toc373226149 \h </w:instrText>
        </w:r>
        <w:r w:rsidR="00765DA7">
          <w:rPr>
            <w:noProof/>
            <w:webHidden/>
          </w:rPr>
        </w:r>
        <w:r w:rsidR="00765DA7">
          <w:rPr>
            <w:noProof/>
            <w:webHidden/>
          </w:rPr>
          <w:fldChar w:fldCharType="separate"/>
        </w:r>
        <w:r w:rsidR="0069414C">
          <w:rPr>
            <w:noProof/>
            <w:webHidden/>
          </w:rPr>
          <w:t>42</w:t>
        </w:r>
        <w:r w:rsidR="00765DA7">
          <w:rPr>
            <w:noProof/>
            <w:webHidden/>
          </w:rPr>
          <w:fldChar w:fldCharType="end"/>
        </w:r>
      </w:hyperlink>
    </w:p>
    <w:p w14:paraId="2C904686" w14:textId="77777777" w:rsidR="00765DA7" w:rsidRPr="006D184A" w:rsidRDefault="00295DF0">
      <w:pPr>
        <w:pStyle w:val="TOC1"/>
        <w:tabs>
          <w:tab w:val="left" w:pos="660"/>
          <w:tab w:val="right" w:leader="dot" w:pos="9061"/>
        </w:tabs>
        <w:rPr>
          <w:rFonts w:ascii="Calibri" w:hAnsi="Calibri"/>
          <w:b w:val="0"/>
          <w:noProof/>
          <w:sz w:val="22"/>
          <w:szCs w:val="22"/>
          <w:lang w:val="nl-BE" w:eastAsia="nl-BE"/>
        </w:rPr>
      </w:pPr>
      <w:hyperlink w:anchor="_Toc373226150" w:history="1">
        <w:r w:rsidR="00765DA7" w:rsidRPr="00B12FDC">
          <w:rPr>
            <w:rStyle w:val="Hyperlink"/>
            <w:noProof/>
          </w:rPr>
          <w:t>16</w:t>
        </w:r>
        <w:r w:rsidR="00765DA7" w:rsidRPr="006D184A">
          <w:rPr>
            <w:rFonts w:ascii="Calibri" w:hAnsi="Calibri"/>
            <w:b w:val="0"/>
            <w:noProof/>
            <w:sz w:val="22"/>
            <w:szCs w:val="22"/>
            <w:lang w:val="nl-BE" w:eastAsia="nl-BE"/>
          </w:rPr>
          <w:tab/>
        </w:r>
        <w:r w:rsidR="00765DA7" w:rsidRPr="00B12FDC">
          <w:rPr>
            <w:rStyle w:val="Hyperlink"/>
            <w:noProof/>
            <w:lang w:val="en-GB"/>
          </w:rPr>
          <w:t>Useful telephone numbers</w:t>
        </w:r>
        <w:r w:rsidR="00765DA7">
          <w:rPr>
            <w:noProof/>
            <w:webHidden/>
          </w:rPr>
          <w:tab/>
        </w:r>
        <w:r w:rsidR="00765DA7">
          <w:rPr>
            <w:noProof/>
            <w:webHidden/>
          </w:rPr>
          <w:fldChar w:fldCharType="begin"/>
        </w:r>
        <w:r w:rsidR="00765DA7">
          <w:rPr>
            <w:noProof/>
            <w:webHidden/>
          </w:rPr>
          <w:instrText xml:space="preserve"> PAGEREF _Toc373226150 \h </w:instrText>
        </w:r>
        <w:r w:rsidR="00765DA7">
          <w:rPr>
            <w:noProof/>
            <w:webHidden/>
          </w:rPr>
        </w:r>
        <w:r w:rsidR="00765DA7">
          <w:rPr>
            <w:noProof/>
            <w:webHidden/>
          </w:rPr>
          <w:fldChar w:fldCharType="separate"/>
        </w:r>
        <w:r w:rsidR="0069414C">
          <w:rPr>
            <w:noProof/>
            <w:webHidden/>
          </w:rPr>
          <w:t>43</w:t>
        </w:r>
        <w:r w:rsidR="00765DA7">
          <w:rPr>
            <w:noProof/>
            <w:webHidden/>
          </w:rPr>
          <w:fldChar w:fldCharType="end"/>
        </w:r>
      </w:hyperlink>
    </w:p>
    <w:p w14:paraId="2C904687" w14:textId="77777777" w:rsidR="00765DA7" w:rsidRPr="006D184A" w:rsidRDefault="00295DF0">
      <w:pPr>
        <w:pStyle w:val="TOC1"/>
        <w:tabs>
          <w:tab w:val="left" w:pos="660"/>
          <w:tab w:val="right" w:leader="dot" w:pos="9061"/>
        </w:tabs>
        <w:rPr>
          <w:rFonts w:ascii="Calibri" w:hAnsi="Calibri"/>
          <w:b w:val="0"/>
          <w:noProof/>
          <w:sz w:val="22"/>
          <w:szCs w:val="22"/>
          <w:lang w:val="nl-BE" w:eastAsia="nl-BE"/>
        </w:rPr>
      </w:pPr>
      <w:hyperlink w:anchor="_Toc373226151" w:history="1">
        <w:r w:rsidR="00765DA7" w:rsidRPr="00B12FDC">
          <w:rPr>
            <w:rStyle w:val="Hyperlink"/>
            <w:noProof/>
          </w:rPr>
          <w:t>17</w:t>
        </w:r>
        <w:r w:rsidR="00765DA7" w:rsidRPr="006D184A">
          <w:rPr>
            <w:rFonts w:ascii="Calibri" w:hAnsi="Calibri"/>
            <w:b w:val="0"/>
            <w:noProof/>
            <w:sz w:val="22"/>
            <w:szCs w:val="22"/>
            <w:lang w:val="nl-BE" w:eastAsia="nl-BE"/>
          </w:rPr>
          <w:tab/>
        </w:r>
        <w:r w:rsidR="00765DA7" w:rsidRPr="00B12FDC">
          <w:rPr>
            <w:rStyle w:val="Hyperlink"/>
            <w:noProof/>
            <w:lang w:val="en-GB"/>
          </w:rPr>
          <w:t>Appendices</w:t>
        </w:r>
        <w:r w:rsidR="00765DA7">
          <w:rPr>
            <w:noProof/>
            <w:webHidden/>
          </w:rPr>
          <w:tab/>
        </w:r>
        <w:r w:rsidR="00765DA7">
          <w:rPr>
            <w:noProof/>
            <w:webHidden/>
          </w:rPr>
          <w:fldChar w:fldCharType="begin"/>
        </w:r>
        <w:r w:rsidR="00765DA7">
          <w:rPr>
            <w:noProof/>
            <w:webHidden/>
          </w:rPr>
          <w:instrText xml:space="preserve"> PAGEREF _Toc373226151 \h </w:instrText>
        </w:r>
        <w:r w:rsidR="00765DA7">
          <w:rPr>
            <w:noProof/>
            <w:webHidden/>
          </w:rPr>
        </w:r>
        <w:r w:rsidR="00765DA7">
          <w:rPr>
            <w:noProof/>
            <w:webHidden/>
          </w:rPr>
          <w:fldChar w:fldCharType="separate"/>
        </w:r>
        <w:r w:rsidR="0069414C">
          <w:rPr>
            <w:noProof/>
            <w:webHidden/>
          </w:rPr>
          <w:t>44</w:t>
        </w:r>
        <w:r w:rsidR="00765DA7">
          <w:rPr>
            <w:noProof/>
            <w:webHidden/>
          </w:rPr>
          <w:fldChar w:fldCharType="end"/>
        </w:r>
      </w:hyperlink>
    </w:p>
    <w:p w14:paraId="2C904688" w14:textId="77777777" w:rsidR="00765DA7" w:rsidRPr="006D184A" w:rsidRDefault="00295DF0">
      <w:pPr>
        <w:pStyle w:val="TOC2"/>
        <w:tabs>
          <w:tab w:val="left" w:pos="660"/>
          <w:tab w:val="right" w:leader="dot" w:pos="9061"/>
        </w:tabs>
        <w:rPr>
          <w:rFonts w:ascii="Calibri" w:hAnsi="Calibri"/>
          <w:noProof/>
          <w:sz w:val="22"/>
          <w:szCs w:val="22"/>
          <w:lang w:val="nl-BE" w:eastAsia="nl-BE"/>
        </w:rPr>
      </w:pPr>
      <w:hyperlink w:anchor="_Toc373226152" w:history="1">
        <w:r w:rsidR="00765DA7" w:rsidRPr="00B12FDC">
          <w:rPr>
            <w:rStyle w:val="Hyperlink"/>
            <w:noProof/>
          </w:rPr>
          <w:t>17.1</w:t>
        </w:r>
        <w:r w:rsidR="00765DA7" w:rsidRPr="006D184A">
          <w:rPr>
            <w:rFonts w:ascii="Calibri" w:hAnsi="Calibri"/>
            <w:noProof/>
            <w:sz w:val="22"/>
            <w:szCs w:val="22"/>
            <w:lang w:val="nl-BE" w:eastAsia="nl-BE"/>
          </w:rPr>
          <w:tab/>
        </w:r>
        <w:r w:rsidR="00765DA7" w:rsidRPr="00B12FDC">
          <w:rPr>
            <w:rStyle w:val="Hyperlink"/>
            <w:noProof/>
          </w:rPr>
          <w:t>Safety, Health and Environment Plans</w:t>
        </w:r>
        <w:r w:rsidR="00765DA7">
          <w:rPr>
            <w:noProof/>
            <w:webHidden/>
          </w:rPr>
          <w:tab/>
        </w:r>
        <w:r w:rsidR="00765DA7">
          <w:rPr>
            <w:noProof/>
            <w:webHidden/>
          </w:rPr>
          <w:fldChar w:fldCharType="begin"/>
        </w:r>
        <w:r w:rsidR="00765DA7">
          <w:rPr>
            <w:noProof/>
            <w:webHidden/>
          </w:rPr>
          <w:instrText xml:space="preserve"> PAGEREF _Toc373226152 \h </w:instrText>
        </w:r>
        <w:r w:rsidR="00765DA7">
          <w:rPr>
            <w:noProof/>
            <w:webHidden/>
          </w:rPr>
        </w:r>
        <w:r w:rsidR="00765DA7">
          <w:rPr>
            <w:noProof/>
            <w:webHidden/>
          </w:rPr>
          <w:fldChar w:fldCharType="separate"/>
        </w:r>
        <w:r w:rsidR="0069414C">
          <w:rPr>
            <w:noProof/>
            <w:webHidden/>
          </w:rPr>
          <w:t>44</w:t>
        </w:r>
        <w:r w:rsidR="00765DA7">
          <w:rPr>
            <w:noProof/>
            <w:webHidden/>
          </w:rPr>
          <w:fldChar w:fldCharType="end"/>
        </w:r>
      </w:hyperlink>
    </w:p>
    <w:p w14:paraId="2C904689" w14:textId="77777777" w:rsidR="00765DA7" w:rsidRPr="006D184A" w:rsidRDefault="00295DF0">
      <w:pPr>
        <w:pStyle w:val="TOC2"/>
        <w:tabs>
          <w:tab w:val="left" w:pos="660"/>
          <w:tab w:val="right" w:leader="dot" w:pos="9061"/>
        </w:tabs>
        <w:rPr>
          <w:rFonts w:ascii="Calibri" w:hAnsi="Calibri"/>
          <w:noProof/>
          <w:sz w:val="22"/>
          <w:szCs w:val="22"/>
          <w:lang w:val="nl-BE" w:eastAsia="nl-BE"/>
        </w:rPr>
      </w:pPr>
      <w:hyperlink w:anchor="_Toc373226153" w:history="1">
        <w:r w:rsidR="00765DA7" w:rsidRPr="00B12FDC">
          <w:rPr>
            <w:rStyle w:val="Hyperlink"/>
            <w:noProof/>
          </w:rPr>
          <w:t>17.2</w:t>
        </w:r>
        <w:r w:rsidR="00765DA7" w:rsidRPr="006D184A">
          <w:rPr>
            <w:rFonts w:ascii="Calibri" w:hAnsi="Calibri"/>
            <w:noProof/>
            <w:sz w:val="22"/>
            <w:szCs w:val="22"/>
            <w:lang w:val="nl-BE" w:eastAsia="nl-BE"/>
          </w:rPr>
          <w:tab/>
        </w:r>
        <w:r w:rsidR="00765DA7" w:rsidRPr="00B12FDC">
          <w:rPr>
            <w:rStyle w:val="Hyperlink"/>
            <w:noProof/>
          </w:rPr>
          <w:t>Specific health and safety arrangements</w:t>
        </w:r>
        <w:r w:rsidR="00765DA7">
          <w:rPr>
            <w:noProof/>
            <w:webHidden/>
          </w:rPr>
          <w:tab/>
        </w:r>
        <w:r w:rsidR="00765DA7">
          <w:rPr>
            <w:noProof/>
            <w:webHidden/>
          </w:rPr>
          <w:fldChar w:fldCharType="begin"/>
        </w:r>
        <w:r w:rsidR="00765DA7">
          <w:rPr>
            <w:noProof/>
            <w:webHidden/>
          </w:rPr>
          <w:instrText xml:space="preserve"> PAGEREF _Toc373226153 \h </w:instrText>
        </w:r>
        <w:r w:rsidR="00765DA7">
          <w:rPr>
            <w:noProof/>
            <w:webHidden/>
          </w:rPr>
        </w:r>
        <w:r w:rsidR="00765DA7">
          <w:rPr>
            <w:noProof/>
            <w:webHidden/>
          </w:rPr>
          <w:fldChar w:fldCharType="separate"/>
        </w:r>
        <w:r w:rsidR="0069414C">
          <w:rPr>
            <w:noProof/>
            <w:webHidden/>
          </w:rPr>
          <w:t>44</w:t>
        </w:r>
        <w:r w:rsidR="00765DA7">
          <w:rPr>
            <w:noProof/>
            <w:webHidden/>
          </w:rPr>
          <w:fldChar w:fldCharType="end"/>
        </w:r>
      </w:hyperlink>
    </w:p>
    <w:p w14:paraId="2C90468A" w14:textId="77777777" w:rsidR="00765DA7" w:rsidRPr="006D184A" w:rsidRDefault="00295DF0">
      <w:pPr>
        <w:pStyle w:val="TOC2"/>
        <w:tabs>
          <w:tab w:val="left" w:pos="660"/>
          <w:tab w:val="right" w:leader="dot" w:pos="9061"/>
        </w:tabs>
        <w:rPr>
          <w:rFonts w:ascii="Calibri" w:hAnsi="Calibri"/>
          <w:noProof/>
          <w:sz w:val="22"/>
          <w:szCs w:val="22"/>
          <w:lang w:val="nl-BE" w:eastAsia="nl-BE"/>
        </w:rPr>
      </w:pPr>
      <w:hyperlink w:anchor="_Toc373226154" w:history="1">
        <w:r w:rsidR="00765DA7" w:rsidRPr="00B12FDC">
          <w:rPr>
            <w:rStyle w:val="Hyperlink"/>
            <w:noProof/>
          </w:rPr>
          <w:t>17.3</w:t>
        </w:r>
        <w:r w:rsidR="00765DA7" w:rsidRPr="006D184A">
          <w:rPr>
            <w:rFonts w:ascii="Calibri" w:hAnsi="Calibri"/>
            <w:noProof/>
            <w:sz w:val="22"/>
            <w:szCs w:val="22"/>
            <w:lang w:val="nl-BE" w:eastAsia="nl-BE"/>
          </w:rPr>
          <w:tab/>
        </w:r>
        <w:r w:rsidR="00765DA7" w:rsidRPr="00B12FDC">
          <w:rPr>
            <w:rStyle w:val="Hyperlink"/>
            <w:noProof/>
          </w:rPr>
          <w:t>Checklists</w:t>
        </w:r>
        <w:r w:rsidR="00765DA7">
          <w:rPr>
            <w:noProof/>
            <w:webHidden/>
          </w:rPr>
          <w:tab/>
        </w:r>
        <w:r w:rsidR="00765DA7">
          <w:rPr>
            <w:noProof/>
            <w:webHidden/>
          </w:rPr>
          <w:fldChar w:fldCharType="begin"/>
        </w:r>
        <w:r w:rsidR="00765DA7">
          <w:rPr>
            <w:noProof/>
            <w:webHidden/>
          </w:rPr>
          <w:instrText xml:space="preserve"> PAGEREF _Toc373226154 \h </w:instrText>
        </w:r>
        <w:r w:rsidR="00765DA7">
          <w:rPr>
            <w:noProof/>
            <w:webHidden/>
          </w:rPr>
        </w:r>
        <w:r w:rsidR="00765DA7">
          <w:rPr>
            <w:noProof/>
            <w:webHidden/>
          </w:rPr>
          <w:fldChar w:fldCharType="separate"/>
        </w:r>
        <w:r w:rsidR="0069414C">
          <w:rPr>
            <w:noProof/>
            <w:webHidden/>
          </w:rPr>
          <w:t>46</w:t>
        </w:r>
        <w:r w:rsidR="00765DA7">
          <w:rPr>
            <w:noProof/>
            <w:webHidden/>
          </w:rPr>
          <w:fldChar w:fldCharType="end"/>
        </w:r>
      </w:hyperlink>
    </w:p>
    <w:p w14:paraId="2C90468B" w14:textId="77777777" w:rsidR="00765DA7" w:rsidRPr="006D184A" w:rsidRDefault="00765DA7">
      <w:pPr>
        <w:pStyle w:val="TOC1"/>
        <w:tabs>
          <w:tab w:val="left" w:pos="660"/>
          <w:tab w:val="right" w:leader="dot" w:pos="9061"/>
        </w:tabs>
        <w:rPr>
          <w:rFonts w:ascii="Calibri" w:hAnsi="Calibri"/>
          <w:b w:val="0"/>
          <w:noProof/>
          <w:sz w:val="22"/>
          <w:szCs w:val="22"/>
          <w:lang w:val="nl-BE" w:eastAsia="nl-BE"/>
        </w:rPr>
      </w:pPr>
      <w:r>
        <w:rPr>
          <w:rStyle w:val="Hyperlink"/>
          <w:noProof/>
        </w:rPr>
        <w:br w:type="page"/>
      </w:r>
      <w:hyperlink w:anchor="_Toc373226155" w:history="1">
        <w:r w:rsidRPr="00B12FDC">
          <w:rPr>
            <w:rStyle w:val="Hyperlink"/>
            <w:noProof/>
          </w:rPr>
          <w:t>18</w:t>
        </w:r>
        <w:r w:rsidRPr="006D184A">
          <w:rPr>
            <w:rFonts w:ascii="Calibri" w:hAnsi="Calibri"/>
            <w:b w:val="0"/>
            <w:noProof/>
            <w:sz w:val="22"/>
            <w:szCs w:val="22"/>
            <w:lang w:val="nl-BE" w:eastAsia="nl-BE"/>
          </w:rPr>
          <w:tab/>
        </w:r>
        <w:r w:rsidRPr="00B12FDC">
          <w:rPr>
            <w:rStyle w:val="Hyperlink"/>
            <w:noProof/>
          </w:rPr>
          <w:t>Third-party contractor details</w:t>
        </w:r>
        <w:r>
          <w:rPr>
            <w:noProof/>
            <w:webHidden/>
          </w:rPr>
          <w:tab/>
        </w:r>
        <w:r>
          <w:rPr>
            <w:noProof/>
            <w:webHidden/>
          </w:rPr>
          <w:fldChar w:fldCharType="begin"/>
        </w:r>
        <w:r>
          <w:rPr>
            <w:noProof/>
            <w:webHidden/>
          </w:rPr>
          <w:instrText xml:space="preserve"> PAGEREF _Toc373226155 \h </w:instrText>
        </w:r>
        <w:r>
          <w:rPr>
            <w:noProof/>
            <w:webHidden/>
          </w:rPr>
        </w:r>
        <w:r>
          <w:rPr>
            <w:noProof/>
            <w:webHidden/>
          </w:rPr>
          <w:fldChar w:fldCharType="separate"/>
        </w:r>
        <w:r w:rsidR="0069414C">
          <w:rPr>
            <w:noProof/>
            <w:webHidden/>
          </w:rPr>
          <w:t>47</w:t>
        </w:r>
        <w:r>
          <w:rPr>
            <w:noProof/>
            <w:webHidden/>
          </w:rPr>
          <w:fldChar w:fldCharType="end"/>
        </w:r>
      </w:hyperlink>
    </w:p>
    <w:p w14:paraId="2C90468C" w14:textId="77777777" w:rsidR="00765DA7" w:rsidRPr="006D184A" w:rsidRDefault="00295DF0">
      <w:pPr>
        <w:pStyle w:val="TOC2"/>
        <w:tabs>
          <w:tab w:val="left" w:pos="660"/>
          <w:tab w:val="right" w:leader="dot" w:pos="9061"/>
        </w:tabs>
        <w:rPr>
          <w:rFonts w:ascii="Calibri" w:hAnsi="Calibri"/>
          <w:noProof/>
          <w:sz w:val="22"/>
          <w:szCs w:val="22"/>
          <w:lang w:val="nl-BE" w:eastAsia="nl-BE"/>
        </w:rPr>
      </w:pPr>
      <w:hyperlink w:anchor="_Toc373226156" w:history="1">
        <w:r w:rsidR="00765DA7" w:rsidRPr="00B12FDC">
          <w:rPr>
            <w:rStyle w:val="Hyperlink"/>
            <w:noProof/>
          </w:rPr>
          <w:t>18.1</w:t>
        </w:r>
        <w:r w:rsidR="00765DA7" w:rsidRPr="006D184A">
          <w:rPr>
            <w:rFonts w:ascii="Calibri" w:hAnsi="Calibri"/>
            <w:noProof/>
            <w:sz w:val="22"/>
            <w:szCs w:val="22"/>
            <w:lang w:val="nl-BE" w:eastAsia="nl-BE"/>
          </w:rPr>
          <w:tab/>
        </w:r>
        <w:r w:rsidR="00765DA7" w:rsidRPr="00B12FDC">
          <w:rPr>
            <w:rStyle w:val="Hyperlink"/>
            <w:noProof/>
          </w:rPr>
          <w:t>Company details</w:t>
        </w:r>
        <w:r w:rsidR="00765DA7">
          <w:rPr>
            <w:noProof/>
            <w:webHidden/>
          </w:rPr>
          <w:tab/>
        </w:r>
        <w:r w:rsidR="00765DA7">
          <w:rPr>
            <w:noProof/>
            <w:webHidden/>
          </w:rPr>
          <w:fldChar w:fldCharType="begin"/>
        </w:r>
        <w:r w:rsidR="00765DA7">
          <w:rPr>
            <w:noProof/>
            <w:webHidden/>
          </w:rPr>
          <w:instrText xml:space="preserve"> PAGEREF _Toc373226156 \h </w:instrText>
        </w:r>
        <w:r w:rsidR="00765DA7">
          <w:rPr>
            <w:noProof/>
            <w:webHidden/>
          </w:rPr>
        </w:r>
        <w:r w:rsidR="00765DA7">
          <w:rPr>
            <w:noProof/>
            <w:webHidden/>
          </w:rPr>
          <w:fldChar w:fldCharType="separate"/>
        </w:r>
        <w:r w:rsidR="0069414C">
          <w:rPr>
            <w:noProof/>
            <w:webHidden/>
          </w:rPr>
          <w:t>47</w:t>
        </w:r>
        <w:r w:rsidR="00765DA7">
          <w:rPr>
            <w:noProof/>
            <w:webHidden/>
          </w:rPr>
          <w:fldChar w:fldCharType="end"/>
        </w:r>
      </w:hyperlink>
    </w:p>
    <w:p w14:paraId="2C90468D" w14:textId="77777777" w:rsidR="00765DA7" w:rsidRPr="006D184A" w:rsidRDefault="00295DF0">
      <w:pPr>
        <w:pStyle w:val="TOC2"/>
        <w:tabs>
          <w:tab w:val="left" w:pos="660"/>
          <w:tab w:val="right" w:leader="dot" w:pos="9061"/>
        </w:tabs>
        <w:rPr>
          <w:rFonts w:ascii="Calibri" w:hAnsi="Calibri"/>
          <w:noProof/>
          <w:sz w:val="22"/>
          <w:szCs w:val="22"/>
          <w:lang w:val="nl-BE" w:eastAsia="nl-BE"/>
        </w:rPr>
      </w:pPr>
      <w:hyperlink w:anchor="_Toc373226157" w:history="1">
        <w:r w:rsidR="00765DA7" w:rsidRPr="00B12FDC">
          <w:rPr>
            <w:rStyle w:val="Hyperlink"/>
            <w:noProof/>
          </w:rPr>
          <w:t>18.2</w:t>
        </w:r>
        <w:r w:rsidR="00765DA7" w:rsidRPr="006D184A">
          <w:rPr>
            <w:rFonts w:ascii="Calibri" w:hAnsi="Calibri"/>
            <w:noProof/>
            <w:sz w:val="22"/>
            <w:szCs w:val="22"/>
            <w:lang w:val="nl-BE" w:eastAsia="nl-BE"/>
          </w:rPr>
          <w:tab/>
        </w:r>
        <w:r w:rsidR="00765DA7" w:rsidRPr="00B12FDC">
          <w:rPr>
            <w:rStyle w:val="Hyperlink"/>
            <w:noProof/>
          </w:rPr>
          <w:t>Certificates</w:t>
        </w:r>
        <w:r w:rsidR="00765DA7">
          <w:rPr>
            <w:noProof/>
            <w:webHidden/>
          </w:rPr>
          <w:tab/>
        </w:r>
        <w:r w:rsidR="00765DA7">
          <w:rPr>
            <w:noProof/>
            <w:webHidden/>
          </w:rPr>
          <w:fldChar w:fldCharType="begin"/>
        </w:r>
        <w:r w:rsidR="00765DA7">
          <w:rPr>
            <w:noProof/>
            <w:webHidden/>
          </w:rPr>
          <w:instrText xml:space="preserve"> PAGEREF _Toc373226157 \h </w:instrText>
        </w:r>
        <w:r w:rsidR="00765DA7">
          <w:rPr>
            <w:noProof/>
            <w:webHidden/>
          </w:rPr>
        </w:r>
        <w:r w:rsidR="00765DA7">
          <w:rPr>
            <w:noProof/>
            <w:webHidden/>
          </w:rPr>
          <w:fldChar w:fldCharType="separate"/>
        </w:r>
        <w:r w:rsidR="0069414C">
          <w:rPr>
            <w:noProof/>
            <w:webHidden/>
          </w:rPr>
          <w:t>48</w:t>
        </w:r>
        <w:r w:rsidR="00765DA7">
          <w:rPr>
            <w:noProof/>
            <w:webHidden/>
          </w:rPr>
          <w:fldChar w:fldCharType="end"/>
        </w:r>
      </w:hyperlink>
    </w:p>
    <w:p w14:paraId="2C90468E" w14:textId="77777777" w:rsidR="00765DA7" w:rsidRPr="006D184A" w:rsidRDefault="00295DF0">
      <w:pPr>
        <w:pStyle w:val="TOC2"/>
        <w:tabs>
          <w:tab w:val="left" w:pos="660"/>
          <w:tab w:val="right" w:leader="dot" w:pos="9061"/>
        </w:tabs>
        <w:rPr>
          <w:rFonts w:ascii="Calibri" w:hAnsi="Calibri"/>
          <w:noProof/>
          <w:sz w:val="22"/>
          <w:szCs w:val="22"/>
          <w:lang w:val="nl-BE" w:eastAsia="nl-BE"/>
        </w:rPr>
      </w:pPr>
      <w:hyperlink w:anchor="_Toc373226158" w:history="1">
        <w:r w:rsidR="00765DA7" w:rsidRPr="00B12FDC">
          <w:rPr>
            <w:rStyle w:val="Hyperlink"/>
            <w:noProof/>
          </w:rPr>
          <w:t>18.3</w:t>
        </w:r>
        <w:r w:rsidR="00765DA7" w:rsidRPr="006D184A">
          <w:rPr>
            <w:rFonts w:ascii="Calibri" w:hAnsi="Calibri"/>
            <w:noProof/>
            <w:sz w:val="22"/>
            <w:szCs w:val="22"/>
            <w:lang w:val="nl-BE" w:eastAsia="nl-BE"/>
          </w:rPr>
          <w:tab/>
        </w:r>
        <w:r w:rsidR="00765DA7" w:rsidRPr="00B12FDC">
          <w:rPr>
            <w:rStyle w:val="Hyperlink"/>
            <w:noProof/>
          </w:rPr>
          <w:t>Details of the organisation of workplace accident prevention</w:t>
        </w:r>
        <w:r w:rsidR="00765DA7">
          <w:rPr>
            <w:noProof/>
            <w:webHidden/>
          </w:rPr>
          <w:tab/>
        </w:r>
        <w:r w:rsidR="00765DA7">
          <w:rPr>
            <w:noProof/>
            <w:webHidden/>
          </w:rPr>
          <w:fldChar w:fldCharType="begin"/>
        </w:r>
        <w:r w:rsidR="00765DA7">
          <w:rPr>
            <w:noProof/>
            <w:webHidden/>
          </w:rPr>
          <w:instrText xml:space="preserve"> PAGEREF _Toc373226158 \h </w:instrText>
        </w:r>
        <w:r w:rsidR="00765DA7">
          <w:rPr>
            <w:noProof/>
            <w:webHidden/>
          </w:rPr>
        </w:r>
        <w:r w:rsidR="00765DA7">
          <w:rPr>
            <w:noProof/>
            <w:webHidden/>
          </w:rPr>
          <w:fldChar w:fldCharType="separate"/>
        </w:r>
        <w:r w:rsidR="0069414C">
          <w:rPr>
            <w:noProof/>
            <w:webHidden/>
          </w:rPr>
          <w:t>50</w:t>
        </w:r>
        <w:r w:rsidR="00765DA7">
          <w:rPr>
            <w:noProof/>
            <w:webHidden/>
          </w:rPr>
          <w:fldChar w:fldCharType="end"/>
        </w:r>
      </w:hyperlink>
    </w:p>
    <w:p w14:paraId="2C90468F" w14:textId="77777777" w:rsidR="00765DA7" w:rsidRPr="006D184A" w:rsidRDefault="00295DF0">
      <w:pPr>
        <w:pStyle w:val="TOC2"/>
        <w:tabs>
          <w:tab w:val="left" w:pos="660"/>
          <w:tab w:val="right" w:leader="dot" w:pos="9061"/>
        </w:tabs>
        <w:rPr>
          <w:rFonts w:ascii="Calibri" w:hAnsi="Calibri"/>
          <w:noProof/>
          <w:sz w:val="22"/>
          <w:szCs w:val="22"/>
          <w:lang w:val="nl-BE" w:eastAsia="nl-BE"/>
        </w:rPr>
      </w:pPr>
      <w:hyperlink w:anchor="_Toc373226159" w:history="1">
        <w:r w:rsidR="00765DA7" w:rsidRPr="00B12FDC">
          <w:rPr>
            <w:rStyle w:val="Hyperlink"/>
            <w:noProof/>
          </w:rPr>
          <w:t>18.4</w:t>
        </w:r>
        <w:r w:rsidR="00765DA7" w:rsidRPr="006D184A">
          <w:rPr>
            <w:rFonts w:ascii="Calibri" w:hAnsi="Calibri"/>
            <w:noProof/>
            <w:sz w:val="22"/>
            <w:szCs w:val="22"/>
            <w:lang w:val="nl-BE" w:eastAsia="nl-BE"/>
          </w:rPr>
          <w:tab/>
        </w:r>
        <w:r w:rsidR="00765DA7" w:rsidRPr="00B12FDC">
          <w:rPr>
            <w:rStyle w:val="Hyperlink"/>
            <w:noProof/>
          </w:rPr>
          <w:t>Occupational accident details</w:t>
        </w:r>
        <w:r w:rsidR="00765DA7">
          <w:rPr>
            <w:noProof/>
            <w:webHidden/>
          </w:rPr>
          <w:tab/>
        </w:r>
        <w:r w:rsidR="00765DA7">
          <w:rPr>
            <w:noProof/>
            <w:webHidden/>
          </w:rPr>
          <w:fldChar w:fldCharType="begin"/>
        </w:r>
        <w:r w:rsidR="00765DA7">
          <w:rPr>
            <w:noProof/>
            <w:webHidden/>
          </w:rPr>
          <w:instrText xml:space="preserve"> PAGEREF _Toc373226159 \h </w:instrText>
        </w:r>
        <w:r w:rsidR="00765DA7">
          <w:rPr>
            <w:noProof/>
            <w:webHidden/>
          </w:rPr>
        </w:r>
        <w:r w:rsidR="00765DA7">
          <w:rPr>
            <w:noProof/>
            <w:webHidden/>
          </w:rPr>
          <w:fldChar w:fldCharType="separate"/>
        </w:r>
        <w:r w:rsidR="0069414C">
          <w:rPr>
            <w:noProof/>
            <w:webHidden/>
          </w:rPr>
          <w:t>51</w:t>
        </w:r>
        <w:r w:rsidR="00765DA7">
          <w:rPr>
            <w:noProof/>
            <w:webHidden/>
          </w:rPr>
          <w:fldChar w:fldCharType="end"/>
        </w:r>
      </w:hyperlink>
    </w:p>
    <w:p w14:paraId="2C904690" w14:textId="77777777" w:rsidR="00765DA7" w:rsidRPr="006D184A" w:rsidRDefault="00295DF0">
      <w:pPr>
        <w:pStyle w:val="TOC1"/>
        <w:tabs>
          <w:tab w:val="left" w:pos="660"/>
          <w:tab w:val="right" w:leader="dot" w:pos="9061"/>
        </w:tabs>
        <w:rPr>
          <w:rFonts w:ascii="Calibri" w:hAnsi="Calibri"/>
          <w:b w:val="0"/>
          <w:noProof/>
          <w:sz w:val="22"/>
          <w:szCs w:val="22"/>
          <w:lang w:val="nl-BE" w:eastAsia="nl-BE"/>
        </w:rPr>
      </w:pPr>
      <w:hyperlink w:anchor="_Toc373226160" w:history="1">
        <w:r w:rsidR="00765DA7" w:rsidRPr="00B12FDC">
          <w:rPr>
            <w:rStyle w:val="Hyperlink"/>
            <w:noProof/>
          </w:rPr>
          <w:t>19</w:t>
        </w:r>
        <w:r w:rsidR="00765DA7" w:rsidRPr="006D184A">
          <w:rPr>
            <w:rFonts w:ascii="Calibri" w:hAnsi="Calibri"/>
            <w:b w:val="0"/>
            <w:noProof/>
            <w:sz w:val="22"/>
            <w:szCs w:val="22"/>
            <w:lang w:val="nl-BE" w:eastAsia="nl-BE"/>
          </w:rPr>
          <w:tab/>
        </w:r>
        <w:r w:rsidR="00765DA7" w:rsidRPr="00B12FDC">
          <w:rPr>
            <w:rStyle w:val="Hyperlink"/>
            <w:noProof/>
            <w:lang w:val="en-GB"/>
          </w:rPr>
          <w:t>Contract between the Instructing Party and the third-party contractor on</w:t>
        </w:r>
        <w:r w:rsidR="00765DA7">
          <w:rPr>
            <w:rStyle w:val="Hyperlink"/>
            <w:noProof/>
            <w:lang w:val="en-GB"/>
          </w:rPr>
          <w:br/>
        </w:r>
        <w:r w:rsidR="00765DA7">
          <w:rPr>
            <w:rStyle w:val="Hyperlink"/>
            <w:noProof/>
            <w:lang w:val="en-GB"/>
          </w:rPr>
          <w:tab/>
        </w:r>
        <w:r w:rsidR="00765DA7" w:rsidRPr="00B12FDC">
          <w:rPr>
            <w:rStyle w:val="Hyperlink"/>
            <w:noProof/>
            <w:lang w:val="en-GB"/>
          </w:rPr>
          <w:t>these health and safety arrangements</w:t>
        </w:r>
        <w:r w:rsidR="00765DA7">
          <w:rPr>
            <w:noProof/>
            <w:webHidden/>
          </w:rPr>
          <w:tab/>
        </w:r>
        <w:r w:rsidR="00765DA7">
          <w:rPr>
            <w:noProof/>
            <w:webHidden/>
          </w:rPr>
          <w:fldChar w:fldCharType="begin"/>
        </w:r>
        <w:r w:rsidR="00765DA7">
          <w:rPr>
            <w:noProof/>
            <w:webHidden/>
          </w:rPr>
          <w:instrText xml:space="preserve"> PAGEREF _Toc373226160 \h </w:instrText>
        </w:r>
        <w:r w:rsidR="00765DA7">
          <w:rPr>
            <w:noProof/>
            <w:webHidden/>
          </w:rPr>
        </w:r>
        <w:r w:rsidR="00765DA7">
          <w:rPr>
            <w:noProof/>
            <w:webHidden/>
          </w:rPr>
          <w:fldChar w:fldCharType="separate"/>
        </w:r>
        <w:r w:rsidR="0069414C">
          <w:rPr>
            <w:noProof/>
            <w:webHidden/>
          </w:rPr>
          <w:t>52</w:t>
        </w:r>
        <w:r w:rsidR="00765DA7">
          <w:rPr>
            <w:noProof/>
            <w:webHidden/>
          </w:rPr>
          <w:fldChar w:fldCharType="end"/>
        </w:r>
      </w:hyperlink>
    </w:p>
    <w:p w14:paraId="2C904691" w14:textId="77777777" w:rsidR="00815084" w:rsidRDefault="00805BDC" w:rsidP="0060183E">
      <w:pPr>
        <w:spacing w:line="240" w:lineRule="auto"/>
        <w:rPr>
          <w:lang w:val="nl-BE"/>
        </w:rPr>
      </w:pPr>
      <w:r>
        <w:rPr>
          <w:sz w:val="24"/>
          <w:lang w:val="nl-BE"/>
        </w:rPr>
        <w:fldChar w:fldCharType="end"/>
      </w:r>
    </w:p>
    <w:p w14:paraId="2C904692" w14:textId="77777777" w:rsidR="00D857FD" w:rsidRDefault="00D857FD" w:rsidP="00D857FD">
      <w:pPr>
        <w:pStyle w:val="Heading1"/>
        <w:rPr>
          <w:bCs w:val="0"/>
          <w:szCs w:val="24"/>
        </w:rPr>
      </w:pPr>
      <w:bookmarkStart w:id="2" w:name="_Toc349639917"/>
      <w:r>
        <w:rPr>
          <w:bCs w:val="0"/>
          <w:szCs w:val="24"/>
        </w:rPr>
        <w:br w:type="page"/>
      </w:r>
      <w:bookmarkStart w:id="3" w:name="_Toc373226081"/>
      <w:r>
        <w:rPr>
          <w:bCs w:val="0"/>
          <w:szCs w:val="24"/>
          <w:lang w:val="en-GB"/>
        </w:rPr>
        <w:lastRenderedPageBreak/>
        <w:t>Purpose</w:t>
      </w:r>
      <w:bookmarkEnd w:id="3"/>
    </w:p>
    <w:bookmarkEnd w:id="2"/>
    <w:p w14:paraId="2C904693" w14:textId="77777777" w:rsidR="00D857FD" w:rsidRPr="00A06CE5" w:rsidRDefault="00D857FD" w:rsidP="00D857FD">
      <w:pPr>
        <w:rPr>
          <w:lang w:val="en-US"/>
        </w:rPr>
      </w:pPr>
      <w:r w:rsidRPr="00A06CE5">
        <w:rPr>
          <w:lang w:val="en-US"/>
        </w:rPr>
        <w:t>Barco NV places great importance on health and safety in the workplace. Through this procedure, Barco wants to ensure its compliance with EU legislation and the Act of 4 August 1996 on the welfare of employees in the performance of their work (Belgian Official Gazette of 18.9.1996). In particular, Barco wants to use this procedure to guarantee workers’ health and safety during works involving third parties.</w:t>
      </w:r>
    </w:p>
    <w:p w14:paraId="2C904694" w14:textId="77777777" w:rsidR="00CF33B8" w:rsidRPr="00A06CE5" w:rsidRDefault="00CF33B8" w:rsidP="00CF33B8">
      <w:pPr>
        <w:rPr>
          <w:lang w:val="en-US"/>
        </w:rPr>
      </w:pPr>
    </w:p>
    <w:p w14:paraId="2C904695" w14:textId="77777777" w:rsidR="00D857FD" w:rsidRPr="00A06CE5" w:rsidRDefault="00D857FD" w:rsidP="00D857FD">
      <w:pPr>
        <w:rPr>
          <w:lang w:val="en-US"/>
        </w:rPr>
      </w:pPr>
      <w:r w:rsidRPr="00A06CE5">
        <w:rPr>
          <w:lang w:val="en-US"/>
        </w:rPr>
        <w:t>This document brings together the general health and safety arrangements to be complied with in Barco in the performance of all works by third parties engaged by Barco and/or at Barco sites.</w:t>
      </w:r>
    </w:p>
    <w:p w14:paraId="2C904696" w14:textId="77777777" w:rsidR="00CF33B8" w:rsidRPr="00A06CE5" w:rsidRDefault="00CF33B8" w:rsidP="00CF33B8">
      <w:pPr>
        <w:rPr>
          <w:lang w:val="en-US"/>
        </w:rPr>
      </w:pPr>
    </w:p>
    <w:p w14:paraId="2C904697" w14:textId="77777777" w:rsidR="00D857FD" w:rsidRDefault="00D857FD" w:rsidP="00D857FD">
      <w:pPr>
        <w:spacing w:line="240" w:lineRule="auto"/>
        <w:rPr>
          <w:lang w:val="en-US"/>
        </w:rPr>
      </w:pPr>
      <w:r w:rsidRPr="00D857FD">
        <w:rPr>
          <w:lang w:val="en-US"/>
        </w:rPr>
        <w:t xml:space="preserve">Please read these arrangements carefully and discuss them with those of your employees who will be performing the works. </w:t>
      </w:r>
      <w:r>
        <w:rPr>
          <w:lang w:val="en-GB"/>
        </w:rPr>
        <w:t xml:space="preserve">Any comments or suggestions can be sent to our Internal Occupational Health &amp; Safety Department by e-mail at </w:t>
      </w:r>
      <w:hyperlink r:id="rId16">
        <w:r>
          <w:rPr>
            <w:rStyle w:val="Hyperlink"/>
            <w:lang w:val="en-GB"/>
          </w:rPr>
          <w:t>EHS.be@barco.com</w:t>
        </w:r>
      </w:hyperlink>
      <w:r>
        <w:rPr>
          <w:lang w:val="en-GB"/>
        </w:rPr>
        <w:t>.</w:t>
      </w:r>
    </w:p>
    <w:p w14:paraId="2C904698" w14:textId="77777777" w:rsidR="00CF33B8" w:rsidRPr="00D857FD" w:rsidRDefault="00CF33B8" w:rsidP="00CF33B8">
      <w:pPr>
        <w:spacing w:line="240" w:lineRule="auto"/>
        <w:rPr>
          <w:lang w:val="en-US"/>
        </w:rPr>
      </w:pPr>
    </w:p>
    <w:p w14:paraId="2C904699" w14:textId="77777777" w:rsidR="00D857FD" w:rsidRPr="00D857FD" w:rsidRDefault="00D857FD" w:rsidP="00D857FD">
      <w:pPr>
        <w:spacing w:line="240" w:lineRule="auto"/>
        <w:rPr>
          <w:b/>
          <w:lang w:val="en-US"/>
        </w:rPr>
      </w:pPr>
      <w:r>
        <w:rPr>
          <w:b/>
          <w:lang w:val="en-GB"/>
        </w:rPr>
        <w:t>The exchange of information about, among others, mutual risks and the establishment of arrangements for suitable prevention measures are crucial to ensuring that the ideal cooperation between Barco NV and you, as the third-party contractor/consultant, can be achieved, and the works can be performed safely at all times.</w:t>
      </w:r>
    </w:p>
    <w:p w14:paraId="2C90469A" w14:textId="77777777" w:rsidR="009F0307" w:rsidRPr="00D857FD" w:rsidRDefault="009F0307" w:rsidP="00CF33B8">
      <w:pPr>
        <w:spacing w:line="240" w:lineRule="auto"/>
        <w:rPr>
          <w:b/>
          <w:bCs/>
          <w:lang w:val="en-US"/>
        </w:rPr>
      </w:pPr>
    </w:p>
    <w:p w14:paraId="2C90469B" w14:textId="77777777" w:rsidR="00D857FD" w:rsidRPr="00D857FD" w:rsidRDefault="00D857FD" w:rsidP="00D857FD">
      <w:pPr>
        <w:pBdr>
          <w:top w:val="single" w:sz="4" w:space="1" w:color="auto"/>
          <w:left w:val="single" w:sz="4" w:space="4" w:color="auto"/>
          <w:bottom w:val="single" w:sz="4" w:space="1" w:color="auto"/>
          <w:right w:val="single" w:sz="4" w:space="4" w:color="auto"/>
        </w:pBdr>
        <w:rPr>
          <w:lang w:val="en-US"/>
        </w:rPr>
      </w:pPr>
      <w:r>
        <w:rPr>
          <w:b/>
          <w:color w:val="0000FF"/>
          <w:lang w:val="en-GB"/>
        </w:rPr>
        <w:t>These health and safety arrangements, which are specific to Barco,</w:t>
      </w:r>
      <w:r>
        <w:rPr>
          <w:color w:val="0000FF"/>
          <w:lang w:val="en-GB"/>
        </w:rPr>
        <w:t xml:space="preserve"> form an indivisible part of the order form.</w:t>
      </w:r>
      <w:r>
        <w:rPr>
          <w:color w:val="0000FF"/>
          <w:lang w:val="en-US"/>
        </w:rPr>
        <w:t xml:space="preserve"> </w:t>
      </w:r>
      <w:r>
        <w:rPr>
          <w:color w:val="0000FF"/>
          <w:lang w:val="en-GB"/>
        </w:rPr>
        <w:t>The requirements specified below form part of the terms &amp; conditions of procurement.</w:t>
      </w:r>
    </w:p>
    <w:p w14:paraId="2C90469C" w14:textId="77777777" w:rsidR="00D857FD" w:rsidRPr="00D857FD" w:rsidRDefault="00D857FD" w:rsidP="00D857FD">
      <w:pPr>
        <w:pBdr>
          <w:top w:val="single" w:sz="4" w:space="1" w:color="auto"/>
          <w:left w:val="single" w:sz="4" w:space="4" w:color="auto"/>
          <w:bottom w:val="single" w:sz="4" w:space="1" w:color="auto"/>
          <w:right w:val="single" w:sz="4" w:space="4" w:color="auto"/>
        </w:pBdr>
        <w:spacing w:line="240" w:lineRule="auto"/>
        <w:rPr>
          <w:b/>
          <w:lang w:val="en-US"/>
        </w:rPr>
      </w:pPr>
      <w:bookmarkStart w:id="4" w:name="_Toc349639918"/>
      <w:r>
        <w:rPr>
          <w:color w:val="0000FF"/>
          <w:lang w:val="en-GB"/>
        </w:rPr>
        <w:t>Failure to comply with these requirements may result in the unilateral termination of the contract.</w:t>
      </w:r>
      <w:r>
        <w:rPr>
          <w:color w:val="0000FF"/>
          <w:lang w:val="en-US"/>
        </w:rPr>
        <w:br/>
      </w:r>
      <w:r>
        <w:rPr>
          <w:color w:val="0000FF"/>
          <w:lang w:val="en-GB"/>
        </w:rPr>
        <w:t>Anyone who fails to comply with these arrangements may be refused access to Barco sites.</w:t>
      </w:r>
      <w:r>
        <w:rPr>
          <w:color w:val="0000FF"/>
          <w:lang w:val="en-US"/>
        </w:rPr>
        <w:t xml:space="preserve"> </w:t>
      </w:r>
      <w:r>
        <w:rPr>
          <w:color w:val="0000FF"/>
          <w:lang w:val="en-GB"/>
        </w:rPr>
        <w:t>Anyone who fails to comply with these arrangements may be refused access to sites where Barco NV acts as the contractor.</w:t>
      </w:r>
    </w:p>
    <w:p w14:paraId="2C90469D" w14:textId="77777777" w:rsidR="00D857FD" w:rsidRPr="00D857FD" w:rsidRDefault="00D857FD" w:rsidP="00D857FD">
      <w:pPr>
        <w:pStyle w:val="Heading1"/>
        <w:rPr>
          <w:bCs w:val="0"/>
          <w:szCs w:val="24"/>
          <w:lang w:val="en-US"/>
        </w:rPr>
      </w:pPr>
      <w:bookmarkStart w:id="5" w:name="_Toc373226082"/>
      <w:bookmarkStart w:id="6" w:name="_Toc368585797"/>
      <w:bookmarkEnd w:id="4"/>
      <w:r>
        <w:rPr>
          <w:bCs w:val="0"/>
          <w:szCs w:val="24"/>
          <w:lang w:val="en-GB"/>
        </w:rPr>
        <w:t>Sanctions for failure to comply with these health and safety arrangements</w:t>
      </w:r>
      <w:bookmarkEnd w:id="5"/>
    </w:p>
    <w:bookmarkEnd w:id="6"/>
    <w:p w14:paraId="2C90469E" w14:textId="77777777" w:rsidR="009A4AD1" w:rsidRPr="009A4AD1" w:rsidRDefault="009A4AD1" w:rsidP="009A4AD1">
      <w:pPr>
        <w:tabs>
          <w:tab w:val="left" w:pos="1134"/>
          <w:tab w:val="left" w:pos="1800"/>
          <w:tab w:val="left" w:pos="2340"/>
          <w:tab w:val="left" w:pos="2880"/>
        </w:tabs>
        <w:rPr>
          <w:lang w:val="en-US"/>
        </w:rPr>
      </w:pPr>
      <w:r>
        <w:rPr>
          <w:lang w:val="en-GB"/>
        </w:rPr>
        <w:t>In the event of serious negligence, Barco may remove the person(s) concerned or even deny access to all employees of the third-party contractor concerned and/or discontinue the cooperation with the third-party contractor concerned.</w:t>
      </w:r>
      <w:r>
        <w:rPr>
          <w:lang w:val="en-US"/>
        </w:rPr>
        <w:t xml:space="preserve"> </w:t>
      </w:r>
      <w:r>
        <w:rPr>
          <w:lang w:val="en-GB"/>
        </w:rPr>
        <w:t>Barco shall not be liable for the payment of compensation to the third-party contractor concerned in the event of removal on the grounds of breaches of health and safety and environmental legislation.</w:t>
      </w:r>
      <w:r w:rsidRPr="009A4AD1">
        <w:rPr>
          <w:lang w:val="en-US"/>
        </w:rPr>
        <w:br/>
      </w:r>
    </w:p>
    <w:p w14:paraId="2C90469F" w14:textId="77777777" w:rsidR="009A4AD1" w:rsidRPr="009A4AD1" w:rsidRDefault="009A4AD1" w:rsidP="009A4AD1">
      <w:pPr>
        <w:tabs>
          <w:tab w:val="left" w:pos="1134"/>
          <w:tab w:val="left" w:pos="1800"/>
          <w:tab w:val="left" w:pos="2340"/>
          <w:tab w:val="left" w:pos="2880"/>
        </w:tabs>
        <w:rPr>
          <w:lang w:val="en-US"/>
        </w:rPr>
      </w:pPr>
      <w:r w:rsidRPr="009A4AD1">
        <w:rPr>
          <w:lang w:val="en-US"/>
        </w:rPr>
        <w:t xml:space="preserve">In the event of urgent or imminent danger, the works will be closed down at the expense of the defaulting party, with no right of appeal. </w:t>
      </w:r>
      <w:r>
        <w:rPr>
          <w:lang w:val="en-GB"/>
        </w:rPr>
        <w:t>Where this is the case, Barco may also put in place corrective measures itself at the expense of the third-party contractor.</w:t>
      </w:r>
    </w:p>
    <w:p w14:paraId="2C9046A0" w14:textId="77777777" w:rsidR="0068405B" w:rsidRPr="009A4AD1" w:rsidRDefault="0068405B" w:rsidP="0068405B">
      <w:pPr>
        <w:tabs>
          <w:tab w:val="left" w:pos="1134"/>
          <w:tab w:val="left" w:pos="1800"/>
          <w:tab w:val="left" w:pos="2340"/>
          <w:tab w:val="left" w:pos="2880"/>
        </w:tabs>
        <w:rPr>
          <w:lang w:val="en-US"/>
        </w:rPr>
      </w:pPr>
    </w:p>
    <w:p w14:paraId="2C9046A1" w14:textId="77777777" w:rsidR="009A4AD1" w:rsidRPr="009A4AD1" w:rsidRDefault="009A4AD1" w:rsidP="009A4AD1">
      <w:pPr>
        <w:tabs>
          <w:tab w:val="left" w:pos="1134"/>
          <w:tab w:val="left" w:pos="1800"/>
          <w:tab w:val="left" w:pos="2340"/>
          <w:tab w:val="left" w:pos="2880"/>
        </w:tabs>
        <w:rPr>
          <w:lang w:val="en-US"/>
        </w:rPr>
      </w:pPr>
      <w:r>
        <w:rPr>
          <w:lang w:val="en-GB"/>
        </w:rPr>
        <w:t>In the event of danger that is not urgent or imminent, or if the third party fails to put in place the appropriate measures within the time limit set, Barco itself may put in place corrective measures at the expense of the third-party contractor.</w:t>
      </w:r>
      <w:r>
        <w:rPr>
          <w:lang w:val="en-US"/>
        </w:rPr>
        <w:t xml:space="preserve"> </w:t>
      </w:r>
      <w:r>
        <w:rPr>
          <w:lang w:val="en-GB"/>
        </w:rPr>
        <w:t>Should this be the case, the defaulting party must be sent written notice of default.</w:t>
      </w:r>
    </w:p>
    <w:p w14:paraId="2C9046A2" w14:textId="77777777" w:rsidR="009A4AD1" w:rsidRDefault="009A4AD1" w:rsidP="009A4AD1">
      <w:pPr>
        <w:pStyle w:val="Heading1"/>
        <w:rPr>
          <w:bCs w:val="0"/>
          <w:szCs w:val="24"/>
        </w:rPr>
      </w:pPr>
      <w:bookmarkStart w:id="7" w:name="_Toc373226083"/>
      <w:bookmarkStart w:id="8" w:name="_Toc368585798"/>
      <w:r w:rsidRPr="009A4AD1">
        <w:rPr>
          <w:bCs w:val="0"/>
          <w:szCs w:val="24"/>
          <w:lang w:val="nl-NL"/>
        </w:rPr>
        <w:lastRenderedPageBreak/>
        <w:t>Consultation of the latest version</w:t>
      </w:r>
      <w:bookmarkEnd w:id="7"/>
    </w:p>
    <w:bookmarkEnd w:id="8"/>
    <w:p w14:paraId="2C9046A3" w14:textId="77777777" w:rsidR="009A4AD1" w:rsidRPr="00A06CE5" w:rsidRDefault="009A4AD1" w:rsidP="009A4AD1">
      <w:pPr>
        <w:rPr>
          <w:lang w:val="en-US"/>
        </w:rPr>
      </w:pPr>
      <w:r w:rsidRPr="00A06CE5">
        <w:rPr>
          <w:lang w:val="en-US"/>
        </w:rPr>
        <w:t>If you undertake works at a Barco site under a contract, as a self-employed worker or as a company using employees/subcontractors, you must consult the latest version of these "Health and safety arrangements</w:t>
      </w:r>
      <w:r w:rsidRPr="00E95904">
        <w:rPr>
          <w:lang w:val="en-US"/>
        </w:rPr>
        <w:t>”</w:t>
      </w:r>
      <w:r w:rsidRPr="00A06CE5">
        <w:rPr>
          <w:lang w:val="en-US"/>
        </w:rPr>
        <w:t xml:space="preserve"> available at </w:t>
      </w:r>
      <w:hyperlink r:id="rId17">
        <w:r w:rsidRPr="00A06CE5">
          <w:rPr>
            <w:rStyle w:val="Hyperlink"/>
            <w:lang w:val="en-US"/>
          </w:rPr>
          <w:t>http://suppliers.barco.com</w:t>
        </w:r>
      </w:hyperlink>
      <w:r w:rsidRPr="00A06CE5">
        <w:rPr>
          <w:lang w:val="en-US"/>
        </w:rPr>
        <w:t xml:space="preserve"> </w:t>
      </w:r>
      <w:r w:rsidRPr="00A06CE5">
        <w:rPr>
          <w:b/>
          <w:lang w:val="en-US"/>
        </w:rPr>
        <w:t xml:space="preserve">before the works commence </w:t>
      </w:r>
      <w:r w:rsidRPr="00A06CE5">
        <w:rPr>
          <w:lang w:val="en-US"/>
        </w:rPr>
        <w:t>and instruct your employees/subcontractors accordingly.</w:t>
      </w:r>
      <w:r w:rsidRPr="00A06CE5">
        <w:rPr>
          <w:lang w:val="en-US"/>
        </w:rPr>
        <w:br/>
        <w:t xml:space="preserve">Please complete in full and sign </w:t>
      </w:r>
      <w:r w:rsidRPr="00A06CE5">
        <w:rPr>
          <w:b/>
          <w:lang w:val="en-US"/>
        </w:rPr>
        <w:t>every part of the "Health and safety arrangements"</w:t>
      </w:r>
      <w:r w:rsidRPr="00A06CE5">
        <w:rPr>
          <w:lang w:val="en-US"/>
        </w:rPr>
        <w:t xml:space="preserve"> that applies to your contract, before returning them to the following address, accompanied by your Safety, Health and Environment Plan:</w:t>
      </w:r>
      <w:r w:rsidRPr="00A06CE5">
        <w:rPr>
          <w:lang w:val="en-US"/>
        </w:rPr>
        <w:br/>
      </w:r>
    </w:p>
    <w:p w14:paraId="2C9046A4" w14:textId="514A8381" w:rsidR="009A4AD1" w:rsidRPr="00516B3F" w:rsidRDefault="009A4AD1" w:rsidP="009A4AD1">
      <w:pPr>
        <w:ind w:left="709"/>
        <w:rPr>
          <w:lang w:val="en-GB"/>
        </w:rPr>
      </w:pPr>
      <w:r w:rsidRPr="00516B3F">
        <w:rPr>
          <w:lang w:val="en-GB"/>
        </w:rPr>
        <w:t>Barco NV</w:t>
      </w:r>
      <w:r w:rsidRPr="00516B3F">
        <w:rPr>
          <w:lang w:val="en-GB"/>
        </w:rPr>
        <w:br/>
        <w:t>Attn: Internal Occupational Health &amp; Safety Department</w:t>
      </w:r>
      <w:r w:rsidRPr="00516B3F">
        <w:rPr>
          <w:lang w:val="en-GB"/>
        </w:rPr>
        <w:br/>
      </w:r>
      <w:r w:rsidR="00A61E72">
        <w:rPr>
          <w:lang w:val="en-GB"/>
        </w:rPr>
        <w:t>Beneluxpark 21</w:t>
      </w:r>
    </w:p>
    <w:p w14:paraId="2C9046A5" w14:textId="77777777" w:rsidR="00C44F80" w:rsidRPr="006E786E" w:rsidRDefault="009A4AD1" w:rsidP="009A4AD1">
      <w:pPr>
        <w:ind w:left="709"/>
        <w:rPr>
          <w:b/>
          <w:bCs/>
        </w:rPr>
      </w:pPr>
      <w:r w:rsidRPr="00516B3F">
        <w:rPr>
          <w:lang w:val="en-GB"/>
        </w:rPr>
        <w:t>B-8500 Kortrijk</w:t>
      </w:r>
    </w:p>
    <w:p w14:paraId="2C9046A6" w14:textId="77777777" w:rsidR="009A4AD1" w:rsidRDefault="009A4AD1" w:rsidP="009A4AD1">
      <w:pPr>
        <w:pStyle w:val="Heading1"/>
        <w:rPr>
          <w:bCs w:val="0"/>
          <w:szCs w:val="24"/>
        </w:rPr>
      </w:pPr>
      <w:bookmarkStart w:id="9" w:name="_Toc373226084"/>
      <w:bookmarkStart w:id="10" w:name="_Toc349639919"/>
      <w:r>
        <w:rPr>
          <w:bCs w:val="0"/>
          <w:szCs w:val="24"/>
          <w:lang w:val="en-GB"/>
        </w:rPr>
        <w:t>Field of application</w:t>
      </w:r>
      <w:bookmarkEnd w:id="9"/>
    </w:p>
    <w:p w14:paraId="2C9046A7" w14:textId="77777777" w:rsidR="009A4AD1" w:rsidRPr="00E95904" w:rsidRDefault="009A4AD1" w:rsidP="00E95904">
      <w:pPr>
        <w:pStyle w:val="Heading2"/>
      </w:pPr>
      <w:bookmarkStart w:id="11" w:name="_Toc373226085"/>
      <w:bookmarkEnd w:id="10"/>
      <w:r w:rsidRPr="00E95904">
        <w:t>Scope</w:t>
      </w:r>
      <w:bookmarkEnd w:id="11"/>
    </w:p>
    <w:p w14:paraId="2C9046A8" w14:textId="77777777" w:rsidR="00B04032" w:rsidRPr="00A06CE5" w:rsidRDefault="00B04032" w:rsidP="00B04032">
      <w:pPr>
        <w:tabs>
          <w:tab w:val="left" w:pos="1260"/>
          <w:tab w:val="left" w:pos="1800"/>
          <w:tab w:val="left" w:pos="2340"/>
          <w:tab w:val="left" w:pos="2880"/>
        </w:tabs>
        <w:rPr>
          <w:lang w:val="en-US"/>
        </w:rPr>
      </w:pPr>
      <w:r w:rsidRPr="00A06CE5">
        <w:rPr>
          <w:lang w:val="en-US"/>
        </w:rPr>
        <w:t>These arrangements apply to everyone who comes to Barco to perform works on a Barco place of work, whether on site or off site:</w:t>
      </w:r>
    </w:p>
    <w:p w14:paraId="2C9046A9" w14:textId="77777777" w:rsidR="00B04032" w:rsidRDefault="00B04032" w:rsidP="00B04032">
      <w:pPr>
        <w:tabs>
          <w:tab w:val="left" w:pos="1260"/>
          <w:tab w:val="left" w:pos="1800"/>
          <w:tab w:val="left" w:pos="2340"/>
          <w:tab w:val="left" w:pos="2880"/>
        </w:tabs>
        <w:rPr>
          <w:lang w:val="en-US"/>
        </w:rPr>
      </w:pPr>
      <w:r w:rsidRPr="00A06CE5">
        <w:rPr>
          <w:lang w:val="en-US"/>
        </w:rPr>
        <w:tab/>
      </w:r>
      <w:r>
        <w:rPr>
          <w:lang w:val="en-GB"/>
        </w:rPr>
        <w:t>- building contractors/contractors or their subcontractors</w:t>
      </w:r>
      <w:r w:rsidR="00E95904">
        <w:rPr>
          <w:lang w:val="en-GB"/>
        </w:rPr>
        <w:br/>
      </w:r>
      <w:r w:rsidR="00E95904">
        <w:rPr>
          <w:lang w:val="en-GB"/>
        </w:rPr>
        <w:tab/>
        <w:t xml:space="preserve">  </w:t>
      </w:r>
      <w:r>
        <w:rPr>
          <w:lang w:val="en-GB"/>
        </w:rPr>
        <w:t>and their employees;</w:t>
      </w:r>
    </w:p>
    <w:p w14:paraId="2C9046AA" w14:textId="77777777" w:rsidR="004B5C23" w:rsidRDefault="004B5C23" w:rsidP="004B5C23">
      <w:pPr>
        <w:tabs>
          <w:tab w:val="left" w:pos="1260"/>
          <w:tab w:val="left" w:pos="1800"/>
          <w:tab w:val="left" w:pos="2340"/>
          <w:tab w:val="left" w:pos="2880"/>
        </w:tabs>
        <w:rPr>
          <w:lang w:val="en-US"/>
        </w:rPr>
      </w:pPr>
      <w:r>
        <w:rPr>
          <w:lang w:val="en-US"/>
        </w:rPr>
        <w:tab/>
      </w:r>
      <w:r>
        <w:rPr>
          <w:lang w:val="en-GB"/>
        </w:rPr>
        <w:t>- self-employed workers;</w:t>
      </w:r>
    </w:p>
    <w:p w14:paraId="2C9046AB" w14:textId="77777777" w:rsidR="004B5C23" w:rsidRPr="004B5C23" w:rsidRDefault="004B5C23" w:rsidP="004B5C23">
      <w:pPr>
        <w:tabs>
          <w:tab w:val="left" w:pos="1260"/>
          <w:tab w:val="left" w:pos="1800"/>
          <w:tab w:val="left" w:pos="2340"/>
          <w:tab w:val="left" w:pos="2880"/>
        </w:tabs>
        <w:rPr>
          <w:lang w:val="en-US"/>
        </w:rPr>
      </w:pPr>
      <w:r>
        <w:rPr>
          <w:lang w:val="en-US"/>
        </w:rPr>
        <w:tab/>
      </w:r>
      <w:r>
        <w:rPr>
          <w:lang w:val="en-GB"/>
        </w:rPr>
        <w:t>- consultants;</w:t>
      </w:r>
    </w:p>
    <w:p w14:paraId="2C9046AC" w14:textId="77777777" w:rsidR="004B5C23" w:rsidRPr="00A06CE5" w:rsidRDefault="004B5C23" w:rsidP="004B5C23">
      <w:pPr>
        <w:tabs>
          <w:tab w:val="left" w:pos="1260"/>
          <w:tab w:val="left" w:pos="1800"/>
          <w:tab w:val="left" w:pos="2340"/>
          <w:tab w:val="left" w:pos="2880"/>
        </w:tabs>
        <w:rPr>
          <w:lang w:val="en-US"/>
        </w:rPr>
      </w:pPr>
      <w:r>
        <w:rPr>
          <w:lang w:val="en-US"/>
        </w:rPr>
        <w:tab/>
      </w:r>
      <w:r w:rsidRPr="00A06CE5">
        <w:rPr>
          <w:lang w:val="en-US"/>
        </w:rPr>
        <w:t>- temporary agency workers;</w:t>
      </w:r>
    </w:p>
    <w:p w14:paraId="2C9046AD" w14:textId="77777777" w:rsidR="004B5C23" w:rsidRPr="004B5C23" w:rsidRDefault="004B5C23" w:rsidP="004B5C23">
      <w:pPr>
        <w:tabs>
          <w:tab w:val="left" w:pos="1260"/>
          <w:tab w:val="left" w:pos="1800"/>
          <w:tab w:val="left" w:pos="2340"/>
          <w:tab w:val="left" w:pos="2880"/>
        </w:tabs>
        <w:rPr>
          <w:lang w:val="en-US"/>
        </w:rPr>
      </w:pPr>
      <w:r w:rsidRPr="00A06CE5">
        <w:rPr>
          <w:lang w:val="en-US"/>
        </w:rPr>
        <w:tab/>
      </w:r>
      <w:r>
        <w:rPr>
          <w:lang w:val="en-GB"/>
        </w:rPr>
        <w:t>- young people and trainee workers.</w:t>
      </w:r>
      <w:r w:rsidRPr="004B5C23">
        <w:rPr>
          <w:lang w:val="en-US"/>
        </w:rPr>
        <w:br/>
      </w:r>
    </w:p>
    <w:p w14:paraId="2C9046AE" w14:textId="77777777" w:rsidR="004B5C23" w:rsidRPr="00A06CE5" w:rsidRDefault="004B5C23" w:rsidP="004B5C23">
      <w:pPr>
        <w:tabs>
          <w:tab w:val="left" w:pos="1260"/>
          <w:tab w:val="left" w:pos="1800"/>
          <w:tab w:val="left" w:pos="2340"/>
          <w:tab w:val="left" w:pos="2880"/>
        </w:tabs>
        <w:rPr>
          <w:lang w:val="en-US"/>
        </w:rPr>
      </w:pPr>
      <w:bookmarkStart w:id="12" w:name="_Toc349639920"/>
      <w:r w:rsidRPr="00A06CE5">
        <w:rPr>
          <w:lang w:val="en-US"/>
        </w:rPr>
        <w:t>The procedure applies in all Barco Kortrijk Campus sites.</w:t>
      </w:r>
    </w:p>
    <w:p w14:paraId="2C9046AF" w14:textId="77777777" w:rsidR="004B5C23" w:rsidRDefault="004B5C23" w:rsidP="00E95904">
      <w:pPr>
        <w:pStyle w:val="Heading2"/>
      </w:pPr>
      <w:bookmarkStart w:id="13" w:name="_Toc373226086"/>
      <w:bookmarkEnd w:id="12"/>
      <w:r w:rsidRPr="004B5C23">
        <w:t>Not applicable</w:t>
      </w:r>
      <w:bookmarkEnd w:id="13"/>
    </w:p>
    <w:p w14:paraId="2C9046B0" w14:textId="77777777" w:rsidR="004B5C23" w:rsidRPr="00A06CE5" w:rsidRDefault="004B5C23" w:rsidP="004B5C23">
      <w:pPr>
        <w:tabs>
          <w:tab w:val="left" w:pos="1260"/>
          <w:tab w:val="left" w:pos="1800"/>
          <w:tab w:val="left" w:pos="2340"/>
          <w:tab w:val="left" w:pos="2880"/>
        </w:tabs>
        <w:rPr>
          <w:lang w:val="en-US"/>
        </w:rPr>
      </w:pPr>
      <w:r w:rsidRPr="00A06CE5">
        <w:rPr>
          <w:lang w:val="en-US"/>
        </w:rPr>
        <w:t>This document does not apply to:</w:t>
      </w:r>
    </w:p>
    <w:p w14:paraId="2C9046B1" w14:textId="77777777" w:rsidR="004B5C23" w:rsidRDefault="004B5C23" w:rsidP="00DD5236">
      <w:pPr>
        <w:numPr>
          <w:ilvl w:val="0"/>
          <w:numId w:val="9"/>
        </w:numPr>
        <w:tabs>
          <w:tab w:val="left" w:pos="1260"/>
          <w:tab w:val="left" w:pos="1800"/>
          <w:tab w:val="left" w:pos="2340"/>
          <w:tab w:val="left" w:pos="2880"/>
        </w:tabs>
        <w:rPr>
          <w:lang w:val="nl-BE"/>
        </w:rPr>
      </w:pPr>
      <w:r>
        <w:rPr>
          <w:lang w:val="en-GB"/>
        </w:rPr>
        <w:t>occasional visitors;</w:t>
      </w:r>
    </w:p>
    <w:p w14:paraId="2C9046B2" w14:textId="77777777" w:rsidR="004B5C23" w:rsidRDefault="004B5C23" w:rsidP="00DD5236">
      <w:pPr>
        <w:numPr>
          <w:ilvl w:val="0"/>
          <w:numId w:val="9"/>
        </w:numPr>
        <w:tabs>
          <w:tab w:val="left" w:pos="1260"/>
          <w:tab w:val="left" w:pos="1800"/>
          <w:tab w:val="left" w:pos="2340"/>
          <w:tab w:val="left" w:pos="2880"/>
        </w:tabs>
        <w:rPr>
          <w:lang w:val="nl-BE"/>
        </w:rPr>
      </w:pPr>
      <w:r>
        <w:rPr>
          <w:lang w:val="en-GB"/>
        </w:rPr>
        <w:t>guided tours;</w:t>
      </w:r>
    </w:p>
    <w:p w14:paraId="2C9046B3" w14:textId="77777777" w:rsidR="004B5C23" w:rsidRPr="00A06CE5" w:rsidRDefault="004B5C23" w:rsidP="00DD5236">
      <w:pPr>
        <w:numPr>
          <w:ilvl w:val="0"/>
          <w:numId w:val="9"/>
        </w:numPr>
        <w:tabs>
          <w:tab w:val="left" w:pos="1260"/>
          <w:tab w:val="left" w:pos="1800"/>
          <w:tab w:val="left" w:pos="2340"/>
          <w:tab w:val="left" w:pos="2880"/>
        </w:tabs>
        <w:rPr>
          <w:lang w:val="en-US"/>
        </w:rPr>
      </w:pPr>
      <w:r w:rsidRPr="00A06CE5">
        <w:rPr>
          <w:lang w:val="en-US"/>
        </w:rPr>
        <w:t>"third parties" who do not undertake any works, who are then deemed to be visitors.</w:t>
      </w:r>
    </w:p>
    <w:p w14:paraId="2C9046B4" w14:textId="77777777" w:rsidR="00B04032" w:rsidRPr="00A06CE5" w:rsidRDefault="00B04032" w:rsidP="00B04032">
      <w:pPr>
        <w:tabs>
          <w:tab w:val="left" w:pos="1260"/>
          <w:tab w:val="left" w:pos="1800"/>
          <w:tab w:val="left" w:pos="2340"/>
          <w:tab w:val="left" w:pos="2880"/>
        </w:tabs>
        <w:rPr>
          <w:lang w:val="en-US"/>
        </w:rPr>
      </w:pPr>
      <w:bookmarkStart w:id="14" w:name="_Toc349639921"/>
      <w:r w:rsidRPr="00A06CE5">
        <w:rPr>
          <w:lang w:val="en-US"/>
        </w:rPr>
        <w:t>This does not mean, however, that these persons are not required to comply with the general safety rules.</w:t>
      </w:r>
    </w:p>
    <w:p w14:paraId="2C9046B5" w14:textId="77777777" w:rsidR="00B04032" w:rsidRDefault="00B04032" w:rsidP="00E95904">
      <w:pPr>
        <w:pStyle w:val="Heading2"/>
      </w:pPr>
      <w:bookmarkStart w:id="15" w:name="_Toc373226087"/>
      <w:bookmarkEnd w:id="14"/>
      <w:r>
        <w:t>Compulsory duties and activities</w:t>
      </w:r>
      <w:bookmarkEnd w:id="15"/>
    </w:p>
    <w:p w14:paraId="2C9046B6" w14:textId="77777777" w:rsidR="00B04032" w:rsidRPr="00A06CE5" w:rsidRDefault="00B04032" w:rsidP="00B04032">
      <w:pPr>
        <w:rPr>
          <w:lang w:val="en-US"/>
        </w:rPr>
      </w:pPr>
      <w:bookmarkStart w:id="16" w:name="_Toc349639922"/>
      <w:r w:rsidRPr="00A06CE5">
        <w:rPr>
          <w:lang w:val="en-US"/>
        </w:rPr>
        <w:t xml:space="preserve">All health and safety arrangements set out in this document and the associated documents (see Chapter </w:t>
      </w:r>
      <w:r w:rsidR="00E95904">
        <w:rPr>
          <w:lang w:val="en-US"/>
        </w:rPr>
        <w:t>6</w:t>
      </w:r>
      <w:r w:rsidRPr="00A06CE5">
        <w:rPr>
          <w:lang w:val="en-US"/>
        </w:rPr>
        <w:t>) must be applied at all times.</w:t>
      </w:r>
    </w:p>
    <w:p w14:paraId="2C9046B7" w14:textId="77777777" w:rsidR="00B04032" w:rsidRDefault="00E95904" w:rsidP="00E95904">
      <w:pPr>
        <w:pStyle w:val="Heading2"/>
      </w:pPr>
      <w:bookmarkStart w:id="17" w:name="_Toc368585803"/>
      <w:bookmarkEnd w:id="16"/>
      <w:r>
        <w:br w:type="page"/>
      </w:r>
      <w:bookmarkStart w:id="18" w:name="_Toc373226088"/>
      <w:r w:rsidR="00B04032">
        <w:lastRenderedPageBreak/>
        <w:t>Prohibited duties and activities</w:t>
      </w:r>
      <w:bookmarkEnd w:id="18"/>
    </w:p>
    <w:p w14:paraId="2C9046B8" w14:textId="77777777" w:rsidR="00412052" w:rsidRPr="00A06CE5" w:rsidRDefault="00412052" w:rsidP="00412052">
      <w:pPr>
        <w:tabs>
          <w:tab w:val="left" w:pos="1134"/>
          <w:tab w:val="left" w:pos="1800"/>
          <w:tab w:val="left" w:pos="2340"/>
          <w:tab w:val="left" w:pos="2880"/>
        </w:tabs>
        <w:rPr>
          <w:lang w:val="en-US"/>
        </w:rPr>
      </w:pPr>
      <w:bookmarkStart w:id="19" w:name="_Toc349639923"/>
      <w:bookmarkEnd w:id="17"/>
      <w:r w:rsidRPr="00A06CE5">
        <w:rPr>
          <w:lang w:val="en-US"/>
        </w:rPr>
        <w:t>Engaging the services of subcontractors where there are grounds for suspecting that they do not comply with the legislation or if their unsafe working practices have already been experienced.</w:t>
      </w:r>
      <w:r w:rsidRPr="00A06CE5">
        <w:rPr>
          <w:lang w:val="en-US"/>
        </w:rPr>
        <w:br/>
        <w:t>To prevent you engaging the services of subcontractors excluded by Barco in the past, you must first ask for the prior consent of the Instructing Party, which will consult the register of excluded building contractors.</w:t>
      </w:r>
    </w:p>
    <w:p w14:paraId="2C9046B9" w14:textId="77777777" w:rsidR="00412052" w:rsidRDefault="00412052" w:rsidP="00412052">
      <w:pPr>
        <w:pStyle w:val="Heading1"/>
        <w:rPr>
          <w:bCs w:val="0"/>
          <w:szCs w:val="24"/>
        </w:rPr>
      </w:pPr>
      <w:bookmarkStart w:id="20" w:name="_Toc373226089"/>
      <w:bookmarkStart w:id="21" w:name="_Toc349639924"/>
      <w:bookmarkEnd w:id="19"/>
      <w:r>
        <w:rPr>
          <w:bCs w:val="0"/>
          <w:szCs w:val="24"/>
          <w:lang w:val="en-GB"/>
        </w:rPr>
        <w:t>Definitions and abbreviations used</w:t>
      </w:r>
      <w:bookmarkEnd w:id="20"/>
    </w:p>
    <w:p w14:paraId="2C9046BA" w14:textId="77777777" w:rsidR="00412052" w:rsidRDefault="00412052" w:rsidP="00E95904">
      <w:pPr>
        <w:pStyle w:val="Heading2"/>
      </w:pPr>
      <w:bookmarkStart w:id="22" w:name="_Toc373226090"/>
      <w:bookmarkEnd w:id="21"/>
      <w:r>
        <w:t>Definitions</w:t>
      </w:r>
      <w:bookmarkEnd w:id="22"/>
    </w:p>
    <w:p w14:paraId="2C9046BB" w14:textId="77777777" w:rsidR="00412052" w:rsidRDefault="00412052" w:rsidP="00412052">
      <w:pPr>
        <w:numPr>
          <w:ilvl w:val="0"/>
          <w:numId w:val="2"/>
        </w:numPr>
        <w:tabs>
          <w:tab w:val="clear" w:pos="1800"/>
          <w:tab w:val="num" w:pos="426"/>
        </w:tabs>
        <w:spacing w:line="240" w:lineRule="auto"/>
        <w:ind w:left="426" w:hanging="425"/>
        <w:rPr>
          <w:lang w:val="nl-BE"/>
        </w:rPr>
      </w:pPr>
      <w:r w:rsidRPr="00412052">
        <w:rPr>
          <w:b/>
        </w:rPr>
        <w:t>Instructing Party</w:t>
      </w:r>
      <w:r w:rsidRPr="00412052">
        <w:t>:</w:t>
      </w:r>
      <w:r>
        <w:rPr>
          <w:lang w:val="nl-BE"/>
        </w:rPr>
        <w:t xml:space="preserve"> Barco </w:t>
      </w:r>
      <w:r w:rsidR="00E95904">
        <w:rPr>
          <w:lang w:val="nl-BE"/>
        </w:rPr>
        <w:t>NV</w:t>
      </w:r>
      <w:r>
        <w:rPr>
          <w:lang w:val="nl-BE"/>
        </w:rPr>
        <w:br/>
      </w:r>
    </w:p>
    <w:p w14:paraId="2C9046BC" w14:textId="77777777" w:rsidR="00412052" w:rsidRPr="00A06CE5" w:rsidRDefault="00412052" w:rsidP="00412052">
      <w:pPr>
        <w:numPr>
          <w:ilvl w:val="0"/>
          <w:numId w:val="2"/>
        </w:numPr>
        <w:tabs>
          <w:tab w:val="clear" w:pos="1800"/>
          <w:tab w:val="num" w:pos="426"/>
        </w:tabs>
        <w:spacing w:line="240" w:lineRule="auto"/>
        <w:ind w:left="426" w:hanging="425"/>
        <w:rPr>
          <w:lang w:val="en-US"/>
        </w:rPr>
      </w:pPr>
      <w:r w:rsidRPr="00A06CE5">
        <w:rPr>
          <w:b/>
          <w:lang w:val="en-US"/>
        </w:rPr>
        <w:t>Facility</w:t>
      </w:r>
      <w:r w:rsidRPr="00A06CE5">
        <w:rPr>
          <w:lang w:val="en-US"/>
        </w:rPr>
        <w:t>: workplace or site which falls under the responsibility of Barco NV.</w:t>
      </w:r>
      <w:r w:rsidRPr="00A06CE5">
        <w:rPr>
          <w:lang w:val="en-US"/>
        </w:rPr>
        <w:br/>
      </w:r>
    </w:p>
    <w:p w14:paraId="2C9046BD" w14:textId="77777777" w:rsidR="00412052" w:rsidRPr="00A06CE5" w:rsidRDefault="00412052" w:rsidP="00412052">
      <w:pPr>
        <w:numPr>
          <w:ilvl w:val="0"/>
          <w:numId w:val="2"/>
        </w:numPr>
        <w:tabs>
          <w:tab w:val="clear" w:pos="1800"/>
          <w:tab w:val="num" w:pos="426"/>
        </w:tabs>
        <w:spacing w:line="240" w:lineRule="auto"/>
        <w:ind w:left="426" w:hanging="425"/>
        <w:rPr>
          <w:lang w:val="en-US"/>
        </w:rPr>
      </w:pPr>
      <w:r>
        <w:rPr>
          <w:b/>
          <w:lang w:val="en-GB"/>
        </w:rPr>
        <w:t>Third-party</w:t>
      </w:r>
      <w:r>
        <w:rPr>
          <w:lang w:val="en-GB"/>
        </w:rPr>
        <w:t xml:space="preserve"> </w:t>
      </w:r>
      <w:r>
        <w:rPr>
          <w:b/>
          <w:lang w:val="en-GB"/>
        </w:rPr>
        <w:t>contractor</w:t>
      </w:r>
      <w:r>
        <w:rPr>
          <w:lang w:val="en-GB"/>
        </w:rPr>
        <w:t>:</w:t>
      </w:r>
      <w:r>
        <w:rPr>
          <w:lang w:val="en-US"/>
        </w:rPr>
        <w:t xml:space="preserve"> </w:t>
      </w:r>
      <w:r>
        <w:rPr>
          <w:lang w:val="en-GB"/>
        </w:rPr>
        <w:t>one of the following categories:</w:t>
      </w:r>
    </w:p>
    <w:p w14:paraId="2C9046BE" w14:textId="77777777" w:rsidR="00412052" w:rsidRPr="00A06CE5" w:rsidRDefault="00412052" w:rsidP="00DD5236">
      <w:pPr>
        <w:numPr>
          <w:ilvl w:val="1"/>
          <w:numId w:val="10"/>
        </w:numPr>
        <w:spacing w:line="240" w:lineRule="auto"/>
        <w:rPr>
          <w:lang w:val="en-US"/>
        </w:rPr>
      </w:pPr>
      <w:r w:rsidRPr="00A06CE5">
        <w:rPr>
          <w:b/>
          <w:lang w:val="en-US"/>
        </w:rPr>
        <w:t>a</w:t>
      </w:r>
      <w:r w:rsidRPr="00A06CE5">
        <w:rPr>
          <w:lang w:val="en-US"/>
        </w:rPr>
        <w:t xml:space="preserve"> </w:t>
      </w:r>
      <w:r w:rsidRPr="00A06CE5">
        <w:rPr>
          <w:b/>
          <w:lang w:val="en-US"/>
        </w:rPr>
        <w:t>building</w:t>
      </w:r>
      <w:r w:rsidRPr="00A06CE5">
        <w:rPr>
          <w:lang w:val="en-US"/>
        </w:rPr>
        <w:t xml:space="preserve"> </w:t>
      </w:r>
      <w:r w:rsidRPr="00A06CE5">
        <w:rPr>
          <w:b/>
          <w:lang w:val="en-US"/>
        </w:rPr>
        <w:t>contractor</w:t>
      </w:r>
      <w:r w:rsidRPr="00A06CE5">
        <w:rPr>
          <w:lang w:val="en-US"/>
        </w:rPr>
        <w:t>, a contractor, a company or self-employed worker which/who comes to the Instructing Party's facility to undertake work;</w:t>
      </w:r>
    </w:p>
    <w:p w14:paraId="2C9046BF" w14:textId="77777777" w:rsidR="00412052" w:rsidRPr="00A06CE5" w:rsidRDefault="00412052" w:rsidP="00DD5236">
      <w:pPr>
        <w:numPr>
          <w:ilvl w:val="1"/>
          <w:numId w:val="10"/>
        </w:numPr>
        <w:spacing w:line="240" w:lineRule="auto"/>
        <w:rPr>
          <w:lang w:val="en-US"/>
        </w:rPr>
      </w:pPr>
      <w:r w:rsidRPr="00A06CE5">
        <w:rPr>
          <w:b/>
          <w:lang w:val="en-US"/>
        </w:rPr>
        <w:t xml:space="preserve">a subcontractor </w:t>
      </w:r>
      <w:r w:rsidRPr="00A06CE5">
        <w:rPr>
          <w:lang w:val="en-US"/>
        </w:rPr>
        <w:t>of one of the above which comes to the Instructing Party's facility to undertake work;</w:t>
      </w:r>
    </w:p>
    <w:p w14:paraId="2C9046C0" w14:textId="77777777" w:rsidR="00412052" w:rsidRPr="00412052" w:rsidRDefault="00412052" w:rsidP="00DD5236">
      <w:pPr>
        <w:numPr>
          <w:ilvl w:val="1"/>
          <w:numId w:val="10"/>
        </w:numPr>
        <w:spacing w:line="240" w:lineRule="auto"/>
        <w:rPr>
          <w:lang w:val="en-US"/>
        </w:rPr>
      </w:pPr>
      <w:r>
        <w:rPr>
          <w:lang w:val="en-GB"/>
        </w:rPr>
        <w:t xml:space="preserve">a </w:t>
      </w:r>
      <w:r>
        <w:rPr>
          <w:b/>
          <w:lang w:val="en-GB"/>
        </w:rPr>
        <w:t>consultancy firm</w:t>
      </w:r>
      <w:r>
        <w:rPr>
          <w:lang w:val="en-GB"/>
        </w:rPr>
        <w:t xml:space="preserve"> which hires out consultants to the Instructing Party who come to the facility of the Instructing Party, which in this case acts as a user company, to undertake work;</w:t>
      </w:r>
    </w:p>
    <w:p w14:paraId="2C9046C1" w14:textId="77777777" w:rsidR="00412052" w:rsidRPr="00412052" w:rsidRDefault="00412052" w:rsidP="00DD5236">
      <w:pPr>
        <w:numPr>
          <w:ilvl w:val="1"/>
          <w:numId w:val="10"/>
        </w:numPr>
        <w:spacing w:line="240" w:lineRule="auto"/>
        <w:rPr>
          <w:lang w:val="en-US"/>
        </w:rPr>
      </w:pPr>
      <w:r>
        <w:rPr>
          <w:b/>
          <w:lang w:val="en-GB"/>
        </w:rPr>
        <w:t>a temporary employment agency</w:t>
      </w:r>
      <w:r>
        <w:rPr>
          <w:lang w:val="en-GB"/>
        </w:rPr>
        <w:t xml:space="preserve"> which hires out temporary agency workers to the Instructing Party for work to be undertaken at the facility of the Instructing Party, which in this case acts as the user company.</w:t>
      </w:r>
      <w:r w:rsidRPr="00412052">
        <w:rPr>
          <w:lang w:val="en-US"/>
        </w:rPr>
        <w:br/>
      </w:r>
    </w:p>
    <w:p w14:paraId="2C9046C2" w14:textId="77777777" w:rsidR="00412052" w:rsidRPr="00A06CE5" w:rsidRDefault="00412052" w:rsidP="00412052">
      <w:pPr>
        <w:numPr>
          <w:ilvl w:val="0"/>
          <w:numId w:val="2"/>
        </w:numPr>
        <w:tabs>
          <w:tab w:val="clear" w:pos="1800"/>
          <w:tab w:val="num" w:pos="426"/>
        </w:tabs>
        <w:spacing w:line="240" w:lineRule="auto"/>
        <w:ind w:left="426" w:hanging="425"/>
        <w:rPr>
          <w:lang w:val="en-US"/>
        </w:rPr>
      </w:pPr>
      <w:r>
        <w:rPr>
          <w:b/>
          <w:lang w:val="en-GB"/>
        </w:rPr>
        <w:t>Third-party employee</w:t>
      </w:r>
      <w:r>
        <w:rPr>
          <w:lang w:val="en-GB"/>
        </w:rPr>
        <w:t>:</w:t>
      </w:r>
      <w:r>
        <w:rPr>
          <w:lang w:val="en-US"/>
        </w:rPr>
        <w:t xml:space="preserve"> </w:t>
      </w:r>
      <w:r>
        <w:rPr>
          <w:lang w:val="en-GB"/>
        </w:rPr>
        <w:t>one of the following categories:</w:t>
      </w:r>
    </w:p>
    <w:p w14:paraId="2C9046C3" w14:textId="77777777" w:rsidR="00690244" w:rsidRPr="00A06CE5" w:rsidRDefault="00690244" w:rsidP="00DD5236">
      <w:pPr>
        <w:numPr>
          <w:ilvl w:val="1"/>
          <w:numId w:val="10"/>
        </w:numPr>
        <w:spacing w:line="240" w:lineRule="auto"/>
        <w:rPr>
          <w:lang w:val="en-US"/>
        </w:rPr>
      </w:pPr>
      <w:r w:rsidRPr="00A06CE5">
        <w:rPr>
          <w:lang w:val="en-US"/>
        </w:rPr>
        <w:t xml:space="preserve">an </w:t>
      </w:r>
      <w:r w:rsidRPr="00A06CE5">
        <w:rPr>
          <w:b/>
          <w:lang w:val="en-US"/>
        </w:rPr>
        <w:t>employee of the building contractor</w:t>
      </w:r>
      <w:r w:rsidRPr="00A06CE5">
        <w:rPr>
          <w:lang w:val="en-US"/>
        </w:rPr>
        <w:t xml:space="preserve"> or subcontractor who comes to the Instructing Party's facility to undertake work;</w:t>
      </w:r>
    </w:p>
    <w:p w14:paraId="2C9046C4" w14:textId="77777777" w:rsidR="00690244" w:rsidRPr="00A06CE5" w:rsidRDefault="00690244" w:rsidP="00DD5236">
      <w:pPr>
        <w:numPr>
          <w:ilvl w:val="1"/>
          <w:numId w:val="10"/>
        </w:numPr>
        <w:spacing w:line="240" w:lineRule="auto"/>
        <w:rPr>
          <w:lang w:val="en-US"/>
        </w:rPr>
      </w:pPr>
      <w:r w:rsidRPr="00A06CE5">
        <w:rPr>
          <w:lang w:val="en-US"/>
        </w:rPr>
        <w:t xml:space="preserve">a </w:t>
      </w:r>
      <w:r w:rsidRPr="00A06CE5">
        <w:rPr>
          <w:b/>
          <w:lang w:val="en-US"/>
        </w:rPr>
        <w:t>consultant</w:t>
      </w:r>
      <w:r w:rsidRPr="00A06CE5">
        <w:rPr>
          <w:lang w:val="en-US"/>
        </w:rPr>
        <w:t xml:space="preserve"> who comes to the facility of the Instructing Party, in this case acting as the user company, to undertake work which is not, by definition, </w:t>
      </w:r>
      <w:r w:rsidRPr="00A06CE5">
        <w:rPr>
          <w:b/>
          <w:lang w:val="en-US"/>
        </w:rPr>
        <w:t>physical work</w:t>
      </w:r>
      <w:r w:rsidRPr="00A06CE5">
        <w:rPr>
          <w:lang w:val="en-US"/>
        </w:rPr>
        <w:t>;</w:t>
      </w:r>
    </w:p>
    <w:p w14:paraId="2C9046C5" w14:textId="77777777" w:rsidR="00690244" w:rsidRPr="00A06CE5" w:rsidRDefault="00690244" w:rsidP="00DD5236">
      <w:pPr>
        <w:numPr>
          <w:ilvl w:val="1"/>
          <w:numId w:val="10"/>
        </w:numPr>
        <w:spacing w:line="240" w:lineRule="auto"/>
        <w:rPr>
          <w:lang w:val="en-US"/>
        </w:rPr>
      </w:pPr>
      <w:r w:rsidRPr="00A06CE5">
        <w:rPr>
          <w:b/>
          <w:lang w:val="en-US"/>
        </w:rPr>
        <w:t>temporary agency workers</w:t>
      </w:r>
      <w:r w:rsidRPr="00A06CE5">
        <w:rPr>
          <w:lang w:val="en-US"/>
        </w:rPr>
        <w:t xml:space="preserve"> who come to the facility of the Instructing Party, which is, in this case, acting as the user company, to undertake work;</w:t>
      </w:r>
    </w:p>
    <w:p w14:paraId="2C9046C6" w14:textId="77777777" w:rsidR="00690244" w:rsidRPr="00A06CE5" w:rsidRDefault="00690244" w:rsidP="00DD5236">
      <w:pPr>
        <w:numPr>
          <w:ilvl w:val="1"/>
          <w:numId w:val="10"/>
        </w:numPr>
        <w:spacing w:line="240" w:lineRule="auto"/>
        <w:rPr>
          <w:lang w:val="en-US"/>
        </w:rPr>
      </w:pPr>
      <w:r w:rsidRPr="00A06CE5">
        <w:rPr>
          <w:b/>
          <w:lang w:val="en-US"/>
        </w:rPr>
        <w:t>trainee workers</w:t>
      </w:r>
      <w:r w:rsidRPr="00A06CE5">
        <w:rPr>
          <w:lang w:val="en-US"/>
        </w:rPr>
        <w:t xml:space="preserve"> who come to the Instructing Party's facility to undertake work;</w:t>
      </w:r>
    </w:p>
    <w:p w14:paraId="2C9046C7" w14:textId="77777777" w:rsidR="00690244" w:rsidRPr="00A06CE5" w:rsidRDefault="00690244" w:rsidP="00DD5236">
      <w:pPr>
        <w:numPr>
          <w:ilvl w:val="1"/>
          <w:numId w:val="10"/>
        </w:numPr>
        <w:spacing w:line="240" w:lineRule="auto"/>
        <w:rPr>
          <w:lang w:val="en-US"/>
        </w:rPr>
      </w:pPr>
      <w:r w:rsidRPr="00A06CE5">
        <w:rPr>
          <w:b/>
          <w:lang w:val="en-US"/>
        </w:rPr>
        <w:t>students</w:t>
      </w:r>
      <w:r w:rsidRPr="00A06CE5">
        <w:rPr>
          <w:lang w:val="en-US"/>
        </w:rPr>
        <w:t xml:space="preserve"> who come to the Instructing Party's facility to undertake work.</w:t>
      </w:r>
    </w:p>
    <w:p w14:paraId="2C9046C8" w14:textId="77777777" w:rsidR="00EA4DC4" w:rsidRPr="00A06CE5" w:rsidRDefault="00EA4DC4" w:rsidP="00EA4DC4">
      <w:pPr>
        <w:spacing w:line="240" w:lineRule="auto"/>
        <w:rPr>
          <w:rFonts w:cs="EUAlbertina-Regu"/>
          <w:szCs w:val="20"/>
          <w:lang w:val="en-US" w:eastAsia="en-US"/>
        </w:rPr>
      </w:pPr>
    </w:p>
    <w:p w14:paraId="2C9046C9" w14:textId="2190E93D" w:rsidR="00690244" w:rsidRPr="00A61E72" w:rsidRDefault="00690244" w:rsidP="00690244">
      <w:pPr>
        <w:numPr>
          <w:ilvl w:val="0"/>
          <w:numId w:val="2"/>
        </w:numPr>
        <w:tabs>
          <w:tab w:val="clear" w:pos="1800"/>
          <w:tab w:val="num" w:pos="426"/>
        </w:tabs>
        <w:spacing w:line="240" w:lineRule="auto"/>
        <w:ind w:left="426" w:hanging="425"/>
        <w:rPr>
          <w:lang w:val="en-US"/>
        </w:rPr>
      </w:pPr>
      <w:bookmarkStart w:id="23" w:name="_Toc349639925"/>
      <w:r w:rsidRPr="00A61E72">
        <w:rPr>
          <w:b/>
          <w:lang w:val="en-US"/>
        </w:rPr>
        <w:t>Kortrijk Campus</w:t>
      </w:r>
      <w:r w:rsidRPr="00A61E72">
        <w:rPr>
          <w:lang w:val="en-US"/>
        </w:rPr>
        <w:t xml:space="preserve">: </w:t>
      </w:r>
      <w:r w:rsidR="00A61E72" w:rsidRPr="00A61E72">
        <w:rPr>
          <w:lang w:val="en-US"/>
        </w:rPr>
        <w:t xml:space="preserve">KUU - </w:t>
      </w:r>
      <w:r w:rsidR="00A61E72">
        <w:rPr>
          <w:lang w:val="en-GB"/>
        </w:rPr>
        <w:t xml:space="preserve">KOR (The Circle, The Pulse, The Lab, The Engine) - </w:t>
      </w:r>
      <w:r w:rsidRPr="00A61E72">
        <w:rPr>
          <w:lang w:val="en-US"/>
        </w:rPr>
        <w:t>KND 5.</w:t>
      </w:r>
    </w:p>
    <w:p w14:paraId="2C9046CA" w14:textId="77777777" w:rsidR="00690244" w:rsidRDefault="00690244" w:rsidP="00E95904">
      <w:pPr>
        <w:pStyle w:val="Heading2"/>
      </w:pPr>
      <w:bookmarkStart w:id="24" w:name="_Toc373226091"/>
      <w:bookmarkEnd w:id="23"/>
      <w:r>
        <w:lastRenderedPageBreak/>
        <w:t>Abbreviations</w:t>
      </w:r>
      <w:bookmarkEnd w:id="24"/>
    </w:p>
    <w:bookmarkStart w:id="25" w:name="_1436698124"/>
    <w:bookmarkStart w:id="26" w:name="_MON_1444986245"/>
    <w:bookmarkEnd w:id="26"/>
    <w:p w14:paraId="2C9046CB" w14:textId="52851747" w:rsidR="00EA4DC4" w:rsidRDefault="00A61E72" w:rsidP="00690244">
      <w:r w:rsidRPr="002052EC">
        <w:rPr>
          <w:szCs w:val="20"/>
          <w:lang w:val="nl-BE"/>
        </w:rPr>
        <w:object w:dxaOrig="9274" w:dyaOrig="10113" w14:anchorId="2C904B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494.25pt" o:ole="">
            <v:imagedata r:id="rId18" o:title=""/>
          </v:shape>
          <o:OLEObject Type="Embed" ProgID="Excel.Sheet.8" ShapeID="_x0000_i1025" DrawAspect="Content" ObjectID="_1538381102" r:id="rId19"/>
        </w:object>
      </w:r>
    </w:p>
    <w:bookmarkEnd w:id="25"/>
    <w:p w14:paraId="2C9046CC" w14:textId="77777777" w:rsidR="00EA4DC4" w:rsidRDefault="00EA4DC4" w:rsidP="00C850BF"/>
    <w:p w14:paraId="2C9046CD" w14:textId="77777777" w:rsidR="00CF33B8" w:rsidRPr="00690244" w:rsidRDefault="00690244" w:rsidP="00690244">
      <w:pPr>
        <w:pStyle w:val="Heading1"/>
        <w:rPr>
          <w:bCs w:val="0"/>
          <w:szCs w:val="24"/>
        </w:rPr>
      </w:pPr>
      <w:bookmarkStart w:id="27" w:name="_Toc349639926"/>
      <w:bookmarkStart w:id="28" w:name="_Toc373226092"/>
      <w:r>
        <w:rPr>
          <w:bCs w:val="0"/>
          <w:szCs w:val="24"/>
          <w:lang w:val="en-GB"/>
        </w:rPr>
        <w:t>Associated documents</w:t>
      </w:r>
      <w:bookmarkEnd w:id="27"/>
      <w:bookmarkEnd w:id="28"/>
    </w:p>
    <w:tbl>
      <w:tblP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9"/>
        <w:gridCol w:w="1560"/>
        <w:gridCol w:w="992"/>
        <w:gridCol w:w="5386"/>
      </w:tblGrid>
      <w:tr w:rsidR="00305C8D" w:rsidRPr="00D36967" w14:paraId="2C9046D2" w14:textId="77777777" w:rsidTr="00D21651">
        <w:trPr>
          <w:cantSplit/>
          <w:trHeight w:val="397"/>
        </w:trPr>
        <w:tc>
          <w:tcPr>
            <w:tcW w:w="1139" w:type="dxa"/>
            <w:shd w:val="clear" w:color="auto" w:fill="C0C0C0"/>
            <w:vAlign w:val="center"/>
          </w:tcPr>
          <w:p w14:paraId="2C9046CE" w14:textId="77777777" w:rsidR="00305C8D" w:rsidRPr="00813340" w:rsidRDefault="00882F82" w:rsidP="00882F82">
            <w:pPr>
              <w:pStyle w:val="Tableheader"/>
              <w:ind w:left="5"/>
            </w:pPr>
            <w:r>
              <w:rPr>
                <w:lang w:val="en-GB"/>
              </w:rPr>
              <w:t>Nature</w:t>
            </w:r>
          </w:p>
        </w:tc>
        <w:tc>
          <w:tcPr>
            <w:tcW w:w="1560" w:type="dxa"/>
            <w:shd w:val="clear" w:color="auto" w:fill="C0C0C0"/>
            <w:vAlign w:val="center"/>
          </w:tcPr>
          <w:p w14:paraId="2C9046CF" w14:textId="77777777" w:rsidR="00305C8D" w:rsidRPr="00813340" w:rsidRDefault="00882F82" w:rsidP="00882F82">
            <w:pPr>
              <w:pStyle w:val="Tableheader"/>
            </w:pPr>
            <w:r>
              <w:rPr>
                <w:lang w:val="en-GB"/>
              </w:rPr>
              <w:t>Document</w:t>
            </w:r>
          </w:p>
        </w:tc>
        <w:tc>
          <w:tcPr>
            <w:tcW w:w="992" w:type="dxa"/>
            <w:shd w:val="clear" w:color="auto" w:fill="C0C0C0"/>
            <w:vAlign w:val="center"/>
          </w:tcPr>
          <w:p w14:paraId="2C9046D0" w14:textId="77777777" w:rsidR="00305C8D" w:rsidRPr="00813340" w:rsidRDefault="00882F82" w:rsidP="00882F82">
            <w:pPr>
              <w:pStyle w:val="Tableheader"/>
            </w:pPr>
            <w:r>
              <w:rPr>
                <w:lang w:val="en-GB"/>
              </w:rPr>
              <w:t>Version</w:t>
            </w:r>
          </w:p>
        </w:tc>
        <w:tc>
          <w:tcPr>
            <w:tcW w:w="5386" w:type="dxa"/>
            <w:shd w:val="clear" w:color="auto" w:fill="C0C0C0"/>
            <w:vAlign w:val="center"/>
          </w:tcPr>
          <w:p w14:paraId="2C9046D1" w14:textId="77777777" w:rsidR="00305C8D" w:rsidRPr="00882F82" w:rsidRDefault="00882F82" w:rsidP="00882F82">
            <w:pPr>
              <w:pStyle w:val="Tableheader"/>
              <w:ind w:left="142"/>
              <w:jc w:val="left"/>
            </w:pPr>
            <w:r>
              <w:rPr>
                <w:lang w:val="en-GB"/>
              </w:rPr>
              <w:t>Title</w:t>
            </w:r>
          </w:p>
        </w:tc>
      </w:tr>
      <w:tr w:rsidR="00EA4DC4" w:rsidRPr="00295DF0" w14:paraId="2C9046D7" w14:textId="77777777" w:rsidTr="00D21651">
        <w:trPr>
          <w:cantSplit/>
          <w:trHeight w:val="397"/>
        </w:trPr>
        <w:tc>
          <w:tcPr>
            <w:tcW w:w="1139" w:type="dxa"/>
            <w:vAlign w:val="center"/>
          </w:tcPr>
          <w:p w14:paraId="2C9046D3" w14:textId="77777777" w:rsidR="00EA4DC4" w:rsidRPr="00813340" w:rsidRDefault="00882F82" w:rsidP="00882F82">
            <w:pPr>
              <w:pStyle w:val="Tablecontent"/>
              <w:ind w:left="5"/>
            </w:pPr>
            <w:r>
              <w:rPr>
                <w:lang w:val="en-GB"/>
              </w:rPr>
              <w:t>Procedure</w:t>
            </w:r>
            <w:r>
              <w:t xml:space="preserve"> </w:t>
            </w:r>
          </w:p>
        </w:tc>
        <w:tc>
          <w:tcPr>
            <w:tcW w:w="1560" w:type="dxa"/>
            <w:vAlign w:val="center"/>
          </w:tcPr>
          <w:p w14:paraId="2C9046D4" w14:textId="77777777" w:rsidR="00EA4DC4" w:rsidRPr="00813340" w:rsidRDefault="00EA4DC4" w:rsidP="00D21651">
            <w:pPr>
              <w:pStyle w:val="Tablecontent"/>
            </w:pPr>
            <w:r>
              <w:t>EHS-PR-2031</w:t>
            </w:r>
          </w:p>
        </w:tc>
        <w:tc>
          <w:tcPr>
            <w:tcW w:w="992" w:type="dxa"/>
            <w:vAlign w:val="center"/>
          </w:tcPr>
          <w:p w14:paraId="2C9046D5" w14:textId="0C88D471" w:rsidR="00EA4DC4" w:rsidRPr="00813340" w:rsidRDefault="00295DF0" w:rsidP="00D21651">
            <w:pPr>
              <w:pStyle w:val="Tablecontent"/>
            </w:pPr>
            <w:r>
              <w:t>AB</w:t>
            </w:r>
          </w:p>
        </w:tc>
        <w:tc>
          <w:tcPr>
            <w:tcW w:w="5386" w:type="dxa"/>
            <w:vAlign w:val="center"/>
          </w:tcPr>
          <w:p w14:paraId="2C9046D6" w14:textId="77777777" w:rsidR="00EA4DC4" w:rsidRPr="00A06CE5" w:rsidRDefault="00882F82" w:rsidP="00882F82">
            <w:pPr>
              <w:pStyle w:val="Tablecontent"/>
              <w:ind w:left="142"/>
              <w:jc w:val="left"/>
              <w:rPr>
                <w:lang w:val="en-US"/>
              </w:rPr>
            </w:pPr>
            <w:r>
              <w:rPr>
                <w:lang w:val="en-GB"/>
              </w:rPr>
              <w:t>Procedure - Works involving Third Parties</w:t>
            </w:r>
          </w:p>
        </w:tc>
      </w:tr>
      <w:tr w:rsidR="00305C8D" w:rsidRPr="00295DF0" w14:paraId="2C9046DC" w14:textId="77777777" w:rsidTr="00D21651">
        <w:trPr>
          <w:cantSplit/>
          <w:trHeight w:val="397"/>
        </w:trPr>
        <w:tc>
          <w:tcPr>
            <w:tcW w:w="1139" w:type="dxa"/>
            <w:vAlign w:val="center"/>
          </w:tcPr>
          <w:p w14:paraId="2C9046D8" w14:textId="77777777" w:rsidR="00305C8D" w:rsidRPr="00813340" w:rsidRDefault="00882F82" w:rsidP="00882F82">
            <w:pPr>
              <w:pStyle w:val="Tablecontent"/>
              <w:ind w:left="5"/>
            </w:pPr>
            <w:r>
              <w:rPr>
                <w:lang w:val="en-GB"/>
              </w:rPr>
              <w:t>Procedure</w:t>
            </w:r>
          </w:p>
        </w:tc>
        <w:tc>
          <w:tcPr>
            <w:tcW w:w="1560" w:type="dxa"/>
            <w:vAlign w:val="center"/>
          </w:tcPr>
          <w:p w14:paraId="2C9046D9" w14:textId="77777777" w:rsidR="00305C8D" w:rsidRPr="00813340" w:rsidRDefault="00882F82" w:rsidP="00882F82">
            <w:pPr>
              <w:pStyle w:val="Tablecontent"/>
            </w:pPr>
            <w:r>
              <w:t>EHS-PR-2033</w:t>
            </w:r>
          </w:p>
        </w:tc>
        <w:tc>
          <w:tcPr>
            <w:tcW w:w="992" w:type="dxa"/>
            <w:vAlign w:val="center"/>
          </w:tcPr>
          <w:p w14:paraId="2C9046DA" w14:textId="77777777" w:rsidR="00305C8D" w:rsidRPr="00813340" w:rsidRDefault="00305C8D" w:rsidP="00D21651">
            <w:pPr>
              <w:pStyle w:val="Tablecontent"/>
            </w:pPr>
            <w:r>
              <w:t>AA</w:t>
            </w:r>
          </w:p>
        </w:tc>
        <w:tc>
          <w:tcPr>
            <w:tcW w:w="5386" w:type="dxa"/>
            <w:vAlign w:val="center"/>
          </w:tcPr>
          <w:p w14:paraId="2C9046DB" w14:textId="77777777" w:rsidR="00305C8D" w:rsidRPr="00A06CE5" w:rsidRDefault="00882F82" w:rsidP="00882F82">
            <w:pPr>
              <w:pStyle w:val="Tablecontent"/>
              <w:ind w:left="142"/>
              <w:jc w:val="left"/>
              <w:rPr>
                <w:lang w:val="en-US"/>
              </w:rPr>
            </w:pPr>
            <w:r w:rsidRPr="00A06CE5">
              <w:rPr>
                <w:lang w:val="en-US"/>
              </w:rPr>
              <w:t xml:space="preserve">Health and safety arrangements - Part 2a: site-specific risks &amp; prevention measures - KUU </w:t>
            </w:r>
          </w:p>
        </w:tc>
      </w:tr>
      <w:tr w:rsidR="00305C8D" w:rsidRPr="00295DF0" w14:paraId="2C9046E1" w14:textId="77777777" w:rsidTr="00D21651">
        <w:trPr>
          <w:cantSplit/>
          <w:trHeight w:val="397"/>
        </w:trPr>
        <w:tc>
          <w:tcPr>
            <w:tcW w:w="1139" w:type="dxa"/>
            <w:vAlign w:val="center"/>
          </w:tcPr>
          <w:p w14:paraId="2C9046DD" w14:textId="77777777" w:rsidR="00305C8D" w:rsidRPr="00813340" w:rsidRDefault="00882F82" w:rsidP="00882F82">
            <w:pPr>
              <w:pStyle w:val="Tablecontent"/>
              <w:ind w:left="5"/>
            </w:pPr>
            <w:r>
              <w:rPr>
                <w:lang w:val="en-GB"/>
              </w:rPr>
              <w:t>Procedure</w:t>
            </w:r>
          </w:p>
        </w:tc>
        <w:tc>
          <w:tcPr>
            <w:tcW w:w="1560" w:type="dxa"/>
            <w:vAlign w:val="center"/>
          </w:tcPr>
          <w:p w14:paraId="2C9046DE" w14:textId="77777777" w:rsidR="00305C8D" w:rsidRPr="00813340" w:rsidRDefault="00305C8D" w:rsidP="00D21651">
            <w:pPr>
              <w:pStyle w:val="Tablecontent"/>
            </w:pPr>
            <w:r>
              <w:t>EHS-PR</w:t>
            </w:r>
            <w:r w:rsidRPr="006E5737">
              <w:t>-20</w:t>
            </w:r>
            <w:r>
              <w:t>34</w:t>
            </w:r>
          </w:p>
        </w:tc>
        <w:tc>
          <w:tcPr>
            <w:tcW w:w="992" w:type="dxa"/>
            <w:vAlign w:val="center"/>
          </w:tcPr>
          <w:p w14:paraId="2C9046DF" w14:textId="3CCF4652" w:rsidR="00305C8D" w:rsidRPr="00813340" w:rsidRDefault="00295DF0" w:rsidP="00D21651">
            <w:pPr>
              <w:pStyle w:val="Tablecontent"/>
            </w:pPr>
            <w:r>
              <w:t>AB</w:t>
            </w:r>
          </w:p>
        </w:tc>
        <w:tc>
          <w:tcPr>
            <w:tcW w:w="5386" w:type="dxa"/>
          </w:tcPr>
          <w:p w14:paraId="2C9046E0" w14:textId="5E5C400E" w:rsidR="00305C8D" w:rsidRPr="00A06CE5" w:rsidRDefault="00882F82" w:rsidP="00882F82">
            <w:pPr>
              <w:ind w:left="142"/>
              <w:rPr>
                <w:lang w:val="en-US"/>
              </w:rPr>
            </w:pPr>
            <w:r>
              <w:rPr>
                <w:sz w:val="16"/>
                <w:lang w:val="en-GB"/>
              </w:rPr>
              <w:t>Health and safety arrangements - Part 2b:</w:t>
            </w:r>
            <w:r>
              <w:rPr>
                <w:sz w:val="16"/>
                <w:lang w:val="en-US"/>
              </w:rPr>
              <w:t xml:space="preserve"> </w:t>
            </w:r>
            <w:r>
              <w:rPr>
                <w:sz w:val="16"/>
                <w:lang w:val="en-GB"/>
              </w:rPr>
              <w:t>site-specific risks &amp;</w:t>
            </w:r>
            <w:r w:rsidR="00A61E72">
              <w:rPr>
                <w:sz w:val="16"/>
                <w:lang w:val="en-GB"/>
              </w:rPr>
              <w:t xml:space="preserve"> prevention measures - KOR</w:t>
            </w:r>
          </w:p>
        </w:tc>
      </w:tr>
      <w:tr w:rsidR="00305C8D" w:rsidRPr="00295DF0" w14:paraId="2C9046EB" w14:textId="77777777" w:rsidTr="00D21651">
        <w:trPr>
          <w:cantSplit/>
          <w:trHeight w:val="397"/>
        </w:trPr>
        <w:tc>
          <w:tcPr>
            <w:tcW w:w="1139" w:type="dxa"/>
            <w:vAlign w:val="center"/>
          </w:tcPr>
          <w:p w14:paraId="2C9046E7" w14:textId="77777777" w:rsidR="00305C8D" w:rsidRPr="00813340" w:rsidRDefault="00882F82" w:rsidP="00882F82">
            <w:pPr>
              <w:pStyle w:val="Tablecontent"/>
              <w:ind w:left="5"/>
            </w:pPr>
            <w:r>
              <w:rPr>
                <w:lang w:val="en-GB"/>
              </w:rPr>
              <w:lastRenderedPageBreak/>
              <w:t>Procedure</w:t>
            </w:r>
          </w:p>
        </w:tc>
        <w:tc>
          <w:tcPr>
            <w:tcW w:w="1560" w:type="dxa"/>
            <w:vAlign w:val="center"/>
          </w:tcPr>
          <w:p w14:paraId="2C9046E8" w14:textId="77777777" w:rsidR="00305C8D" w:rsidRPr="00813340" w:rsidRDefault="00305C8D" w:rsidP="00D21651">
            <w:pPr>
              <w:pStyle w:val="Tablecontent"/>
            </w:pPr>
            <w:r w:rsidRPr="006E5737">
              <w:t>E</w:t>
            </w:r>
            <w:r>
              <w:t>HS-PR</w:t>
            </w:r>
            <w:r w:rsidRPr="006E5737">
              <w:t>-20</w:t>
            </w:r>
            <w:r>
              <w:t>36</w:t>
            </w:r>
          </w:p>
        </w:tc>
        <w:tc>
          <w:tcPr>
            <w:tcW w:w="992" w:type="dxa"/>
            <w:vAlign w:val="center"/>
          </w:tcPr>
          <w:p w14:paraId="2C9046E9" w14:textId="77777777" w:rsidR="00305C8D" w:rsidRDefault="00305C8D" w:rsidP="00D21651">
            <w:pPr>
              <w:pStyle w:val="Tablecontent"/>
            </w:pPr>
            <w:r>
              <w:t>AA</w:t>
            </w:r>
          </w:p>
        </w:tc>
        <w:tc>
          <w:tcPr>
            <w:tcW w:w="5386" w:type="dxa"/>
          </w:tcPr>
          <w:p w14:paraId="2C9046EA" w14:textId="77777777" w:rsidR="00305C8D" w:rsidRPr="00A06CE5" w:rsidRDefault="00882F82" w:rsidP="00882F82">
            <w:pPr>
              <w:ind w:left="142"/>
              <w:rPr>
                <w:lang w:val="en-US"/>
              </w:rPr>
            </w:pPr>
            <w:r w:rsidRPr="00A06CE5">
              <w:rPr>
                <w:sz w:val="16"/>
                <w:lang w:val="en-US"/>
              </w:rPr>
              <w:t>Health and safety arrangements - Part 2d: site-specific risks &amp; prevention measures - KND 5</w:t>
            </w:r>
          </w:p>
        </w:tc>
      </w:tr>
      <w:tr w:rsidR="00305C8D" w:rsidRPr="00295DF0" w14:paraId="2C9046F5" w14:textId="77777777" w:rsidTr="00D21651">
        <w:trPr>
          <w:cantSplit/>
          <w:trHeight w:val="397"/>
        </w:trPr>
        <w:tc>
          <w:tcPr>
            <w:tcW w:w="1139" w:type="dxa"/>
            <w:vAlign w:val="center"/>
          </w:tcPr>
          <w:p w14:paraId="2C9046F1" w14:textId="77777777" w:rsidR="00305C8D" w:rsidRPr="00813340" w:rsidRDefault="00882F82" w:rsidP="00882F82">
            <w:pPr>
              <w:pStyle w:val="Tablecontent"/>
              <w:ind w:left="5"/>
            </w:pPr>
            <w:r>
              <w:rPr>
                <w:lang w:val="en-GB"/>
              </w:rPr>
              <w:t>Procedure</w:t>
            </w:r>
          </w:p>
        </w:tc>
        <w:tc>
          <w:tcPr>
            <w:tcW w:w="1560" w:type="dxa"/>
            <w:vAlign w:val="center"/>
          </w:tcPr>
          <w:p w14:paraId="2C9046F2" w14:textId="77777777" w:rsidR="00305C8D" w:rsidRPr="00813340" w:rsidRDefault="00305C8D" w:rsidP="00D21651">
            <w:pPr>
              <w:pStyle w:val="Tablecontent"/>
            </w:pPr>
            <w:r>
              <w:t>EHS-PR</w:t>
            </w:r>
            <w:r w:rsidRPr="006E5737">
              <w:t>-20</w:t>
            </w:r>
            <w:r>
              <w:t>38</w:t>
            </w:r>
          </w:p>
        </w:tc>
        <w:tc>
          <w:tcPr>
            <w:tcW w:w="992" w:type="dxa"/>
            <w:vAlign w:val="center"/>
          </w:tcPr>
          <w:p w14:paraId="2C9046F3" w14:textId="56BD7CC5" w:rsidR="00305C8D" w:rsidRPr="00813340" w:rsidRDefault="00295DF0" w:rsidP="00D21651">
            <w:pPr>
              <w:pStyle w:val="Tablecontent"/>
            </w:pPr>
            <w:r>
              <w:t>AB</w:t>
            </w:r>
          </w:p>
        </w:tc>
        <w:tc>
          <w:tcPr>
            <w:tcW w:w="5386" w:type="dxa"/>
            <w:vAlign w:val="center"/>
          </w:tcPr>
          <w:p w14:paraId="2C9046F4" w14:textId="77777777" w:rsidR="00305C8D" w:rsidRPr="00882F82" w:rsidRDefault="00882F82" w:rsidP="00882F82">
            <w:pPr>
              <w:pStyle w:val="Tablecontent"/>
              <w:ind w:left="142"/>
              <w:jc w:val="left"/>
              <w:rPr>
                <w:lang w:val="en-US"/>
              </w:rPr>
            </w:pPr>
            <w:r>
              <w:rPr>
                <w:lang w:val="en-GB"/>
              </w:rPr>
              <w:t>Health and safety arrangements - Part 3:</w:t>
            </w:r>
            <w:r>
              <w:rPr>
                <w:lang w:val="en-US"/>
              </w:rPr>
              <w:t xml:space="preserve"> </w:t>
            </w:r>
            <w:r>
              <w:rPr>
                <w:lang w:val="en-GB"/>
              </w:rPr>
              <w:t>specific risks &amp; prevention measures relating to building contractors/contractors</w:t>
            </w:r>
          </w:p>
        </w:tc>
      </w:tr>
      <w:tr w:rsidR="00305C8D" w:rsidRPr="00295DF0" w14:paraId="2C9046FF" w14:textId="77777777" w:rsidTr="00D21651">
        <w:trPr>
          <w:cantSplit/>
          <w:trHeight w:val="397"/>
        </w:trPr>
        <w:tc>
          <w:tcPr>
            <w:tcW w:w="1139" w:type="dxa"/>
            <w:vAlign w:val="center"/>
          </w:tcPr>
          <w:p w14:paraId="2C9046FB" w14:textId="77777777" w:rsidR="00305C8D" w:rsidRPr="00813340" w:rsidRDefault="00882F82" w:rsidP="00882F82">
            <w:pPr>
              <w:pStyle w:val="Tablecontent"/>
              <w:ind w:left="5"/>
            </w:pPr>
            <w:r>
              <w:rPr>
                <w:lang w:val="en-GB"/>
              </w:rPr>
              <w:t>Procedure</w:t>
            </w:r>
          </w:p>
        </w:tc>
        <w:tc>
          <w:tcPr>
            <w:tcW w:w="1560" w:type="dxa"/>
            <w:vAlign w:val="center"/>
          </w:tcPr>
          <w:p w14:paraId="2C9046FC" w14:textId="77777777" w:rsidR="00305C8D" w:rsidRPr="00813340" w:rsidRDefault="00305C8D" w:rsidP="00D21651">
            <w:pPr>
              <w:pStyle w:val="Tablecontent"/>
            </w:pPr>
            <w:r w:rsidRPr="006E5737">
              <w:t>EHS-</w:t>
            </w:r>
            <w:r>
              <w:t>PR</w:t>
            </w:r>
            <w:r w:rsidRPr="006E5737">
              <w:t>-20</w:t>
            </w:r>
            <w:r>
              <w:t>40</w:t>
            </w:r>
          </w:p>
        </w:tc>
        <w:tc>
          <w:tcPr>
            <w:tcW w:w="992" w:type="dxa"/>
            <w:vAlign w:val="center"/>
          </w:tcPr>
          <w:p w14:paraId="2C9046FD" w14:textId="608C3804" w:rsidR="00305C8D" w:rsidRDefault="00295DF0" w:rsidP="00D21651">
            <w:pPr>
              <w:pStyle w:val="Tablecontent"/>
            </w:pPr>
            <w:r>
              <w:t>AB</w:t>
            </w:r>
          </w:p>
        </w:tc>
        <w:tc>
          <w:tcPr>
            <w:tcW w:w="5386" w:type="dxa"/>
            <w:vAlign w:val="center"/>
          </w:tcPr>
          <w:p w14:paraId="2C9046FE" w14:textId="77777777" w:rsidR="00305C8D" w:rsidRPr="00882F82" w:rsidRDefault="00882F82" w:rsidP="00882F82">
            <w:pPr>
              <w:pStyle w:val="Tablecontent"/>
              <w:ind w:left="142"/>
              <w:jc w:val="left"/>
              <w:rPr>
                <w:lang w:val="en-US"/>
              </w:rPr>
            </w:pPr>
            <w:r>
              <w:rPr>
                <w:lang w:val="en-GB"/>
              </w:rPr>
              <w:t>Health and safety arrangements - Part 5:</w:t>
            </w:r>
            <w:r>
              <w:rPr>
                <w:lang w:val="en-US"/>
              </w:rPr>
              <w:t xml:space="preserve"> </w:t>
            </w:r>
            <w:r>
              <w:rPr>
                <w:lang w:val="en-GB"/>
              </w:rPr>
              <w:t>specific risks &amp; prevention measures relating to young people and trainee workers</w:t>
            </w:r>
          </w:p>
        </w:tc>
      </w:tr>
      <w:tr w:rsidR="00305C8D" w:rsidRPr="00295DF0" w14:paraId="2C904704" w14:textId="77777777" w:rsidTr="00D21651">
        <w:trPr>
          <w:cantSplit/>
          <w:trHeight w:val="397"/>
        </w:trPr>
        <w:tc>
          <w:tcPr>
            <w:tcW w:w="1139" w:type="dxa"/>
            <w:vAlign w:val="center"/>
          </w:tcPr>
          <w:p w14:paraId="2C904700" w14:textId="77777777" w:rsidR="00305C8D" w:rsidRPr="00813340" w:rsidRDefault="00882F82" w:rsidP="00882F82">
            <w:pPr>
              <w:pStyle w:val="Tablecontent"/>
              <w:ind w:left="5"/>
            </w:pPr>
            <w:r>
              <w:rPr>
                <w:lang w:val="en-GB"/>
              </w:rPr>
              <w:t>Procedure</w:t>
            </w:r>
          </w:p>
        </w:tc>
        <w:tc>
          <w:tcPr>
            <w:tcW w:w="1560" w:type="dxa"/>
            <w:vAlign w:val="center"/>
          </w:tcPr>
          <w:p w14:paraId="2C904701" w14:textId="77777777" w:rsidR="00305C8D" w:rsidRPr="00813340" w:rsidRDefault="00305C8D" w:rsidP="00D21651">
            <w:pPr>
              <w:pStyle w:val="Tablecontent"/>
            </w:pPr>
            <w:r>
              <w:t>EHS-PR</w:t>
            </w:r>
            <w:r w:rsidRPr="006E5737">
              <w:t>-20</w:t>
            </w:r>
            <w:r>
              <w:t>41</w:t>
            </w:r>
          </w:p>
        </w:tc>
        <w:tc>
          <w:tcPr>
            <w:tcW w:w="992" w:type="dxa"/>
            <w:vAlign w:val="center"/>
          </w:tcPr>
          <w:p w14:paraId="2C904702" w14:textId="720AEA5B" w:rsidR="00305C8D" w:rsidRPr="00040435" w:rsidRDefault="00295DF0" w:rsidP="00D21651">
            <w:pPr>
              <w:pStyle w:val="Tablecontent"/>
              <w:rPr>
                <w:lang w:val="nl-BE"/>
              </w:rPr>
            </w:pPr>
            <w:r>
              <w:rPr>
                <w:lang w:val="nl-BE"/>
              </w:rPr>
              <w:t>AB</w:t>
            </w:r>
            <w:bookmarkStart w:id="29" w:name="_GoBack"/>
            <w:bookmarkEnd w:id="29"/>
          </w:p>
        </w:tc>
        <w:tc>
          <w:tcPr>
            <w:tcW w:w="5386" w:type="dxa"/>
            <w:vAlign w:val="center"/>
          </w:tcPr>
          <w:p w14:paraId="2C904703" w14:textId="77777777" w:rsidR="00305C8D" w:rsidRPr="00A06CE5" w:rsidRDefault="00882F82" w:rsidP="00882F82">
            <w:pPr>
              <w:pStyle w:val="Tablecontent"/>
              <w:ind w:left="142"/>
              <w:jc w:val="left"/>
              <w:rPr>
                <w:lang w:val="en-US"/>
              </w:rPr>
            </w:pPr>
            <w:r w:rsidRPr="00A06CE5">
              <w:rPr>
                <w:lang w:val="en-US"/>
              </w:rPr>
              <w:t xml:space="preserve">Veiligheidsafspraken deel 6: </w:t>
            </w:r>
            <w:r>
              <w:rPr>
                <w:lang w:val="en-GB"/>
              </w:rPr>
              <w:t>specific risks &amp; prevention measures relating to temporary agency workers</w:t>
            </w:r>
          </w:p>
        </w:tc>
      </w:tr>
      <w:tr w:rsidR="00305C8D" w:rsidRPr="00295DF0" w14:paraId="2C904709" w14:textId="77777777" w:rsidTr="00D21651">
        <w:trPr>
          <w:cantSplit/>
          <w:trHeight w:val="397"/>
        </w:trPr>
        <w:tc>
          <w:tcPr>
            <w:tcW w:w="1139" w:type="dxa"/>
            <w:vAlign w:val="center"/>
          </w:tcPr>
          <w:p w14:paraId="2C904705" w14:textId="77777777" w:rsidR="00305C8D" w:rsidRPr="00882F82" w:rsidRDefault="00882F82" w:rsidP="00882F82">
            <w:pPr>
              <w:pStyle w:val="Tablecontent"/>
              <w:ind w:left="5"/>
            </w:pPr>
            <w:r>
              <w:rPr>
                <w:lang w:val="en-GB"/>
              </w:rPr>
              <w:t>Procedure</w:t>
            </w:r>
          </w:p>
        </w:tc>
        <w:tc>
          <w:tcPr>
            <w:tcW w:w="1560" w:type="dxa"/>
            <w:vAlign w:val="center"/>
          </w:tcPr>
          <w:p w14:paraId="2C904706" w14:textId="77777777" w:rsidR="00305C8D" w:rsidRDefault="00305C8D" w:rsidP="00D21651">
            <w:pPr>
              <w:pStyle w:val="Tablecontent"/>
              <w:rPr>
                <w:lang w:val="nl-BE"/>
              </w:rPr>
            </w:pPr>
            <w:r>
              <w:rPr>
                <w:lang w:val="nl-BE"/>
              </w:rPr>
              <w:t>EHS-PR-2007</w:t>
            </w:r>
          </w:p>
        </w:tc>
        <w:tc>
          <w:tcPr>
            <w:tcW w:w="992" w:type="dxa"/>
            <w:vAlign w:val="center"/>
          </w:tcPr>
          <w:p w14:paraId="2C904707" w14:textId="77777777" w:rsidR="00305C8D" w:rsidRPr="00040435" w:rsidRDefault="00305C8D" w:rsidP="00D21651">
            <w:pPr>
              <w:pStyle w:val="Tablecontent"/>
              <w:rPr>
                <w:lang w:val="nl-BE"/>
              </w:rPr>
            </w:pPr>
            <w:r>
              <w:rPr>
                <w:lang w:val="nl-BE"/>
              </w:rPr>
              <w:t>AE</w:t>
            </w:r>
          </w:p>
        </w:tc>
        <w:tc>
          <w:tcPr>
            <w:tcW w:w="5386" w:type="dxa"/>
            <w:vAlign w:val="center"/>
          </w:tcPr>
          <w:p w14:paraId="2C904708" w14:textId="77777777" w:rsidR="00305C8D" w:rsidRPr="00882F82" w:rsidRDefault="00882F82" w:rsidP="00882F82">
            <w:pPr>
              <w:spacing w:line="240" w:lineRule="auto"/>
              <w:ind w:left="142"/>
              <w:rPr>
                <w:lang w:val="en-US"/>
              </w:rPr>
            </w:pPr>
            <w:r>
              <w:rPr>
                <w:sz w:val="16"/>
                <w:lang w:val="en-GB"/>
              </w:rPr>
              <w:t>First aid and emergency care</w:t>
            </w:r>
          </w:p>
        </w:tc>
      </w:tr>
      <w:tr w:rsidR="00305C8D" w:rsidRPr="00D36967" w14:paraId="2C90470E" w14:textId="77777777" w:rsidTr="00D21651">
        <w:trPr>
          <w:cantSplit/>
          <w:trHeight w:val="397"/>
        </w:trPr>
        <w:tc>
          <w:tcPr>
            <w:tcW w:w="1139" w:type="dxa"/>
            <w:vAlign w:val="center"/>
          </w:tcPr>
          <w:p w14:paraId="2C90470A" w14:textId="77777777" w:rsidR="00305C8D" w:rsidRPr="00882F82" w:rsidRDefault="00882F82" w:rsidP="00882F82">
            <w:pPr>
              <w:pStyle w:val="Tablecontent"/>
              <w:ind w:left="5"/>
            </w:pPr>
            <w:r>
              <w:rPr>
                <w:lang w:val="en-GB"/>
              </w:rPr>
              <w:t>Instruction</w:t>
            </w:r>
          </w:p>
        </w:tc>
        <w:tc>
          <w:tcPr>
            <w:tcW w:w="1560" w:type="dxa"/>
            <w:vAlign w:val="center"/>
          </w:tcPr>
          <w:p w14:paraId="2C90470B" w14:textId="77777777" w:rsidR="00305C8D" w:rsidRPr="00040435" w:rsidRDefault="00305C8D" w:rsidP="00D21651">
            <w:pPr>
              <w:pStyle w:val="Tablecontent"/>
              <w:rPr>
                <w:lang w:val="nl-BE"/>
              </w:rPr>
            </w:pPr>
            <w:r>
              <w:rPr>
                <w:lang w:val="nl-BE"/>
              </w:rPr>
              <w:t>EHS-IN-2034</w:t>
            </w:r>
          </w:p>
        </w:tc>
        <w:tc>
          <w:tcPr>
            <w:tcW w:w="992" w:type="dxa"/>
            <w:vAlign w:val="center"/>
          </w:tcPr>
          <w:p w14:paraId="2C90470C" w14:textId="77777777" w:rsidR="00305C8D" w:rsidRPr="00040435" w:rsidRDefault="00305C8D" w:rsidP="00D21651">
            <w:pPr>
              <w:pStyle w:val="Tablecontent"/>
              <w:rPr>
                <w:lang w:val="nl-BE"/>
              </w:rPr>
            </w:pPr>
            <w:r>
              <w:rPr>
                <w:lang w:val="nl-BE"/>
              </w:rPr>
              <w:t>2</w:t>
            </w:r>
          </w:p>
        </w:tc>
        <w:tc>
          <w:tcPr>
            <w:tcW w:w="5386" w:type="dxa"/>
            <w:vAlign w:val="center"/>
          </w:tcPr>
          <w:p w14:paraId="2C90470D" w14:textId="77777777" w:rsidR="00305C8D" w:rsidRPr="00882F82" w:rsidRDefault="00882F82" w:rsidP="00882F82">
            <w:pPr>
              <w:pStyle w:val="Tablecontent"/>
              <w:ind w:left="142"/>
              <w:jc w:val="left"/>
            </w:pPr>
            <w:r w:rsidRPr="00882F82">
              <w:t>Personal protective equipment</w:t>
            </w:r>
          </w:p>
        </w:tc>
      </w:tr>
      <w:tr w:rsidR="00305C8D" w:rsidRPr="00295DF0" w14:paraId="2C904713" w14:textId="77777777" w:rsidTr="00D21651">
        <w:trPr>
          <w:cantSplit/>
          <w:trHeight w:val="397"/>
        </w:trPr>
        <w:tc>
          <w:tcPr>
            <w:tcW w:w="1139" w:type="dxa"/>
            <w:vAlign w:val="center"/>
          </w:tcPr>
          <w:p w14:paraId="2C90470F" w14:textId="77777777" w:rsidR="00305C8D" w:rsidRPr="00882F82" w:rsidRDefault="00882F82" w:rsidP="00882F82">
            <w:pPr>
              <w:pStyle w:val="Tablecontent"/>
              <w:ind w:left="5"/>
            </w:pPr>
            <w:r>
              <w:rPr>
                <w:lang w:val="en-GB"/>
              </w:rPr>
              <w:t>Instruction</w:t>
            </w:r>
          </w:p>
        </w:tc>
        <w:tc>
          <w:tcPr>
            <w:tcW w:w="1560" w:type="dxa"/>
            <w:vAlign w:val="center"/>
          </w:tcPr>
          <w:p w14:paraId="2C904710" w14:textId="77777777" w:rsidR="00305C8D" w:rsidRPr="00040435" w:rsidRDefault="00305C8D" w:rsidP="00E95904">
            <w:pPr>
              <w:pStyle w:val="Tablecontent"/>
              <w:rPr>
                <w:lang w:val="nl-BE"/>
              </w:rPr>
            </w:pPr>
            <w:r>
              <w:rPr>
                <w:lang w:val="nl-BE"/>
              </w:rPr>
              <w:t>EHS-IN-205</w:t>
            </w:r>
            <w:r w:rsidR="00E95904">
              <w:rPr>
                <w:lang w:val="nl-BE"/>
              </w:rPr>
              <w:t>7</w:t>
            </w:r>
          </w:p>
        </w:tc>
        <w:tc>
          <w:tcPr>
            <w:tcW w:w="992" w:type="dxa"/>
            <w:vAlign w:val="center"/>
          </w:tcPr>
          <w:p w14:paraId="2C904711" w14:textId="77777777" w:rsidR="00305C8D" w:rsidRPr="00040435" w:rsidRDefault="00305C8D" w:rsidP="00D21651">
            <w:pPr>
              <w:pStyle w:val="Tablecontent"/>
              <w:rPr>
                <w:lang w:val="nl-BE"/>
              </w:rPr>
            </w:pPr>
            <w:r>
              <w:rPr>
                <w:lang w:val="nl-BE"/>
              </w:rPr>
              <w:t>1</w:t>
            </w:r>
          </w:p>
        </w:tc>
        <w:tc>
          <w:tcPr>
            <w:tcW w:w="5386" w:type="dxa"/>
            <w:vAlign w:val="center"/>
          </w:tcPr>
          <w:p w14:paraId="2C904712" w14:textId="77777777" w:rsidR="00305C8D" w:rsidRPr="00882F82" w:rsidRDefault="00882F82" w:rsidP="00882F82">
            <w:pPr>
              <w:pStyle w:val="Tablecontent"/>
              <w:ind w:left="142"/>
              <w:jc w:val="left"/>
              <w:rPr>
                <w:lang w:val="en-US"/>
              </w:rPr>
            </w:pPr>
            <w:r>
              <w:rPr>
                <w:lang w:val="en-GB"/>
              </w:rPr>
              <w:t>What to do in the event of an accident</w:t>
            </w:r>
          </w:p>
        </w:tc>
      </w:tr>
      <w:tr w:rsidR="00305C8D" w:rsidRPr="00295DF0" w14:paraId="2C904718" w14:textId="77777777" w:rsidTr="00D21651">
        <w:trPr>
          <w:cantSplit/>
          <w:trHeight w:val="397"/>
        </w:trPr>
        <w:tc>
          <w:tcPr>
            <w:tcW w:w="1139" w:type="dxa"/>
            <w:vAlign w:val="center"/>
          </w:tcPr>
          <w:p w14:paraId="2C904714" w14:textId="77777777" w:rsidR="00305C8D" w:rsidRPr="00882F82" w:rsidRDefault="00882F82" w:rsidP="00882F82">
            <w:pPr>
              <w:pStyle w:val="Tablecontent"/>
              <w:ind w:left="5"/>
            </w:pPr>
            <w:r>
              <w:rPr>
                <w:lang w:val="en-GB"/>
              </w:rPr>
              <w:t>Instruction</w:t>
            </w:r>
          </w:p>
        </w:tc>
        <w:tc>
          <w:tcPr>
            <w:tcW w:w="1560" w:type="dxa"/>
            <w:vAlign w:val="center"/>
          </w:tcPr>
          <w:p w14:paraId="2C904715" w14:textId="77777777" w:rsidR="00305C8D" w:rsidRPr="00040435" w:rsidRDefault="00E95904" w:rsidP="00D21651">
            <w:pPr>
              <w:pStyle w:val="Tablecontent"/>
              <w:rPr>
                <w:lang w:val="nl-BE"/>
              </w:rPr>
            </w:pPr>
            <w:r>
              <w:rPr>
                <w:lang w:val="nl-BE"/>
              </w:rPr>
              <w:t>EHS-IN-2059</w:t>
            </w:r>
          </w:p>
        </w:tc>
        <w:tc>
          <w:tcPr>
            <w:tcW w:w="992" w:type="dxa"/>
            <w:vAlign w:val="center"/>
          </w:tcPr>
          <w:p w14:paraId="2C904716" w14:textId="77777777" w:rsidR="00305C8D" w:rsidRPr="00040435" w:rsidRDefault="00305C8D" w:rsidP="00D21651">
            <w:pPr>
              <w:pStyle w:val="Tablecontent"/>
              <w:rPr>
                <w:lang w:val="nl-BE"/>
              </w:rPr>
            </w:pPr>
            <w:r>
              <w:rPr>
                <w:lang w:val="nl-BE"/>
              </w:rPr>
              <w:t>1</w:t>
            </w:r>
          </w:p>
        </w:tc>
        <w:tc>
          <w:tcPr>
            <w:tcW w:w="5386" w:type="dxa"/>
            <w:vAlign w:val="center"/>
          </w:tcPr>
          <w:p w14:paraId="2C904717" w14:textId="77777777" w:rsidR="00305C8D" w:rsidRPr="00882F82" w:rsidRDefault="00882F82" w:rsidP="00882F82">
            <w:pPr>
              <w:pStyle w:val="Tablecontent"/>
              <w:ind w:left="142"/>
              <w:jc w:val="left"/>
              <w:rPr>
                <w:lang w:val="en-US"/>
              </w:rPr>
            </w:pPr>
            <w:r>
              <w:rPr>
                <w:lang w:val="en-GB"/>
              </w:rPr>
              <w:t>What to do in the event of fire or other emergency situation</w:t>
            </w:r>
          </w:p>
        </w:tc>
      </w:tr>
      <w:tr w:rsidR="00171DED" w:rsidRPr="00295DF0" w14:paraId="2C90471D" w14:textId="77777777" w:rsidTr="007E682F">
        <w:trPr>
          <w:cantSplit/>
          <w:trHeight w:val="397"/>
        </w:trPr>
        <w:tc>
          <w:tcPr>
            <w:tcW w:w="1139" w:type="dxa"/>
            <w:vAlign w:val="center"/>
          </w:tcPr>
          <w:p w14:paraId="2C904719" w14:textId="77777777" w:rsidR="00171DED" w:rsidRPr="00990CCB" w:rsidRDefault="00990CCB" w:rsidP="00990CCB">
            <w:pPr>
              <w:pStyle w:val="Tablecontent"/>
              <w:ind w:left="5"/>
            </w:pPr>
            <w:r>
              <w:rPr>
                <w:lang w:val="en-GB"/>
              </w:rPr>
              <w:t>Instruction</w:t>
            </w:r>
          </w:p>
        </w:tc>
        <w:tc>
          <w:tcPr>
            <w:tcW w:w="1560" w:type="dxa"/>
            <w:vAlign w:val="center"/>
          </w:tcPr>
          <w:p w14:paraId="2C90471A" w14:textId="77777777" w:rsidR="00171DED" w:rsidRDefault="00171DED" w:rsidP="007E682F">
            <w:pPr>
              <w:pStyle w:val="Tablecontent"/>
              <w:rPr>
                <w:lang w:val="nl-BE"/>
              </w:rPr>
            </w:pPr>
            <w:r>
              <w:rPr>
                <w:lang w:val="nl-BE"/>
              </w:rPr>
              <w:t>EHS-IN-2065</w:t>
            </w:r>
          </w:p>
        </w:tc>
        <w:tc>
          <w:tcPr>
            <w:tcW w:w="992" w:type="dxa"/>
            <w:vAlign w:val="center"/>
          </w:tcPr>
          <w:p w14:paraId="2C90471B" w14:textId="77777777" w:rsidR="00171DED" w:rsidRPr="00040435" w:rsidRDefault="00171DED" w:rsidP="007E682F">
            <w:pPr>
              <w:pStyle w:val="Tablecontent"/>
              <w:rPr>
                <w:lang w:val="nl-BE"/>
              </w:rPr>
            </w:pPr>
            <w:r>
              <w:rPr>
                <w:lang w:val="nl-BE"/>
              </w:rPr>
              <w:t>2</w:t>
            </w:r>
          </w:p>
        </w:tc>
        <w:tc>
          <w:tcPr>
            <w:tcW w:w="5386" w:type="dxa"/>
            <w:vAlign w:val="center"/>
          </w:tcPr>
          <w:p w14:paraId="2C90471C" w14:textId="77777777" w:rsidR="00171DED" w:rsidRPr="00DE335C" w:rsidRDefault="00990CCB" w:rsidP="00990CCB">
            <w:pPr>
              <w:pStyle w:val="Tablecontent"/>
              <w:ind w:left="142"/>
              <w:jc w:val="left"/>
              <w:rPr>
                <w:szCs w:val="16"/>
                <w:lang w:val="en-US"/>
              </w:rPr>
            </w:pPr>
            <w:r>
              <w:rPr>
                <w:rFonts w:cs="Tahoma"/>
                <w:color w:val="000000"/>
                <w:szCs w:val="16"/>
                <w:lang w:val="en-US"/>
              </w:rPr>
              <w:t>Introductory brochure</w:t>
            </w:r>
            <w:r w:rsidR="00171DED" w:rsidRPr="00DE335C">
              <w:rPr>
                <w:rFonts w:cs="Tahoma"/>
                <w:color w:val="000000"/>
                <w:szCs w:val="16"/>
                <w:lang w:val="en-US"/>
              </w:rPr>
              <w:t>: general safety instructions</w:t>
            </w:r>
          </w:p>
        </w:tc>
      </w:tr>
      <w:tr w:rsidR="00171DED" w:rsidRPr="00295DF0" w14:paraId="2C904722" w14:textId="77777777" w:rsidTr="007E682F">
        <w:trPr>
          <w:cantSplit/>
          <w:trHeight w:val="397"/>
        </w:trPr>
        <w:tc>
          <w:tcPr>
            <w:tcW w:w="1139" w:type="dxa"/>
            <w:vAlign w:val="center"/>
          </w:tcPr>
          <w:p w14:paraId="2C90471E" w14:textId="77777777" w:rsidR="00171DED" w:rsidRDefault="00171DED" w:rsidP="007E682F">
            <w:pPr>
              <w:pStyle w:val="Tablecontent"/>
              <w:ind w:left="5"/>
              <w:rPr>
                <w:lang w:val="nl-BE"/>
              </w:rPr>
            </w:pPr>
            <w:r>
              <w:rPr>
                <w:lang w:val="nl-BE"/>
              </w:rPr>
              <w:t>Instruction</w:t>
            </w:r>
          </w:p>
        </w:tc>
        <w:tc>
          <w:tcPr>
            <w:tcW w:w="1560" w:type="dxa"/>
            <w:vAlign w:val="center"/>
          </w:tcPr>
          <w:p w14:paraId="2C90471F" w14:textId="77777777" w:rsidR="00171DED" w:rsidRDefault="00171DED" w:rsidP="007E682F">
            <w:pPr>
              <w:pStyle w:val="Tablecontent"/>
              <w:rPr>
                <w:lang w:val="nl-BE"/>
              </w:rPr>
            </w:pPr>
            <w:r>
              <w:rPr>
                <w:lang w:val="nl-BE"/>
              </w:rPr>
              <w:t>EHS-IN-2066</w:t>
            </w:r>
          </w:p>
        </w:tc>
        <w:tc>
          <w:tcPr>
            <w:tcW w:w="992" w:type="dxa"/>
            <w:vAlign w:val="center"/>
          </w:tcPr>
          <w:p w14:paraId="2C904720" w14:textId="77777777" w:rsidR="00171DED" w:rsidRPr="00040435" w:rsidRDefault="00171DED" w:rsidP="007E682F">
            <w:pPr>
              <w:pStyle w:val="Tablecontent"/>
              <w:rPr>
                <w:lang w:val="nl-BE"/>
              </w:rPr>
            </w:pPr>
            <w:r>
              <w:rPr>
                <w:lang w:val="nl-BE"/>
              </w:rPr>
              <w:t>1</w:t>
            </w:r>
          </w:p>
        </w:tc>
        <w:tc>
          <w:tcPr>
            <w:tcW w:w="5386" w:type="dxa"/>
            <w:vAlign w:val="center"/>
          </w:tcPr>
          <w:p w14:paraId="2C904721" w14:textId="77777777" w:rsidR="00171DED" w:rsidRPr="00A06CE5" w:rsidRDefault="00990CCB" w:rsidP="00990CCB">
            <w:pPr>
              <w:pStyle w:val="Tablecontent"/>
              <w:ind w:left="142"/>
              <w:jc w:val="left"/>
              <w:rPr>
                <w:lang w:val="en-US"/>
              </w:rPr>
            </w:pPr>
            <w:r>
              <w:rPr>
                <w:lang w:val="en-GB"/>
              </w:rPr>
              <w:t>Unauthorised persons are prohibited from entering the construction site</w:t>
            </w:r>
          </w:p>
        </w:tc>
      </w:tr>
      <w:tr w:rsidR="00171DED" w:rsidRPr="00295DF0" w14:paraId="2C904727" w14:textId="77777777" w:rsidTr="007E682F">
        <w:trPr>
          <w:cantSplit/>
          <w:trHeight w:val="397"/>
        </w:trPr>
        <w:tc>
          <w:tcPr>
            <w:tcW w:w="1139" w:type="dxa"/>
            <w:vAlign w:val="center"/>
          </w:tcPr>
          <w:p w14:paraId="2C904723" w14:textId="77777777" w:rsidR="00171DED" w:rsidRPr="00990CCB" w:rsidRDefault="00990CCB" w:rsidP="00990CCB">
            <w:pPr>
              <w:pStyle w:val="Tablecontent"/>
              <w:ind w:left="5"/>
            </w:pPr>
            <w:r>
              <w:rPr>
                <w:lang w:val="en-GB"/>
              </w:rPr>
              <w:t>Instruction</w:t>
            </w:r>
          </w:p>
        </w:tc>
        <w:tc>
          <w:tcPr>
            <w:tcW w:w="1560" w:type="dxa"/>
            <w:vAlign w:val="center"/>
          </w:tcPr>
          <w:p w14:paraId="2C904724" w14:textId="77777777" w:rsidR="00171DED" w:rsidRPr="00040435" w:rsidRDefault="00171DED" w:rsidP="007E682F">
            <w:pPr>
              <w:pStyle w:val="Tablecontent"/>
              <w:rPr>
                <w:lang w:val="nl-BE"/>
              </w:rPr>
            </w:pPr>
            <w:r>
              <w:rPr>
                <w:lang w:val="nl-BE"/>
              </w:rPr>
              <w:t>EHS-IN-2068</w:t>
            </w:r>
          </w:p>
        </w:tc>
        <w:tc>
          <w:tcPr>
            <w:tcW w:w="992" w:type="dxa"/>
            <w:vAlign w:val="center"/>
          </w:tcPr>
          <w:p w14:paraId="2C904725" w14:textId="77777777" w:rsidR="00171DED" w:rsidRPr="00040435" w:rsidRDefault="00171DED" w:rsidP="007E682F">
            <w:pPr>
              <w:pStyle w:val="Tablecontent"/>
              <w:rPr>
                <w:lang w:val="nl-BE"/>
              </w:rPr>
            </w:pPr>
            <w:r>
              <w:rPr>
                <w:lang w:val="nl-BE"/>
              </w:rPr>
              <w:t>1</w:t>
            </w:r>
          </w:p>
        </w:tc>
        <w:tc>
          <w:tcPr>
            <w:tcW w:w="5386" w:type="dxa"/>
            <w:vAlign w:val="center"/>
          </w:tcPr>
          <w:p w14:paraId="2C904726" w14:textId="77777777" w:rsidR="00171DED" w:rsidRPr="00990CCB" w:rsidRDefault="00990CCB" w:rsidP="00990CCB">
            <w:pPr>
              <w:ind w:left="142"/>
              <w:rPr>
                <w:lang w:val="en-US"/>
              </w:rPr>
            </w:pPr>
            <w:r w:rsidRPr="00990CCB">
              <w:rPr>
                <w:sz w:val="16"/>
                <w:lang w:val="en-US"/>
              </w:rPr>
              <w:t xml:space="preserve">Prevention toolbox:  </w:t>
            </w:r>
            <w:r>
              <w:rPr>
                <w:sz w:val="16"/>
                <w:lang w:val="en-GB"/>
              </w:rPr>
              <w:t>temporary and mobile construction sites/</w:t>
            </w:r>
            <w:r>
              <w:rPr>
                <w:sz w:val="16"/>
                <w:lang w:val="en-GB"/>
              </w:rPr>
              <w:br/>
              <w:t>Introductory information for building contractors</w:t>
            </w:r>
          </w:p>
        </w:tc>
      </w:tr>
      <w:tr w:rsidR="00171DED" w:rsidRPr="00295DF0" w14:paraId="2C90472C" w14:textId="77777777" w:rsidTr="007E682F">
        <w:trPr>
          <w:cantSplit/>
          <w:trHeight w:val="397"/>
        </w:trPr>
        <w:tc>
          <w:tcPr>
            <w:tcW w:w="1139" w:type="dxa"/>
            <w:vAlign w:val="center"/>
          </w:tcPr>
          <w:p w14:paraId="2C904728" w14:textId="77777777" w:rsidR="00171DED" w:rsidRPr="00990CCB" w:rsidRDefault="00990CCB" w:rsidP="00990CCB">
            <w:pPr>
              <w:pStyle w:val="Tablecontent"/>
              <w:ind w:left="5"/>
            </w:pPr>
            <w:r>
              <w:rPr>
                <w:color w:val="FF0000"/>
                <w:lang w:val="en-GB"/>
              </w:rPr>
              <w:t>Instruction</w:t>
            </w:r>
          </w:p>
        </w:tc>
        <w:tc>
          <w:tcPr>
            <w:tcW w:w="1560" w:type="dxa"/>
            <w:vAlign w:val="center"/>
          </w:tcPr>
          <w:p w14:paraId="2C904729" w14:textId="77777777" w:rsidR="00171DED" w:rsidRPr="00140A45" w:rsidRDefault="00171DED" w:rsidP="007E682F">
            <w:pPr>
              <w:pStyle w:val="Tablecontent"/>
              <w:rPr>
                <w:color w:val="FF0000"/>
                <w:lang w:val="nl-BE"/>
              </w:rPr>
            </w:pPr>
            <w:r w:rsidRPr="00140A45">
              <w:rPr>
                <w:color w:val="FF0000"/>
                <w:lang w:val="nl-BE"/>
              </w:rPr>
              <w:t>EHS-IN-2069</w:t>
            </w:r>
          </w:p>
        </w:tc>
        <w:tc>
          <w:tcPr>
            <w:tcW w:w="992" w:type="dxa"/>
            <w:vAlign w:val="center"/>
          </w:tcPr>
          <w:p w14:paraId="2C90472A" w14:textId="77777777" w:rsidR="00171DED" w:rsidRPr="00990CCB" w:rsidRDefault="00990CCB" w:rsidP="00990CCB">
            <w:pPr>
              <w:pStyle w:val="Tablecontent"/>
            </w:pPr>
            <w:r w:rsidRPr="00990CCB">
              <w:rPr>
                <w:color w:val="FF0000"/>
              </w:rPr>
              <w:t>TBD</w:t>
            </w:r>
          </w:p>
        </w:tc>
        <w:tc>
          <w:tcPr>
            <w:tcW w:w="5386" w:type="dxa"/>
            <w:vAlign w:val="center"/>
          </w:tcPr>
          <w:p w14:paraId="2C90472B" w14:textId="77777777" w:rsidR="00171DED" w:rsidRPr="00A06CE5" w:rsidRDefault="00990CCB" w:rsidP="00990CCB">
            <w:pPr>
              <w:ind w:left="142"/>
              <w:rPr>
                <w:lang w:val="en-US"/>
              </w:rPr>
            </w:pPr>
            <w:r>
              <w:rPr>
                <w:color w:val="FF0000"/>
                <w:sz w:val="16"/>
                <w:lang w:val="en-GB"/>
              </w:rPr>
              <w:t xml:space="preserve">Prevention toolbox: </w:t>
            </w:r>
            <w:r w:rsidRPr="00A06CE5">
              <w:rPr>
                <w:color w:val="FF0000"/>
                <w:sz w:val="16"/>
                <w:lang w:val="en-US"/>
              </w:rPr>
              <w:t xml:space="preserve"> </w:t>
            </w:r>
            <w:r>
              <w:rPr>
                <w:color w:val="FF0000"/>
                <w:sz w:val="16"/>
                <w:lang w:val="en-GB"/>
              </w:rPr>
              <w:t>Introductory information for consultants</w:t>
            </w:r>
          </w:p>
        </w:tc>
      </w:tr>
      <w:tr w:rsidR="00171DED" w:rsidRPr="00295DF0" w14:paraId="2C904731" w14:textId="77777777" w:rsidTr="007E682F">
        <w:trPr>
          <w:cantSplit/>
          <w:trHeight w:val="397"/>
        </w:trPr>
        <w:tc>
          <w:tcPr>
            <w:tcW w:w="1139" w:type="dxa"/>
            <w:vAlign w:val="center"/>
          </w:tcPr>
          <w:p w14:paraId="2C90472D" w14:textId="77777777" w:rsidR="00171DED" w:rsidRPr="00990CCB" w:rsidRDefault="00990CCB" w:rsidP="00990CCB">
            <w:pPr>
              <w:pStyle w:val="Tablecontent"/>
              <w:ind w:left="5"/>
            </w:pPr>
            <w:r>
              <w:rPr>
                <w:color w:val="FF0000"/>
                <w:lang w:val="en-GB"/>
              </w:rPr>
              <w:t>Instruction</w:t>
            </w:r>
          </w:p>
        </w:tc>
        <w:tc>
          <w:tcPr>
            <w:tcW w:w="1560" w:type="dxa"/>
            <w:vAlign w:val="center"/>
          </w:tcPr>
          <w:p w14:paraId="2C90472E" w14:textId="77777777" w:rsidR="00171DED" w:rsidRPr="00140A45" w:rsidRDefault="00171DED" w:rsidP="007E682F">
            <w:pPr>
              <w:pStyle w:val="Tablecontent"/>
              <w:rPr>
                <w:color w:val="FF0000"/>
                <w:lang w:val="nl-BE"/>
              </w:rPr>
            </w:pPr>
            <w:r w:rsidRPr="00140A45">
              <w:rPr>
                <w:color w:val="FF0000"/>
                <w:lang w:val="nl-BE"/>
              </w:rPr>
              <w:t>EHS-IN-2070</w:t>
            </w:r>
          </w:p>
        </w:tc>
        <w:tc>
          <w:tcPr>
            <w:tcW w:w="992" w:type="dxa"/>
            <w:vAlign w:val="center"/>
          </w:tcPr>
          <w:p w14:paraId="2C90472F" w14:textId="77777777" w:rsidR="00171DED" w:rsidRPr="00990CCB" w:rsidRDefault="00990CCB" w:rsidP="00990CCB">
            <w:pPr>
              <w:pStyle w:val="Tablecontent"/>
            </w:pPr>
            <w:r w:rsidRPr="00990CCB">
              <w:rPr>
                <w:color w:val="FF0000"/>
              </w:rPr>
              <w:t>TBD</w:t>
            </w:r>
          </w:p>
        </w:tc>
        <w:tc>
          <w:tcPr>
            <w:tcW w:w="5386" w:type="dxa"/>
            <w:vAlign w:val="center"/>
          </w:tcPr>
          <w:p w14:paraId="2C904730" w14:textId="77777777" w:rsidR="00171DED" w:rsidRPr="00990CCB" w:rsidRDefault="00990CCB" w:rsidP="00990CCB">
            <w:pPr>
              <w:ind w:left="142"/>
              <w:rPr>
                <w:lang w:val="en-US"/>
              </w:rPr>
            </w:pPr>
            <w:r w:rsidRPr="00990CCB">
              <w:rPr>
                <w:color w:val="FF0000"/>
                <w:sz w:val="16"/>
                <w:lang w:val="en-US"/>
              </w:rPr>
              <w:t xml:space="preserve">Prevention toolbox:  </w:t>
            </w:r>
            <w:r>
              <w:rPr>
                <w:color w:val="FF0000"/>
                <w:sz w:val="16"/>
                <w:lang w:val="en-GB"/>
              </w:rPr>
              <w:t>Introductory information for young people and trainee workers</w:t>
            </w:r>
          </w:p>
        </w:tc>
      </w:tr>
      <w:tr w:rsidR="00171DED" w:rsidRPr="00295DF0" w14:paraId="2C904736" w14:textId="77777777" w:rsidTr="007E682F">
        <w:trPr>
          <w:cantSplit/>
          <w:trHeight w:val="397"/>
        </w:trPr>
        <w:tc>
          <w:tcPr>
            <w:tcW w:w="1139" w:type="dxa"/>
            <w:vAlign w:val="center"/>
          </w:tcPr>
          <w:p w14:paraId="2C904732" w14:textId="77777777" w:rsidR="00171DED" w:rsidRPr="00990CCB" w:rsidRDefault="00990CCB" w:rsidP="00990CCB">
            <w:pPr>
              <w:pStyle w:val="Tablecontent"/>
              <w:ind w:left="5"/>
            </w:pPr>
            <w:r>
              <w:rPr>
                <w:color w:val="FF0000"/>
                <w:lang w:val="en-GB"/>
              </w:rPr>
              <w:t>Instruction</w:t>
            </w:r>
          </w:p>
        </w:tc>
        <w:tc>
          <w:tcPr>
            <w:tcW w:w="1560" w:type="dxa"/>
            <w:vAlign w:val="center"/>
          </w:tcPr>
          <w:p w14:paraId="2C904733" w14:textId="77777777" w:rsidR="00171DED" w:rsidRPr="00140A45" w:rsidRDefault="00171DED" w:rsidP="007E682F">
            <w:pPr>
              <w:pStyle w:val="Tablecontent"/>
              <w:rPr>
                <w:color w:val="FF0000"/>
                <w:lang w:val="nl-BE"/>
              </w:rPr>
            </w:pPr>
            <w:r w:rsidRPr="00140A45">
              <w:rPr>
                <w:color w:val="FF0000"/>
                <w:lang w:val="nl-BE"/>
              </w:rPr>
              <w:t>EHS-IN-2071</w:t>
            </w:r>
          </w:p>
        </w:tc>
        <w:tc>
          <w:tcPr>
            <w:tcW w:w="992" w:type="dxa"/>
            <w:vAlign w:val="center"/>
          </w:tcPr>
          <w:p w14:paraId="2C904734" w14:textId="77777777" w:rsidR="00171DED" w:rsidRPr="00990CCB" w:rsidRDefault="00990CCB" w:rsidP="00990CCB">
            <w:pPr>
              <w:pStyle w:val="Tablecontent"/>
            </w:pPr>
            <w:r w:rsidRPr="00990CCB">
              <w:rPr>
                <w:color w:val="FF0000"/>
              </w:rPr>
              <w:t>TBD</w:t>
            </w:r>
          </w:p>
        </w:tc>
        <w:tc>
          <w:tcPr>
            <w:tcW w:w="5386" w:type="dxa"/>
            <w:vAlign w:val="center"/>
          </w:tcPr>
          <w:p w14:paraId="2C904735" w14:textId="77777777" w:rsidR="00171DED" w:rsidRPr="00990CCB" w:rsidRDefault="00990CCB" w:rsidP="00990CCB">
            <w:pPr>
              <w:ind w:left="142"/>
              <w:rPr>
                <w:lang w:val="en-US"/>
              </w:rPr>
            </w:pPr>
            <w:r w:rsidRPr="00990CCB">
              <w:rPr>
                <w:color w:val="FF0000"/>
                <w:sz w:val="16"/>
                <w:lang w:val="en-US"/>
              </w:rPr>
              <w:t xml:space="preserve">Prevention toolbox:  </w:t>
            </w:r>
            <w:r>
              <w:rPr>
                <w:color w:val="FF0000"/>
                <w:sz w:val="16"/>
                <w:lang w:val="en-GB"/>
              </w:rPr>
              <w:t>Introductory information for temporary agency workers</w:t>
            </w:r>
          </w:p>
        </w:tc>
      </w:tr>
      <w:tr w:rsidR="00171DED" w:rsidRPr="00295DF0" w14:paraId="2C90473B" w14:textId="77777777" w:rsidTr="00D21651">
        <w:trPr>
          <w:cantSplit/>
          <w:trHeight w:val="397"/>
        </w:trPr>
        <w:tc>
          <w:tcPr>
            <w:tcW w:w="1139" w:type="dxa"/>
            <w:vAlign w:val="center"/>
          </w:tcPr>
          <w:p w14:paraId="2C904737" w14:textId="77777777" w:rsidR="00171DED" w:rsidRPr="00990CCB" w:rsidRDefault="00990CCB" w:rsidP="00990CCB">
            <w:pPr>
              <w:pStyle w:val="Tablecontent"/>
              <w:ind w:left="5"/>
            </w:pPr>
            <w:r>
              <w:rPr>
                <w:lang w:val="en-GB"/>
              </w:rPr>
              <w:t>Instruction</w:t>
            </w:r>
          </w:p>
        </w:tc>
        <w:tc>
          <w:tcPr>
            <w:tcW w:w="1560" w:type="dxa"/>
            <w:vAlign w:val="center"/>
          </w:tcPr>
          <w:p w14:paraId="2C904738" w14:textId="77777777" w:rsidR="00171DED" w:rsidRDefault="00171DED" w:rsidP="00D21651">
            <w:pPr>
              <w:pStyle w:val="Tablecontent"/>
              <w:rPr>
                <w:lang w:val="nl-BE"/>
              </w:rPr>
            </w:pPr>
            <w:r>
              <w:rPr>
                <w:lang w:val="nl-BE"/>
              </w:rPr>
              <w:t>EHS-IN-2072</w:t>
            </w:r>
          </w:p>
        </w:tc>
        <w:tc>
          <w:tcPr>
            <w:tcW w:w="992" w:type="dxa"/>
            <w:vAlign w:val="center"/>
          </w:tcPr>
          <w:p w14:paraId="2C904739" w14:textId="77777777" w:rsidR="00171DED" w:rsidRDefault="00171DED" w:rsidP="00D21651">
            <w:pPr>
              <w:pStyle w:val="Tablecontent"/>
              <w:rPr>
                <w:lang w:val="nl-BE"/>
              </w:rPr>
            </w:pPr>
            <w:r>
              <w:rPr>
                <w:lang w:val="nl-BE"/>
              </w:rPr>
              <w:t>AA</w:t>
            </w:r>
          </w:p>
        </w:tc>
        <w:tc>
          <w:tcPr>
            <w:tcW w:w="5386" w:type="dxa"/>
            <w:vAlign w:val="center"/>
          </w:tcPr>
          <w:p w14:paraId="2C90473A" w14:textId="77777777" w:rsidR="00171DED" w:rsidRPr="00A06CE5" w:rsidRDefault="00990CCB" w:rsidP="00990CCB">
            <w:pPr>
              <w:pStyle w:val="Tablecontent"/>
              <w:ind w:left="142"/>
              <w:jc w:val="left"/>
              <w:rPr>
                <w:lang w:val="en-US"/>
              </w:rPr>
            </w:pPr>
            <w:r w:rsidRPr="00A06CE5">
              <w:rPr>
                <w:lang w:val="en-US"/>
              </w:rPr>
              <w:t>Toolbox: Working safely with ladders</w:t>
            </w:r>
          </w:p>
        </w:tc>
      </w:tr>
      <w:tr w:rsidR="00305C8D" w:rsidRPr="00D36967" w14:paraId="2C904740" w14:textId="77777777" w:rsidTr="00D21651">
        <w:trPr>
          <w:cantSplit/>
          <w:trHeight w:val="397"/>
        </w:trPr>
        <w:tc>
          <w:tcPr>
            <w:tcW w:w="1139" w:type="dxa"/>
            <w:vAlign w:val="center"/>
          </w:tcPr>
          <w:p w14:paraId="2C90473C" w14:textId="77777777" w:rsidR="00305C8D" w:rsidRPr="00990CCB" w:rsidRDefault="00990CCB" w:rsidP="00990CCB">
            <w:pPr>
              <w:pStyle w:val="Tablecontent"/>
              <w:ind w:left="5"/>
            </w:pPr>
            <w:r>
              <w:t>Job sheet</w:t>
            </w:r>
          </w:p>
        </w:tc>
        <w:tc>
          <w:tcPr>
            <w:tcW w:w="1560" w:type="dxa"/>
            <w:vAlign w:val="center"/>
          </w:tcPr>
          <w:p w14:paraId="2C90473D" w14:textId="77777777" w:rsidR="00305C8D" w:rsidRPr="00040435" w:rsidRDefault="00305C8D" w:rsidP="00D21651">
            <w:pPr>
              <w:pStyle w:val="Tablecontent"/>
              <w:rPr>
                <w:lang w:val="nl-BE"/>
              </w:rPr>
            </w:pPr>
            <w:r>
              <w:rPr>
                <w:lang w:val="nl-BE"/>
              </w:rPr>
              <w:t>EHS-JS-2000</w:t>
            </w:r>
          </w:p>
        </w:tc>
        <w:tc>
          <w:tcPr>
            <w:tcW w:w="992" w:type="dxa"/>
            <w:vAlign w:val="center"/>
          </w:tcPr>
          <w:p w14:paraId="2C90473E" w14:textId="77777777" w:rsidR="00305C8D" w:rsidRPr="00040435" w:rsidRDefault="00305C8D" w:rsidP="00D21651">
            <w:pPr>
              <w:pStyle w:val="Tablecontent"/>
              <w:rPr>
                <w:lang w:val="nl-BE"/>
              </w:rPr>
            </w:pPr>
            <w:r>
              <w:rPr>
                <w:lang w:val="nl-BE"/>
              </w:rPr>
              <w:t>0</w:t>
            </w:r>
          </w:p>
        </w:tc>
        <w:tc>
          <w:tcPr>
            <w:tcW w:w="5386" w:type="dxa"/>
            <w:vAlign w:val="center"/>
          </w:tcPr>
          <w:p w14:paraId="2C90473F" w14:textId="77777777" w:rsidR="00305C8D" w:rsidRPr="00990CCB" w:rsidRDefault="00E95904" w:rsidP="00E95904">
            <w:pPr>
              <w:pStyle w:val="Tablecontent"/>
              <w:ind w:left="142"/>
              <w:jc w:val="left"/>
            </w:pPr>
            <w:r>
              <w:rPr>
                <w:lang w:val="en-GB"/>
              </w:rPr>
              <w:t>Workstation j</w:t>
            </w:r>
            <w:r w:rsidR="00990CCB">
              <w:rPr>
                <w:lang w:val="en-GB"/>
              </w:rPr>
              <w:t xml:space="preserve">ob sheet </w:t>
            </w:r>
          </w:p>
        </w:tc>
      </w:tr>
      <w:tr w:rsidR="00305C8D" w:rsidRPr="00295DF0" w14:paraId="2C904745" w14:textId="77777777" w:rsidTr="00D21651">
        <w:trPr>
          <w:cantSplit/>
          <w:trHeight w:val="397"/>
        </w:trPr>
        <w:tc>
          <w:tcPr>
            <w:tcW w:w="1139" w:type="dxa"/>
            <w:vAlign w:val="center"/>
          </w:tcPr>
          <w:p w14:paraId="2C904741" w14:textId="77777777" w:rsidR="00305C8D" w:rsidRPr="00990CCB" w:rsidRDefault="00990CCB" w:rsidP="00990CCB">
            <w:pPr>
              <w:pStyle w:val="Tablecontent"/>
              <w:ind w:left="5"/>
            </w:pPr>
            <w:r>
              <w:rPr>
                <w:lang w:val="en-GB"/>
              </w:rPr>
              <w:t>Checklist</w:t>
            </w:r>
          </w:p>
        </w:tc>
        <w:tc>
          <w:tcPr>
            <w:tcW w:w="1560" w:type="dxa"/>
            <w:vAlign w:val="center"/>
          </w:tcPr>
          <w:p w14:paraId="2C904742" w14:textId="77777777" w:rsidR="00305C8D" w:rsidRPr="00E5646E" w:rsidRDefault="00305C8D" w:rsidP="00D21651">
            <w:pPr>
              <w:pStyle w:val="Tablecontent"/>
              <w:rPr>
                <w:lang w:val="nl-BE"/>
              </w:rPr>
            </w:pPr>
            <w:r w:rsidRPr="00E5646E">
              <w:rPr>
                <w:lang w:val="nl-BE"/>
              </w:rPr>
              <w:t>EHS-FO-2064</w:t>
            </w:r>
          </w:p>
        </w:tc>
        <w:tc>
          <w:tcPr>
            <w:tcW w:w="992" w:type="dxa"/>
            <w:vAlign w:val="center"/>
          </w:tcPr>
          <w:p w14:paraId="2C904743" w14:textId="77777777" w:rsidR="00305C8D" w:rsidRPr="00E5646E" w:rsidRDefault="00E5646E" w:rsidP="00D21651">
            <w:pPr>
              <w:pStyle w:val="Tablecontent"/>
              <w:rPr>
                <w:lang w:val="nl-BE"/>
              </w:rPr>
            </w:pPr>
            <w:r w:rsidRPr="00E5646E">
              <w:rPr>
                <w:lang w:val="nl-BE"/>
              </w:rPr>
              <w:t>AB</w:t>
            </w:r>
          </w:p>
        </w:tc>
        <w:tc>
          <w:tcPr>
            <w:tcW w:w="5386" w:type="dxa"/>
            <w:vAlign w:val="center"/>
          </w:tcPr>
          <w:p w14:paraId="2C904744" w14:textId="77777777" w:rsidR="00305C8D" w:rsidRPr="00A06CE5" w:rsidRDefault="000054C8" w:rsidP="000054C8">
            <w:pPr>
              <w:pStyle w:val="Tablecontent"/>
              <w:ind w:left="142"/>
              <w:jc w:val="left"/>
              <w:rPr>
                <w:lang w:val="en-US"/>
              </w:rPr>
            </w:pPr>
            <w:r>
              <w:rPr>
                <w:lang w:val="en-GB"/>
              </w:rPr>
              <w:t>Risk assessment before works involving third parties commence (LMRA)</w:t>
            </w:r>
          </w:p>
        </w:tc>
      </w:tr>
      <w:tr w:rsidR="00305C8D" w:rsidRPr="00140A45" w14:paraId="2C90474A" w14:textId="77777777" w:rsidTr="00D21651">
        <w:trPr>
          <w:cantSplit/>
          <w:trHeight w:val="397"/>
        </w:trPr>
        <w:tc>
          <w:tcPr>
            <w:tcW w:w="1139" w:type="dxa"/>
            <w:vAlign w:val="center"/>
          </w:tcPr>
          <w:p w14:paraId="2C904746" w14:textId="77777777" w:rsidR="00305C8D" w:rsidRPr="000054C8" w:rsidRDefault="000054C8" w:rsidP="000054C8">
            <w:pPr>
              <w:pStyle w:val="Tablecontent"/>
              <w:ind w:left="5"/>
            </w:pPr>
            <w:r w:rsidRPr="00A06CE5">
              <w:rPr>
                <w:color w:val="FF0000"/>
                <w:sz w:val="20"/>
                <w:lang w:val="en-US"/>
              </w:rPr>
              <w:br w:type="page"/>
            </w:r>
            <w:r>
              <w:rPr>
                <w:color w:val="FF0000"/>
              </w:rPr>
              <w:t>Works permit</w:t>
            </w:r>
          </w:p>
        </w:tc>
        <w:tc>
          <w:tcPr>
            <w:tcW w:w="1560" w:type="dxa"/>
            <w:vAlign w:val="center"/>
          </w:tcPr>
          <w:p w14:paraId="2C904747" w14:textId="77777777" w:rsidR="00305C8D" w:rsidRPr="00140A45" w:rsidRDefault="00305C8D" w:rsidP="00D21651">
            <w:pPr>
              <w:pStyle w:val="Tablecontent"/>
              <w:rPr>
                <w:color w:val="FF0000"/>
                <w:lang w:val="nl-BE"/>
              </w:rPr>
            </w:pPr>
            <w:r w:rsidRPr="00140A45">
              <w:rPr>
                <w:color w:val="FF0000"/>
                <w:lang w:val="nl-BE"/>
              </w:rPr>
              <w:t>EHS-FO-2065</w:t>
            </w:r>
          </w:p>
        </w:tc>
        <w:tc>
          <w:tcPr>
            <w:tcW w:w="992" w:type="dxa"/>
            <w:vAlign w:val="center"/>
          </w:tcPr>
          <w:p w14:paraId="2C904748" w14:textId="77777777" w:rsidR="00305C8D" w:rsidRPr="000054C8" w:rsidRDefault="000054C8" w:rsidP="000054C8">
            <w:pPr>
              <w:pStyle w:val="Tablecontent"/>
            </w:pPr>
            <w:r w:rsidRPr="000054C8">
              <w:rPr>
                <w:color w:val="FF0000"/>
              </w:rPr>
              <w:t>TBD</w:t>
            </w:r>
          </w:p>
        </w:tc>
        <w:tc>
          <w:tcPr>
            <w:tcW w:w="5386" w:type="dxa"/>
            <w:vAlign w:val="center"/>
          </w:tcPr>
          <w:p w14:paraId="2C904749" w14:textId="77777777" w:rsidR="00305C8D" w:rsidRPr="000054C8" w:rsidRDefault="000054C8" w:rsidP="000054C8">
            <w:pPr>
              <w:pStyle w:val="Tablecontent"/>
              <w:ind w:left="142"/>
              <w:jc w:val="left"/>
            </w:pPr>
            <w:r w:rsidRPr="000054C8">
              <w:rPr>
                <w:color w:val="FF0000"/>
              </w:rPr>
              <w:t xml:space="preserve">Hot work permit </w:t>
            </w:r>
          </w:p>
        </w:tc>
      </w:tr>
      <w:tr w:rsidR="00305C8D" w:rsidRPr="00140A45" w14:paraId="2C90474F" w14:textId="77777777" w:rsidTr="00D21651">
        <w:trPr>
          <w:cantSplit/>
          <w:trHeight w:val="397"/>
        </w:trPr>
        <w:tc>
          <w:tcPr>
            <w:tcW w:w="1139" w:type="dxa"/>
            <w:vAlign w:val="center"/>
          </w:tcPr>
          <w:p w14:paraId="2C90474B" w14:textId="77777777" w:rsidR="00305C8D" w:rsidRPr="00140A45" w:rsidRDefault="00305C8D" w:rsidP="00D21651">
            <w:pPr>
              <w:pStyle w:val="Tablecontent"/>
              <w:ind w:left="5"/>
              <w:rPr>
                <w:color w:val="FF0000"/>
                <w:lang w:val="nl-BE"/>
              </w:rPr>
            </w:pPr>
            <w:r w:rsidRPr="00140A45">
              <w:rPr>
                <w:color w:val="FF0000"/>
                <w:lang w:val="nl-BE"/>
              </w:rPr>
              <w:t>Work</w:t>
            </w:r>
            <w:r w:rsidR="00D55578">
              <w:rPr>
                <w:color w:val="FF0000"/>
                <w:lang w:val="nl-BE"/>
              </w:rPr>
              <w:t xml:space="preserve">s </w:t>
            </w:r>
            <w:r w:rsidRPr="00140A45">
              <w:rPr>
                <w:color w:val="FF0000"/>
                <w:lang w:val="nl-BE"/>
              </w:rPr>
              <w:t>permit</w:t>
            </w:r>
          </w:p>
        </w:tc>
        <w:tc>
          <w:tcPr>
            <w:tcW w:w="1560" w:type="dxa"/>
            <w:vAlign w:val="center"/>
          </w:tcPr>
          <w:p w14:paraId="2C90474C" w14:textId="77777777" w:rsidR="00305C8D" w:rsidRPr="00140A45" w:rsidRDefault="00305C8D" w:rsidP="00D21651">
            <w:pPr>
              <w:pStyle w:val="Tablecontent"/>
              <w:rPr>
                <w:color w:val="FF0000"/>
                <w:lang w:val="nl-BE"/>
              </w:rPr>
            </w:pPr>
            <w:r w:rsidRPr="00140A45">
              <w:rPr>
                <w:color w:val="FF0000"/>
                <w:lang w:val="nl-BE"/>
              </w:rPr>
              <w:t>EHS-FO-2066</w:t>
            </w:r>
          </w:p>
        </w:tc>
        <w:tc>
          <w:tcPr>
            <w:tcW w:w="992" w:type="dxa"/>
            <w:vAlign w:val="center"/>
          </w:tcPr>
          <w:p w14:paraId="2C90474D" w14:textId="77777777" w:rsidR="00305C8D" w:rsidRPr="000054C8" w:rsidRDefault="000054C8" w:rsidP="000054C8">
            <w:pPr>
              <w:pStyle w:val="Tablecontent"/>
            </w:pPr>
            <w:r w:rsidRPr="000054C8">
              <w:rPr>
                <w:color w:val="FF0000"/>
              </w:rPr>
              <w:t>TBD</w:t>
            </w:r>
          </w:p>
        </w:tc>
        <w:tc>
          <w:tcPr>
            <w:tcW w:w="5386" w:type="dxa"/>
            <w:vAlign w:val="center"/>
          </w:tcPr>
          <w:p w14:paraId="2C90474E" w14:textId="77777777" w:rsidR="00305C8D" w:rsidRPr="000054C8" w:rsidRDefault="000054C8" w:rsidP="000054C8">
            <w:pPr>
              <w:pStyle w:val="Tablecontent"/>
              <w:ind w:left="142"/>
              <w:jc w:val="left"/>
            </w:pPr>
            <w:r w:rsidRPr="000054C8">
              <w:rPr>
                <w:color w:val="FF0000"/>
              </w:rPr>
              <w:t>Roof work permit</w:t>
            </w:r>
          </w:p>
        </w:tc>
      </w:tr>
      <w:tr w:rsidR="00305C8D" w:rsidRPr="00140A45" w14:paraId="2C904754" w14:textId="77777777" w:rsidTr="00D21651">
        <w:trPr>
          <w:cantSplit/>
          <w:trHeight w:val="397"/>
        </w:trPr>
        <w:tc>
          <w:tcPr>
            <w:tcW w:w="1139" w:type="dxa"/>
            <w:vAlign w:val="center"/>
          </w:tcPr>
          <w:p w14:paraId="2C904750" w14:textId="77777777" w:rsidR="00305C8D" w:rsidRPr="00140A45" w:rsidRDefault="00305C8D" w:rsidP="00D21651">
            <w:pPr>
              <w:pStyle w:val="Tablecontent"/>
              <w:ind w:left="5"/>
              <w:rPr>
                <w:color w:val="FF0000"/>
                <w:lang w:val="nl-BE"/>
              </w:rPr>
            </w:pPr>
            <w:r w:rsidRPr="00140A45">
              <w:rPr>
                <w:color w:val="FF0000"/>
                <w:lang w:val="nl-BE"/>
              </w:rPr>
              <w:t>Work</w:t>
            </w:r>
            <w:r w:rsidR="00D55578">
              <w:rPr>
                <w:color w:val="FF0000"/>
                <w:lang w:val="nl-BE"/>
              </w:rPr>
              <w:t xml:space="preserve">s </w:t>
            </w:r>
            <w:r w:rsidRPr="00140A45">
              <w:rPr>
                <w:color w:val="FF0000"/>
                <w:lang w:val="nl-BE"/>
              </w:rPr>
              <w:t>permit</w:t>
            </w:r>
          </w:p>
        </w:tc>
        <w:tc>
          <w:tcPr>
            <w:tcW w:w="1560" w:type="dxa"/>
            <w:vAlign w:val="center"/>
          </w:tcPr>
          <w:p w14:paraId="2C904751" w14:textId="77777777" w:rsidR="00305C8D" w:rsidRPr="00140A45" w:rsidRDefault="00305C8D" w:rsidP="00D21651">
            <w:pPr>
              <w:jc w:val="center"/>
              <w:rPr>
                <w:color w:val="FF0000"/>
                <w:sz w:val="16"/>
                <w:szCs w:val="16"/>
              </w:rPr>
            </w:pPr>
            <w:r w:rsidRPr="00140A45">
              <w:rPr>
                <w:color w:val="FF0000"/>
                <w:sz w:val="16"/>
                <w:szCs w:val="16"/>
                <w:lang w:val="nl-BE"/>
              </w:rPr>
              <w:t>EHS-FO-2067</w:t>
            </w:r>
          </w:p>
        </w:tc>
        <w:tc>
          <w:tcPr>
            <w:tcW w:w="992" w:type="dxa"/>
            <w:vAlign w:val="center"/>
          </w:tcPr>
          <w:p w14:paraId="2C904752" w14:textId="77777777" w:rsidR="00305C8D" w:rsidRPr="000054C8" w:rsidRDefault="000054C8" w:rsidP="000054C8">
            <w:pPr>
              <w:pStyle w:val="Tablecontent"/>
            </w:pPr>
            <w:r w:rsidRPr="000054C8">
              <w:rPr>
                <w:color w:val="FF0000"/>
              </w:rPr>
              <w:t>TBD</w:t>
            </w:r>
          </w:p>
        </w:tc>
        <w:tc>
          <w:tcPr>
            <w:tcW w:w="5386" w:type="dxa"/>
            <w:vAlign w:val="center"/>
          </w:tcPr>
          <w:p w14:paraId="2C904753" w14:textId="77777777" w:rsidR="00305C8D" w:rsidRPr="000054C8" w:rsidRDefault="000054C8" w:rsidP="000054C8">
            <w:pPr>
              <w:pStyle w:val="Tablecontent"/>
              <w:ind w:left="142"/>
              <w:jc w:val="left"/>
            </w:pPr>
            <w:r>
              <w:rPr>
                <w:color w:val="FF0000"/>
                <w:lang w:val="en-GB"/>
              </w:rPr>
              <w:t>Electrical work permit</w:t>
            </w:r>
          </w:p>
        </w:tc>
      </w:tr>
      <w:tr w:rsidR="00305C8D" w:rsidRPr="000054C8" w14:paraId="2C904759" w14:textId="77777777" w:rsidTr="00D21651">
        <w:trPr>
          <w:cantSplit/>
          <w:trHeight w:val="397"/>
        </w:trPr>
        <w:tc>
          <w:tcPr>
            <w:tcW w:w="1139" w:type="dxa"/>
            <w:vAlign w:val="center"/>
          </w:tcPr>
          <w:p w14:paraId="2C904755" w14:textId="77777777" w:rsidR="00305C8D" w:rsidRPr="000054C8" w:rsidRDefault="000054C8" w:rsidP="000054C8">
            <w:pPr>
              <w:pStyle w:val="Tablecontent"/>
              <w:ind w:left="5"/>
            </w:pPr>
            <w:r>
              <w:rPr>
                <w:color w:val="FF0000"/>
              </w:rPr>
              <w:t>Works permit</w:t>
            </w:r>
          </w:p>
        </w:tc>
        <w:tc>
          <w:tcPr>
            <w:tcW w:w="1560" w:type="dxa"/>
            <w:vAlign w:val="center"/>
          </w:tcPr>
          <w:p w14:paraId="2C904756" w14:textId="77777777" w:rsidR="00305C8D" w:rsidRPr="00140A45" w:rsidRDefault="00305C8D" w:rsidP="00D21651">
            <w:pPr>
              <w:jc w:val="center"/>
              <w:rPr>
                <w:color w:val="FF0000"/>
                <w:sz w:val="16"/>
                <w:szCs w:val="16"/>
              </w:rPr>
            </w:pPr>
            <w:r w:rsidRPr="00140A45">
              <w:rPr>
                <w:color w:val="FF0000"/>
                <w:sz w:val="16"/>
                <w:szCs w:val="16"/>
                <w:lang w:val="nl-BE"/>
              </w:rPr>
              <w:t>EHS-FO-2068</w:t>
            </w:r>
          </w:p>
        </w:tc>
        <w:tc>
          <w:tcPr>
            <w:tcW w:w="992" w:type="dxa"/>
            <w:vAlign w:val="center"/>
          </w:tcPr>
          <w:p w14:paraId="2C904757" w14:textId="77777777" w:rsidR="00305C8D" w:rsidRPr="000054C8" w:rsidRDefault="000054C8" w:rsidP="000054C8">
            <w:pPr>
              <w:pStyle w:val="Tablecontent"/>
            </w:pPr>
            <w:r w:rsidRPr="000054C8">
              <w:rPr>
                <w:color w:val="FF0000"/>
              </w:rPr>
              <w:t>TBD</w:t>
            </w:r>
          </w:p>
        </w:tc>
        <w:tc>
          <w:tcPr>
            <w:tcW w:w="5386" w:type="dxa"/>
            <w:vAlign w:val="center"/>
          </w:tcPr>
          <w:p w14:paraId="2C904758" w14:textId="77777777" w:rsidR="00305C8D" w:rsidRPr="000054C8" w:rsidRDefault="000054C8" w:rsidP="000054C8">
            <w:pPr>
              <w:pStyle w:val="Tablecontent"/>
              <w:ind w:left="142"/>
              <w:jc w:val="left"/>
              <w:rPr>
                <w:lang w:val="en-US"/>
              </w:rPr>
            </w:pPr>
            <w:r>
              <w:rPr>
                <w:color w:val="FF0000"/>
                <w:lang w:val="en-GB"/>
              </w:rPr>
              <w:t>Confined spaces work permit</w:t>
            </w:r>
          </w:p>
        </w:tc>
      </w:tr>
      <w:tr w:rsidR="00305C8D" w:rsidRPr="00295DF0" w14:paraId="2C90475E" w14:textId="77777777" w:rsidTr="00D21651">
        <w:trPr>
          <w:cantSplit/>
          <w:trHeight w:val="397"/>
        </w:trPr>
        <w:tc>
          <w:tcPr>
            <w:tcW w:w="1139" w:type="dxa"/>
            <w:vAlign w:val="center"/>
          </w:tcPr>
          <w:p w14:paraId="2C90475A" w14:textId="77777777" w:rsidR="00305C8D" w:rsidRPr="00140A45" w:rsidRDefault="00305C8D" w:rsidP="00D21651">
            <w:pPr>
              <w:pStyle w:val="Tablecontent"/>
              <w:ind w:left="5"/>
              <w:rPr>
                <w:color w:val="FF0000"/>
                <w:lang w:val="nl-BE"/>
              </w:rPr>
            </w:pPr>
            <w:r w:rsidRPr="00140A45">
              <w:rPr>
                <w:color w:val="FF0000"/>
                <w:lang w:val="nl-BE"/>
              </w:rPr>
              <w:t>Work</w:t>
            </w:r>
            <w:r w:rsidR="00D55578">
              <w:rPr>
                <w:color w:val="FF0000"/>
                <w:lang w:val="nl-BE"/>
              </w:rPr>
              <w:t xml:space="preserve">s </w:t>
            </w:r>
            <w:r w:rsidRPr="00140A45">
              <w:rPr>
                <w:color w:val="FF0000"/>
                <w:lang w:val="nl-BE"/>
              </w:rPr>
              <w:t>permit</w:t>
            </w:r>
          </w:p>
        </w:tc>
        <w:tc>
          <w:tcPr>
            <w:tcW w:w="1560" w:type="dxa"/>
            <w:vAlign w:val="center"/>
          </w:tcPr>
          <w:p w14:paraId="2C90475B" w14:textId="77777777" w:rsidR="00305C8D" w:rsidRPr="00140A45" w:rsidRDefault="00305C8D" w:rsidP="00D21651">
            <w:pPr>
              <w:jc w:val="center"/>
              <w:rPr>
                <w:color w:val="FF0000"/>
                <w:sz w:val="16"/>
                <w:szCs w:val="16"/>
              </w:rPr>
            </w:pPr>
            <w:r w:rsidRPr="00140A45">
              <w:rPr>
                <w:color w:val="FF0000"/>
                <w:sz w:val="16"/>
                <w:szCs w:val="16"/>
                <w:lang w:val="nl-BE"/>
              </w:rPr>
              <w:t>EHS-FO-2069</w:t>
            </w:r>
          </w:p>
        </w:tc>
        <w:tc>
          <w:tcPr>
            <w:tcW w:w="992" w:type="dxa"/>
            <w:vAlign w:val="center"/>
          </w:tcPr>
          <w:p w14:paraId="2C90475C" w14:textId="77777777" w:rsidR="00305C8D" w:rsidRPr="000054C8" w:rsidRDefault="000054C8" w:rsidP="000054C8">
            <w:pPr>
              <w:pStyle w:val="Tablecontent"/>
            </w:pPr>
            <w:r w:rsidRPr="000054C8">
              <w:rPr>
                <w:color w:val="FF0000"/>
              </w:rPr>
              <w:t>TBD</w:t>
            </w:r>
          </w:p>
        </w:tc>
        <w:tc>
          <w:tcPr>
            <w:tcW w:w="5386" w:type="dxa"/>
            <w:vAlign w:val="center"/>
          </w:tcPr>
          <w:p w14:paraId="2C90475D" w14:textId="77777777" w:rsidR="00305C8D" w:rsidRPr="00EF1B08" w:rsidRDefault="00EF1B08" w:rsidP="00EF1B08">
            <w:pPr>
              <w:pStyle w:val="Tablecontent"/>
              <w:ind w:left="142"/>
              <w:jc w:val="left"/>
              <w:rPr>
                <w:lang w:val="en-US"/>
              </w:rPr>
            </w:pPr>
            <w:r>
              <w:rPr>
                <w:color w:val="FF0000"/>
                <w:lang w:val="en-GB"/>
              </w:rPr>
              <w:t>Explosive (Ex) areas work permit</w:t>
            </w:r>
          </w:p>
        </w:tc>
      </w:tr>
      <w:tr w:rsidR="00305C8D" w:rsidRPr="00295DF0" w14:paraId="2C904763" w14:textId="77777777" w:rsidTr="00D21651">
        <w:trPr>
          <w:cantSplit/>
          <w:trHeight w:val="397"/>
        </w:trPr>
        <w:tc>
          <w:tcPr>
            <w:tcW w:w="1139" w:type="dxa"/>
            <w:vAlign w:val="center"/>
          </w:tcPr>
          <w:p w14:paraId="2C90475F" w14:textId="77777777" w:rsidR="00305C8D" w:rsidRPr="00EF1B08" w:rsidRDefault="00C914F4" w:rsidP="00C914F4">
            <w:pPr>
              <w:pStyle w:val="Tablecontent"/>
              <w:ind w:left="5"/>
            </w:pPr>
            <w:r>
              <w:t>Formalities</w:t>
            </w:r>
          </w:p>
        </w:tc>
        <w:tc>
          <w:tcPr>
            <w:tcW w:w="1560" w:type="dxa"/>
            <w:vAlign w:val="center"/>
          </w:tcPr>
          <w:p w14:paraId="2C904760" w14:textId="77777777" w:rsidR="00305C8D" w:rsidRPr="00040435" w:rsidRDefault="00305C8D" w:rsidP="00D21651">
            <w:pPr>
              <w:pStyle w:val="Tablecontent"/>
              <w:rPr>
                <w:lang w:val="nl-BE"/>
              </w:rPr>
            </w:pPr>
            <w:r>
              <w:rPr>
                <w:lang w:val="nl-BE"/>
              </w:rPr>
              <w:t>EHS-FO-2070</w:t>
            </w:r>
          </w:p>
        </w:tc>
        <w:tc>
          <w:tcPr>
            <w:tcW w:w="992" w:type="dxa"/>
            <w:vAlign w:val="center"/>
          </w:tcPr>
          <w:p w14:paraId="2C904761" w14:textId="77777777" w:rsidR="00305C8D" w:rsidRPr="00040435" w:rsidRDefault="00305C8D" w:rsidP="00D21651">
            <w:pPr>
              <w:pStyle w:val="Tablecontent"/>
              <w:rPr>
                <w:lang w:val="nl-BE"/>
              </w:rPr>
            </w:pPr>
            <w:r>
              <w:rPr>
                <w:lang w:val="nl-BE"/>
              </w:rPr>
              <w:t>1</w:t>
            </w:r>
          </w:p>
        </w:tc>
        <w:tc>
          <w:tcPr>
            <w:tcW w:w="5386" w:type="dxa"/>
            <w:vAlign w:val="center"/>
          </w:tcPr>
          <w:p w14:paraId="2C904762" w14:textId="77777777" w:rsidR="00305C8D" w:rsidRPr="00A06CE5" w:rsidRDefault="00EF1B08" w:rsidP="00EF1B08">
            <w:pPr>
              <w:pStyle w:val="Tablecontent"/>
              <w:ind w:left="142"/>
              <w:jc w:val="left"/>
              <w:rPr>
                <w:lang w:val="en-US"/>
              </w:rPr>
            </w:pPr>
            <w:r>
              <w:rPr>
                <w:lang w:val="en-GB"/>
              </w:rPr>
              <w:t>Letter of Intent - Safety Coordination - Temporary &amp; mobile construction sites</w:t>
            </w:r>
          </w:p>
        </w:tc>
      </w:tr>
    </w:tbl>
    <w:p w14:paraId="2C904764" w14:textId="77777777" w:rsidR="00305C8D" w:rsidRPr="00A06CE5" w:rsidRDefault="00305C8D" w:rsidP="00305C8D">
      <w:pPr>
        <w:rPr>
          <w:lang w:val="en-US"/>
        </w:rPr>
      </w:pPr>
    </w:p>
    <w:p w14:paraId="2C904765" w14:textId="77777777" w:rsidR="00D31519" w:rsidRDefault="00D31519" w:rsidP="00D31519">
      <w:pPr>
        <w:pStyle w:val="Heading1"/>
        <w:rPr>
          <w:bCs w:val="0"/>
          <w:szCs w:val="24"/>
        </w:rPr>
      </w:pPr>
      <w:bookmarkStart w:id="30" w:name="_Toc349639927"/>
      <w:r>
        <w:rPr>
          <w:bCs w:val="0"/>
          <w:szCs w:val="24"/>
        </w:rPr>
        <w:br w:type="page"/>
      </w:r>
      <w:bookmarkStart w:id="31" w:name="_Toc373226093"/>
      <w:r>
        <w:rPr>
          <w:bCs w:val="0"/>
          <w:szCs w:val="24"/>
          <w:lang w:val="en-GB"/>
        </w:rPr>
        <w:lastRenderedPageBreak/>
        <w:t>Exchange of information</w:t>
      </w:r>
      <w:bookmarkEnd w:id="31"/>
    </w:p>
    <w:bookmarkEnd w:id="30"/>
    <w:p w14:paraId="2C904766" w14:textId="77777777" w:rsidR="00D31519" w:rsidRPr="00A06CE5" w:rsidRDefault="00D31519" w:rsidP="00D31519">
      <w:pPr>
        <w:pStyle w:val="BodyText3"/>
        <w:rPr>
          <w:szCs w:val="24"/>
          <w:lang w:val="en-US"/>
        </w:rPr>
      </w:pPr>
      <w:r w:rsidRPr="00A06CE5">
        <w:rPr>
          <w:sz w:val="20"/>
          <w:szCs w:val="24"/>
          <w:lang w:val="en-US"/>
        </w:rPr>
        <w:t>Cooperation with external companies (including self-employed workers) is governed by the provisions of the Act on Welfare in the Workplace of 4 August 1996 (Arts 8 to 12).</w:t>
      </w:r>
    </w:p>
    <w:p w14:paraId="2C904767" w14:textId="77777777" w:rsidR="00B55BFA" w:rsidRDefault="00B55BFA" w:rsidP="00E95904">
      <w:pPr>
        <w:pStyle w:val="Heading2"/>
      </w:pPr>
      <w:bookmarkStart w:id="32" w:name="_Toc373226094"/>
      <w:bookmarkStart w:id="33" w:name="_Toc368585809"/>
      <w:r w:rsidRPr="00A06CE5">
        <w:t>Duties of the Barco Project Manager</w:t>
      </w:r>
      <w:bookmarkEnd w:id="32"/>
    </w:p>
    <w:bookmarkEnd w:id="33"/>
    <w:p w14:paraId="2C904768" w14:textId="77777777" w:rsidR="00103FC4" w:rsidRPr="00A06CE5" w:rsidRDefault="00103FC4" w:rsidP="00103FC4">
      <w:pPr>
        <w:numPr>
          <w:ilvl w:val="3"/>
          <w:numId w:val="2"/>
        </w:numPr>
        <w:tabs>
          <w:tab w:val="clear" w:pos="2880"/>
          <w:tab w:val="num" w:pos="284"/>
        </w:tabs>
        <w:spacing w:line="240" w:lineRule="auto"/>
        <w:ind w:left="284" w:hanging="284"/>
        <w:rPr>
          <w:lang w:val="en-US"/>
        </w:rPr>
      </w:pPr>
      <w:r w:rsidRPr="00A06CE5">
        <w:rPr>
          <w:lang w:val="en-US"/>
        </w:rPr>
        <w:t>Barco NV only works with safe companies and reserves the right to remove third-party contractors if they suspect or determine that they employ unsafe working practices.</w:t>
      </w:r>
      <w:r w:rsidRPr="00A06CE5">
        <w:rPr>
          <w:lang w:val="en-US"/>
        </w:rPr>
        <w:br/>
      </w:r>
    </w:p>
    <w:p w14:paraId="2C904769" w14:textId="77777777" w:rsidR="00103FC4" w:rsidRPr="00A06CE5" w:rsidRDefault="00103FC4" w:rsidP="00103FC4">
      <w:pPr>
        <w:numPr>
          <w:ilvl w:val="3"/>
          <w:numId w:val="2"/>
        </w:numPr>
        <w:tabs>
          <w:tab w:val="clear" w:pos="2880"/>
          <w:tab w:val="num" w:pos="284"/>
        </w:tabs>
        <w:spacing w:line="240" w:lineRule="auto"/>
        <w:ind w:left="284" w:hanging="284"/>
        <w:rPr>
          <w:lang w:val="en-US"/>
        </w:rPr>
      </w:pPr>
      <w:r w:rsidRPr="00A06CE5">
        <w:rPr>
          <w:lang w:val="en-US"/>
        </w:rPr>
        <w:t>The Project Manager must ensure that third-party contractors comply with their health and safety obligations in the performance of their work.</w:t>
      </w:r>
      <w:r w:rsidRPr="00A06CE5">
        <w:rPr>
          <w:lang w:val="en-US"/>
        </w:rPr>
        <w:br/>
      </w:r>
    </w:p>
    <w:p w14:paraId="2C90476A" w14:textId="77777777" w:rsidR="00103FC4" w:rsidRPr="00A06CE5" w:rsidRDefault="00103FC4" w:rsidP="00103FC4">
      <w:pPr>
        <w:spacing w:line="240" w:lineRule="auto"/>
        <w:ind w:left="284"/>
        <w:rPr>
          <w:lang w:val="en-US"/>
        </w:rPr>
      </w:pPr>
      <w:r w:rsidRPr="00A06CE5">
        <w:rPr>
          <w:lang w:val="en-US"/>
        </w:rPr>
        <w:t>The Project Manager shall exclude third-party contractors if he determines that they do not comply with the statutory provisions or with these health and safety arrangements.</w:t>
      </w:r>
      <w:r w:rsidRPr="00A06CE5">
        <w:rPr>
          <w:lang w:val="en-US"/>
        </w:rPr>
        <w:br/>
      </w:r>
    </w:p>
    <w:p w14:paraId="2C90476B" w14:textId="77777777" w:rsidR="00296926" w:rsidRPr="00A06CE5" w:rsidRDefault="00296926" w:rsidP="00296926">
      <w:pPr>
        <w:numPr>
          <w:ilvl w:val="3"/>
          <w:numId w:val="2"/>
        </w:numPr>
        <w:tabs>
          <w:tab w:val="clear" w:pos="2880"/>
          <w:tab w:val="num" w:pos="284"/>
        </w:tabs>
        <w:spacing w:line="240" w:lineRule="auto"/>
        <w:ind w:left="284" w:hanging="284"/>
        <w:rPr>
          <w:lang w:val="en-US"/>
        </w:rPr>
      </w:pPr>
      <w:r w:rsidRPr="00A06CE5">
        <w:rPr>
          <w:lang w:val="en-US"/>
        </w:rPr>
        <w:t>The Barco Project Manager shall discuss the following information with the third-party contractor before the works commence:</w:t>
      </w:r>
      <w:r w:rsidRPr="00A06CE5">
        <w:rPr>
          <w:lang w:val="en-US"/>
        </w:rPr>
        <w:br/>
      </w:r>
    </w:p>
    <w:p w14:paraId="2C90476C" w14:textId="77777777" w:rsidR="00296926" w:rsidRPr="00A06CE5" w:rsidRDefault="00296926" w:rsidP="00DD5236">
      <w:pPr>
        <w:numPr>
          <w:ilvl w:val="0"/>
          <w:numId w:val="22"/>
        </w:numPr>
        <w:spacing w:line="240" w:lineRule="auto"/>
        <w:rPr>
          <w:lang w:val="en-US"/>
        </w:rPr>
      </w:pPr>
      <w:r w:rsidRPr="00A06CE5">
        <w:rPr>
          <w:lang w:val="en-US"/>
        </w:rPr>
        <w:t>General information about Barco NV and the site where the works will be performed, see Parts 2a to 2e.</w:t>
      </w:r>
    </w:p>
    <w:p w14:paraId="2C90476D" w14:textId="77777777" w:rsidR="00296926" w:rsidRPr="00296926" w:rsidRDefault="00296926" w:rsidP="00DD5236">
      <w:pPr>
        <w:numPr>
          <w:ilvl w:val="0"/>
          <w:numId w:val="22"/>
        </w:numPr>
        <w:spacing w:line="240" w:lineRule="auto"/>
        <w:rPr>
          <w:lang w:val="en-US"/>
        </w:rPr>
      </w:pPr>
      <w:r>
        <w:rPr>
          <w:lang w:val="en-GB"/>
        </w:rPr>
        <w:t>Specific data with regard to the risks to the health and safety of the employees and protection and prevention measures, including but not limited to:</w:t>
      </w:r>
    </w:p>
    <w:p w14:paraId="2C90476E" w14:textId="77777777" w:rsidR="00296926" w:rsidRPr="00A06CE5" w:rsidRDefault="00296926" w:rsidP="00DD5236">
      <w:pPr>
        <w:numPr>
          <w:ilvl w:val="1"/>
          <w:numId w:val="22"/>
        </w:numPr>
        <w:spacing w:line="240" w:lineRule="auto"/>
        <w:rPr>
          <w:lang w:val="en-US"/>
        </w:rPr>
      </w:pPr>
      <w:r w:rsidRPr="00A06CE5">
        <w:rPr>
          <w:lang w:val="en-US"/>
        </w:rPr>
        <w:t>the storage of hazardous materials;</w:t>
      </w:r>
    </w:p>
    <w:p w14:paraId="2C90476F" w14:textId="77777777" w:rsidR="00296926" w:rsidRDefault="00296926" w:rsidP="00DD5236">
      <w:pPr>
        <w:numPr>
          <w:ilvl w:val="1"/>
          <w:numId w:val="22"/>
        </w:numPr>
        <w:spacing w:line="240" w:lineRule="auto"/>
        <w:rPr>
          <w:lang w:val="nl-BE"/>
        </w:rPr>
      </w:pPr>
      <w:r w:rsidRPr="00296926">
        <w:t>site traffic plan;</w:t>
      </w:r>
    </w:p>
    <w:p w14:paraId="2C904770" w14:textId="77777777" w:rsidR="00296926" w:rsidRPr="00A06CE5" w:rsidRDefault="00296926" w:rsidP="00DD5236">
      <w:pPr>
        <w:numPr>
          <w:ilvl w:val="1"/>
          <w:numId w:val="22"/>
        </w:numPr>
        <w:spacing w:line="240" w:lineRule="auto"/>
        <w:rPr>
          <w:lang w:val="en-US"/>
        </w:rPr>
      </w:pPr>
      <w:r>
        <w:rPr>
          <w:lang w:val="en-GB"/>
        </w:rPr>
        <w:t>compulsory use of collective protective equipment;</w:t>
      </w:r>
    </w:p>
    <w:p w14:paraId="2C904771" w14:textId="77777777" w:rsidR="00296926" w:rsidRPr="00296926" w:rsidRDefault="00296926" w:rsidP="00DD5236">
      <w:pPr>
        <w:numPr>
          <w:ilvl w:val="1"/>
          <w:numId w:val="22"/>
        </w:numPr>
        <w:spacing w:line="240" w:lineRule="auto"/>
        <w:rPr>
          <w:lang w:val="en-US"/>
        </w:rPr>
      </w:pPr>
      <w:r>
        <w:rPr>
          <w:lang w:val="en-GB"/>
        </w:rPr>
        <w:t>compulsory wearing of personal protective equipment.</w:t>
      </w:r>
    </w:p>
    <w:p w14:paraId="2C904772" w14:textId="77777777" w:rsidR="00296926" w:rsidRPr="00296926" w:rsidRDefault="00296926" w:rsidP="00DD5236">
      <w:pPr>
        <w:numPr>
          <w:ilvl w:val="0"/>
          <w:numId w:val="22"/>
        </w:numPr>
        <w:spacing w:line="240" w:lineRule="auto"/>
        <w:rPr>
          <w:lang w:val="en-US"/>
        </w:rPr>
      </w:pPr>
      <w:r>
        <w:rPr>
          <w:lang w:val="en-GB"/>
        </w:rPr>
        <w:t>Measures with regard to first aid, fire fighting, emergency procedures and evacuation.</w:t>
      </w:r>
    </w:p>
    <w:p w14:paraId="2C904773" w14:textId="77777777" w:rsidR="00EA4DC4" w:rsidRPr="00296926" w:rsidRDefault="00EA4DC4" w:rsidP="00EA4DC4">
      <w:pPr>
        <w:spacing w:line="240" w:lineRule="auto"/>
        <w:ind w:left="720"/>
        <w:rPr>
          <w:lang w:val="en-US"/>
        </w:rPr>
      </w:pPr>
    </w:p>
    <w:p w14:paraId="2C904774" w14:textId="77777777" w:rsidR="00C052B2" w:rsidRDefault="00C052B2" w:rsidP="00C052B2">
      <w:pPr>
        <w:numPr>
          <w:ilvl w:val="3"/>
          <w:numId w:val="2"/>
        </w:numPr>
        <w:tabs>
          <w:tab w:val="clear" w:pos="2880"/>
          <w:tab w:val="num" w:pos="284"/>
        </w:tabs>
        <w:spacing w:line="240" w:lineRule="auto"/>
        <w:ind w:left="284" w:hanging="284"/>
        <w:rPr>
          <w:lang w:val="en-US"/>
        </w:rPr>
      </w:pPr>
      <w:r>
        <w:rPr>
          <w:lang w:val="en-GB"/>
        </w:rPr>
        <w:t>The Project Manager must check whether third-party contractor employees have actually been given the instructions and the appropriate training.</w:t>
      </w:r>
      <w:r>
        <w:rPr>
          <w:lang w:val="en-US"/>
        </w:rPr>
        <w:t xml:space="preserve"> </w:t>
      </w:r>
      <w:r>
        <w:rPr>
          <w:lang w:val="en-GB"/>
        </w:rPr>
        <w:t>If this is not the case, Barco NV reserves the right to refuse to grant these employees access to the site.</w:t>
      </w:r>
      <w:r>
        <w:rPr>
          <w:lang w:val="en-US"/>
        </w:rPr>
        <w:br/>
      </w:r>
    </w:p>
    <w:p w14:paraId="2C904775" w14:textId="77777777" w:rsidR="00A447CA" w:rsidRDefault="00A447CA" w:rsidP="00A447CA">
      <w:pPr>
        <w:numPr>
          <w:ilvl w:val="3"/>
          <w:numId w:val="2"/>
        </w:numPr>
        <w:tabs>
          <w:tab w:val="clear" w:pos="2880"/>
          <w:tab w:val="num" w:pos="284"/>
        </w:tabs>
        <w:spacing w:after="200" w:line="280" w:lineRule="auto"/>
        <w:ind w:left="284" w:hanging="284"/>
        <w:rPr>
          <w:lang w:val="en-GB"/>
        </w:rPr>
      </w:pPr>
      <w:r>
        <w:rPr>
          <w:lang w:val="en-GB"/>
        </w:rPr>
        <w:t>The Project Manager must organise the introductory briefing session for third-party contractor employees.  This is compulsory for each third-party contractor employee. The Project Manager must conserve proof of this in the project file.</w:t>
      </w:r>
      <w:r>
        <w:rPr>
          <w:lang w:val="en-GB"/>
        </w:rPr>
        <w:br/>
      </w:r>
    </w:p>
    <w:p w14:paraId="2C904776" w14:textId="77777777" w:rsidR="00F52144" w:rsidRPr="00F52144" w:rsidRDefault="00F52144" w:rsidP="00F52144">
      <w:pPr>
        <w:numPr>
          <w:ilvl w:val="3"/>
          <w:numId w:val="2"/>
        </w:numPr>
        <w:tabs>
          <w:tab w:val="clear" w:pos="2880"/>
          <w:tab w:val="num" w:pos="284"/>
        </w:tabs>
        <w:spacing w:line="240" w:lineRule="auto"/>
        <w:ind w:left="284" w:hanging="284"/>
        <w:rPr>
          <w:lang w:val="en-GB"/>
        </w:rPr>
      </w:pPr>
      <w:r>
        <w:rPr>
          <w:lang w:val="en-GB"/>
        </w:rPr>
        <w:t>The Project Manager must ensure coordination and cooperation between third parties (building contractors and subcontractors) in the performance of their work. The requisite meetings or discussions must be scheduled to this end. All third-party contractors are required to cooperate in this.</w:t>
      </w:r>
      <w:r w:rsidRPr="00F52144">
        <w:rPr>
          <w:lang w:val="en-GB"/>
        </w:rPr>
        <w:br/>
      </w:r>
    </w:p>
    <w:p w14:paraId="2C904777" w14:textId="77777777" w:rsidR="00F52144" w:rsidRPr="00F52144" w:rsidRDefault="00F52144" w:rsidP="00F52144">
      <w:pPr>
        <w:numPr>
          <w:ilvl w:val="3"/>
          <w:numId w:val="2"/>
        </w:numPr>
        <w:tabs>
          <w:tab w:val="clear" w:pos="2880"/>
          <w:tab w:val="num" w:pos="284"/>
        </w:tabs>
        <w:spacing w:line="240" w:lineRule="auto"/>
        <w:ind w:left="284" w:hanging="284"/>
        <w:rPr>
          <w:lang w:val="en-GB"/>
        </w:rPr>
      </w:pPr>
      <w:r>
        <w:rPr>
          <w:lang w:val="en-GB"/>
        </w:rPr>
        <w:t>The Project Manager must inform the Barco employees concerned about the dangers that may be brought about by the third-party works.</w:t>
      </w:r>
      <w:r w:rsidRPr="00F52144">
        <w:rPr>
          <w:lang w:val="en-GB"/>
        </w:rPr>
        <w:br/>
      </w:r>
    </w:p>
    <w:p w14:paraId="2C904778" w14:textId="77777777" w:rsidR="00F52144" w:rsidRPr="00F52144" w:rsidRDefault="00F52144" w:rsidP="00F52144">
      <w:pPr>
        <w:numPr>
          <w:ilvl w:val="3"/>
          <w:numId w:val="2"/>
        </w:numPr>
        <w:tabs>
          <w:tab w:val="clear" w:pos="2880"/>
          <w:tab w:val="num" w:pos="284"/>
        </w:tabs>
        <w:spacing w:line="240" w:lineRule="auto"/>
        <w:ind w:left="284" w:hanging="284"/>
        <w:rPr>
          <w:lang w:val="en-US"/>
        </w:rPr>
      </w:pPr>
      <w:r>
        <w:rPr>
          <w:lang w:val="en-GB"/>
        </w:rPr>
        <w:t>The Project Manager must test the Barco Safety, Health and Environment Plan against that of the third-party contractor.</w:t>
      </w:r>
      <w:r w:rsidRPr="00F52144">
        <w:rPr>
          <w:lang w:val="en-US"/>
        </w:rPr>
        <w:br/>
      </w:r>
    </w:p>
    <w:p w14:paraId="2C904779" w14:textId="77777777" w:rsidR="00F52144" w:rsidRPr="00A06CE5" w:rsidRDefault="00F52144" w:rsidP="00F52144">
      <w:pPr>
        <w:numPr>
          <w:ilvl w:val="3"/>
          <w:numId w:val="2"/>
        </w:numPr>
        <w:tabs>
          <w:tab w:val="clear" w:pos="2880"/>
          <w:tab w:val="num" w:pos="284"/>
        </w:tabs>
        <w:spacing w:line="240" w:lineRule="auto"/>
        <w:ind w:left="284" w:hanging="284"/>
        <w:rPr>
          <w:lang w:val="en-US"/>
        </w:rPr>
      </w:pPr>
      <w:r w:rsidRPr="00A06CE5">
        <w:rPr>
          <w:lang w:val="en-US"/>
        </w:rPr>
        <w:lastRenderedPageBreak/>
        <w:t>The Project Manager must retain a copy of the E101 forms and other documents required in a project file.</w:t>
      </w:r>
      <w:r w:rsidRPr="00A06CE5">
        <w:rPr>
          <w:lang w:val="en-US"/>
        </w:rPr>
        <w:br/>
      </w:r>
    </w:p>
    <w:p w14:paraId="2C90477A" w14:textId="77777777" w:rsidR="00F52144" w:rsidRPr="00A06CE5" w:rsidRDefault="00F52144" w:rsidP="00F52144">
      <w:pPr>
        <w:numPr>
          <w:ilvl w:val="3"/>
          <w:numId w:val="2"/>
        </w:numPr>
        <w:tabs>
          <w:tab w:val="clear" w:pos="2880"/>
          <w:tab w:val="num" w:pos="426"/>
        </w:tabs>
        <w:spacing w:line="240" w:lineRule="auto"/>
        <w:ind w:left="284" w:hanging="284"/>
        <w:rPr>
          <w:lang w:val="en-US"/>
        </w:rPr>
      </w:pPr>
      <w:r>
        <w:rPr>
          <w:lang w:val="en-GB"/>
        </w:rPr>
        <w:t>The Project Manager must obtain NATO clearance if required.</w:t>
      </w:r>
      <w:r w:rsidRPr="00A06CE5">
        <w:rPr>
          <w:lang w:val="en-US"/>
        </w:rPr>
        <w:br/>
      </w:r>
    </w:p>
    <w:p w14:paraId="2C90477B" w14:textId="77777777" w:rsidR="00F52144" w:rsidRPr="00A06CE5" w:rsidRDefault="00F52144" w:rsidP="00F52144">
      <w:pPr>
        <w:numPr>
          <w:ilvl w:val="3"/>
          <w:numId w:val="2"/>
        </w:numPr>
        <w:tabs>
          <w:tab w:val="clear" w:pos="2880"/>
          <w:tab w:val="num" w:pos="426"/>
        </w:tabs>
        <w:spacing w:line="240" w:lineRule="auto"/>
        <w:ind w:left="426" w:hanging="426"/>
        <w:rPr>
          <w:lang w:val="en-US"/>
        </w:rPr>
      </w:pPr>
      <w:r w:rsidRPr="00A06CE5">
        <w:rPr>
          <w:lang w:val="en-US"/>
        </w:rPr>
        <w:t>If it relates to temporary or mobile sites, the Project Manager must appoint an external Safety Coordinator, who will draw up a Safety, Health and Environment Plan for the construction site.</w:t>
      </w:r>
      <w:r w:rsidRPr="00A06CE5">
        <w:rPr>
          <w:lang w:val="en-US"/>
        </w:rPr>
        <w:br/>
      </w:r>
    </w:p>
    <w:p w14:paraId="2C90477C" w14:textId="77777777" w:rsidR="00F52144" w:rsidRPr="00A06CE5" w:rsidRDefault="00F52144" w:rsidP="00F52144">
      <w:pPr>
        <w:numPr>
          <w:ilvl w:val="3"/>
          <w:numId w:val="2"/>
        </w:numPr>
        <w:tabs>
          <w:tab w:val="clear" w:pos="2880"/>
          <w:tab w:val="num" w:pos="426"/>
        </w:tabs>
        <w:spacing w:line="240" w:lineRule="auto"/>
        <w:ind w:left="426" w:hanging="426"/>
        <w:rPr>
          <w:lang w:val="en-US"/>
        </w:rPr>
      </w:pPr>
      <w:r w:rsidRPr="00A06CE5">
        <w:rPr>
          <w:lang w:val="en-US"/>
        </w:rPr>
        <w:t xml:space="preserve">The Project Manager must hold all LMRAs relating </w:t>
      </w:r>
      <w:r w:rsidR="00B53D1A">
        <w:rPr>
          <w:lang w:val="en-US"/>
        </w:rPr>
        <w:t>to the works in a project file.</w:t>
      </w:r>
    </w:p>
    <w:bookmarkStart w:id="34" w:name="OLE_LINK7"/>
    <w:bookmarkStart w:id="35" w:name="OLE_LINK8"/>
    <w:bookmarkStart w:id="36" w:name="OLE_LINK9"/>
    <w:p w14:paraId="2C90477D" w14:textId="77777777" w:rsidR="00CF33B8" w:rsidRPr="00670A21" w:rsidRDefault="00B53D1A" w:rsidP="00B53D1A">
      <w:pPr>
        <w:spacing w:line="240" w:lineRule="auto"/>
        <w:jc w:val="center"/>
      </w:pPr>
      <w:r>
        <w:object w:dxaOrig="7648" w:dyaOrig="10406" w14:anchorId="2C904B05">
          <v:shape id="_x0000_i1026" type="#_x0000_t75" style="width:390.75pt;height:531pt" o:ole="">
            <v:imagedata r:id="rId20" o:title=""/>
          </v:shape>
          <o:OLEObject Type="Embed" ProgID="Visio.Drawing.11" ShapeID="_x0000_i1026" DrawAspect="Content" ObjectID="_1538381103" r:id="rId21"/>
        </w:object>
      </w:r>
      <w:bookmarkEnd w:id="34"/>
      <w:bookmarkEnd w:id="35"/>
      <w:bookmarkEnd w:id="36"/>
    </w:p>
    <w:p w14:paraId="2C90477E" w14:textId="77777777" w:rsidR="00F52144" w:rsidRDefault="00F52144" w:rsidP="00E95904">
      <w:pPr>
        <w:pStyle w:val="Heading2"/>
      </w:pPr>
      <w:bookmarkStart w:id="37" w:name="_Toc373226095"/>
      <w:bookmarkStart w:id="38" w:name="_Toc156032893"/>
      <w:bookmarkStart w:id="39" w:name="_Toc349639929"/>
      <w:r>
        <w:lastRenderedPageBreak/>
        <w:t>The third-party contractor’s obligations</w:t>
      </w:r>
      <w:bookmarkEnd w:id="37"/>
    </w:p>
    <w:bookmarkEnd w:id="38"/>
    <w:bookmarkEnd w:id="39"/>
    <w:p w14:paraId="2C90477F" w14:textId="77777777" w:rsidR="00114F45" w:rsidRPr="00A06CE5" w:rsidRDefault="00114F45" w:rsidP="00114F45">
      <w:pPr>
        <w:numPr>
          <w:ilvl w:val="0"/>
          <w:numId w:val="3"/>
        </w:numPr>
        <w:tabs>
          <w:tab w:val="clear" w:pos="1080"/>
          <w:tab w:val="num" w:pos="1134"/>
        </w:tabs>
        <w:ind w:left="1134" w:hanging="425"/>
        <w:rPr>
          <w:lang w:val="en-US"/>
        </w:rPr>
      </w:pPr>
      <w:r>
        <w:rPr>
          <w:lang w:val="en-GB"/>
        </w:rPr>
        <w:t xml:space="preserve">They must read the latest version of these "Health and safety arrangements" at </w:t>
      </w:r>
      <w:hyperlink r:id="rId22">
        <w:r>
          <w:rPr>
            <w:rStyle w:val="Hyperlink"/>
            <w:lang w:val="en-GB"/>
          </w:rPr>
          <w:t>http://suppliers.barco.com</w:t>
        </w:r>
      </w:hyperlink>
      <w:r>
        <w:rPr>
          <w:lang w:val="en-GB"/>
        </w:rPr>
        <w:t xml:space="preserve"> </w:t>
      </w:r>
      <w:r>
        <w:rPr>
          <w:b/>
          <w:lang w:val="en-GB"/>
        </w:rPr>
        <w:t>before the works commence</w:t>
      </w:r>
      <w:r>
        <w:rPr>
          <w:lang w:val="en-GB"/>
        </w:rPr>
        <w:t xml:space="preserve"> and instruct their employees/subcontractors accordingly.</w:t>
      </w:r>
      <w:r w:rsidRPr="00A06CE5">
        <w:rPr>
          <w:lang w:val="en-US"/>
        </w:rPr>
        <w:br/>
      </w:r>
    </w:p>
    <w:p w14:paraId="2C904780" w14:textId="77777777" w:rsidR="00114F45" w:rsidRPr="00114F45" w:rsidRDefault="00114F45" w:rsidP="00114F45">
      <w:pPr>
        <w:numPr>
          <w:ilvl w:val="0"/>
          <w:numId w:val="3"/>
        </w:numPr>
        <w:tabs>
          <w:tab w:val="clear" w:pos="1080"/>
          <w:tab w:val="num" w:pos="1134"/>
        </w:tabs>
        <w:ind w:left="1134" w:hanging="425"/>
        <w:rPr>
          <w:lang w:val="en-US"/>
        </w:rPr>
      </w:pPr>
      <w:r>
        <w:rPr>
          <w:lang w:val="en-GB"/>
        </w:rPr>
        <w:t xml:space="preserve">The third-party contractor must </w:t>
      </w:r>
      <w:r>
        <w:rPr>
          <w:b/>
          <w:lang w:val="en-GB"/>
        </w:rPr>
        <w:t>comply with all safety rules</w:t>
      </w:r>
      <w:r>
        <w:rPr>
          <w:lang w:val="en-GB"/>
        </w:rPr>
        <w:t>, namely:</w:t>
      </w:r>
      <w:r w:rsidRPr="00114F45">
        <w:rPr>
          <w:lang w:val="en-US"/>
        </w:rPr>
        <w:t xml:space="preserve"> :</w:t>
      </w:r>
    </w:p>
    <w:p w14:paraId="2C904781" w14:textId="77777777" w:rsidR="00114F45" w:rsidRPr="00114F45" w:rsidRDefault="00114F45" w:rsidP="00DD5236">
      <w:pPr>
        <w:numPr>
          <w:ilvl w:val="1"/>
          <w:numId w:val="8"/>
        </w:numPr>
        <w:tabs>
          <w:tab w:val="num" w:pos="2127"/>
        </w:tabs>
        <w:ind w:left="2127" w:hanging="426"/>
        <w:rPr>
          <w:lang w:val="en-US"/>
        </w:rPr>
      </w:pPr>
      <w:r>
        <w:rPr>
          <w:lang w:val="en-GB"/>
        </w:rPr>
        <w:t xml:space="preserve">the </w:t>
      </w:r>
      <w:r>
        <w:rPr>
          <w:b/>
          <w:lang w:val="en-GB"/>
        </w:rPr>
        <w:t>statutory provisions</w:t>
      </w:r>
      <w:r>
        <w:rPr>
          <w:lang w:val="en-GB"/>
        </w:rPr>
        <w:t xml:space="preserve"> on the welfare of employees in the performance of their work, and ensure that they are complied with by their subcontractors;</w:t>
      </w:r>
    </w:p>
    <w:p w14:paraId="2C904782" w14:textId="77777777" w:rsidR="00114F45" w:rsidRPr="00114F45" w:rsidRDefault="00114F45" w:rsidP="00DD5236">
      <w:pPr>
        <w:numPr>
          <w:ilvl w:val="1"/>
          <w:numId w:val="8"/>
        </w:numPr>
        <w:tabs>
          <w:tab w:val="num" w:pos="2127"/>
        </w:tabs>
        <w:ind w:left="2127" w:hanging="426"/>
        <w:rPr>
          <w:lang w:val="en-US"/>
        </w:rPr>
      </w:pPr>
      <w:r>
        <w:rPr>
          <w:lang w:val="en-GB"/>
        </w:rPr>
        <w:t>the rules laid down by Barco in this document and all associated documents.</w:t>
      </w:r>
      <w:r w:rsidRPr="00114F45">
        <w:rPr>
          <w:lang w:val="en-US"/>
        </w:rPr>
        <w:br/>
      </w:r>
    </w:p>
    <w:p w14:paraId="2C904783" w14:textId="77777777" w:rsidR="00360D31" w:rsidRPr="00360D31" w:rsidRDefault="00360D31" w:rsidP="00360D31">
      <w:pPr>
        <w:numPr>
          <w:ilvl w:val="0"/>
          <w:numId w:val="3"/>
        </w:numPr>
        <w:tabs>
          <w:tab w:val="clear" w:pos="1080"/>
          <w:tab w:val="num" w:pos="1134"/>
        </w:tabs>
        <w:spacing w:line="240" w:lineRule="auto"/>
        <w:ind w:left="1134" w:hanging="425"/>
        <w:rPr>
          <w:lang w:val="en-US"/>
        </w:rPr>
      </w:pPr>
      <w:r>
        <w:rPr>
          <w:lang w:val="en-GB"/>
        </w:rPr>
        <w:t xml:space="preserve">The third-party contractor must </w:t>
      </w:r>
      <w:r>
        <w:rPr>
          <w:b/>
          <w:lang w:val="en-GB"/>
        </w:rPr>
        <w:t>inform</w:t>
      </w:r>
      <w:r>
        <w:rPr>
          <w:lang w:val="en-GB"/>
        </w:rPr>
        <w:t xml:space="preserve"> </w:t>
      </w:r>
      <w:r>
        <w:rPr>
          <w:b/>
          <w:lang w:val="en-GB"/>
        </w:rPr>
        <w:t>its employees and any subcontractors</w:t>
      </w:r>
      <w:r>
        <w:rPr>
          <w:lang w:val="en-GB"/>
        </w:rPr>
        <w:t xml:space="preserve"> about the instructions, risks and arrangements with Barco.</w:t>
      </w:r>
      <w:r w:rsidRPr="00360D31">
        <w:rPr>
          <w:lang w:val="en-US"/>
        </w:rPr>
        <w:br/>
      </w:r>
    </w:p>
    <w:p w14:paraId="2C904784" w14:textId="77777777" w:rsidR="00360D31" w:rsidRPr="00360D31" w:rsidRDefault="00360D31" w:rsidP="00360D31">
      <w:pPr>
        <w:numPr>
          <w:ilvl w:val="0"/>
          <w:numId w:val="3"/>
        </w:numPr>
        <w:tabs>
          <w:tab w:val="clear" w:pos="1080"/>
          <w:tab w:val="num" w:pos="1134"/>
        </w:tabs>
        <w:spacing w:line="240" w:lineRule="auto"/>
        <w:ind w:left="1134" w:hanging="425"/>
        <w:rPr>
          <w:lang w:val="en-US"/>
        </w:rPr>
      </w:pPr>
      <w:r>
        <w:rPr>
          <w:lang w:val="en-GB"/>
        </w:rPr>
        <w:t xml:space="preserve">The third-party contractor is responsible for </w:t>
      </w:r>
      <w:r>
        <w:rPr>
          <w:b/>
          <w:lang w:val="en-GB"/>
        </w:rPr>
        <w:t>translating these instructions</w:t>
      </w:r>
      <w:r>
        <w:rPr>
          <w:lang w:val="en-GB"/>
        </w:rPr>
        <w:t xml:space="preserve"> to his employees where necessary.</w:t>
      </w:r>
      <w:r>
        <w:rPr>
          <w:lang w:val="en-US"/>
        </w:rPr>
        <w:t xml:space="preserve"> </w:t>
      </w:r>
      <w:r>
        <w:rPr>
          <w:lang w:val="en-GB"/>
        </w:rPr>
        <w:t>Monitoring of the arrangements made may/will be undertaken by a Barco employee.</w:t>
      </w:r>
      <w:r w:rsidRPr="00360D31">
        <w:rPr>
          <w:lang w:val="en-US"/>
        </w:rPr>
        <w:br/>
      </w:r>
    </w:p>
    <w:p w14:paraId="2C904785" w14:textId="77777777" w:rsidR="004E4355" w:rsidRPr="004E4355" w:rsidRDefault="004E4355" w:rsidP="004E4355">
      <w:pPr>
        <w:numPr>
          <w:ilvl w:val="0"/>
          <w:numId w:val="3"/>
        </w:numPr>
        <w:tabs>
          <w:tab w:val="clear" w:pos="1080"/>
          <w:tab w:val="num" w:pos="1134"/>
        </w:tabs>
        <w:spacing w:line="240" w:lineRule="auto"/>
        <w:ind w:left="1134" w:hanging="425"/>
        <w:rPr>
          <w:lang w:val="en-US"/>
        </w:rPr>
      </w:pPr>
      <w:r>
        <w:rPr>
          <w:lang w:val="en-GB"/>
        </w:rPr>
        <w:t xml:space="preserve">The third-party contractor must </w:t>
      </w:r>
      <w:r>
        <w:rPr>
          <w:b/>
          <w:lang w:val="en-GB"/>
        </w:rPr>
        <w:t>comply with the contract</w:t>
      </w:r>
      <w:r>
        <w:rPr>
          <w:lang w:val="en-GB"/>
        </w:rPr>
        <w:t>.</w:t>
      </w:r>
      <w:r>
        <w:rPr>
          <w:lang w:val="en-US"/>
        </w:rPr>
        <w:t xml:space="preserve"> </w:t>
      </w:r>
      <w:r>
        <w:rPr>
          <w:lang w:val="en-GB"/>
        </w:rPr>
        <w:t>If this is not the case, Barco will serve notice of default on the third-party contractor.</w:t>
      </w:r>
      <w:r>
        <w:rPr>
          <w:lang w:val="en-US"/>
        </w:rPr>
        <w:t xml:space="preserve"> </w:t>
      </w:r>
      <w:r>
        <w:rPr>
          <w:lang w:val="en-GB"/>
        </w:rPr>
        <w:t>Barco reserves the right to put in place immediate measures itself.</w:t>
      </w:r>
      <w:r>
        <w:rPr>
          <w:lang w:val="en-US"/>
        </w:rPr>
        <w:t xml:space="preserve"> </w:t>
      </w:r>
      <w:r>
        <w:rPr>
          <w:lang w:val="en-GB"/>
        </w:rPr>
        <w:t>The cost of these will, however, be recovered from the third-party contractor.</w:t>
      </w:r>
    </w:p>
    <w:p w14:paraId="2C904786" w14:textId="77777777" w:rsidR="00CF33B8" w:rsidRPr="004E4355" w:rsidRDefault="00CF33B8" w:rsidP="005B57C2">
      <w:pPr>
        <w:tabs>
          <w:tab w:val="num" w:pos="1134"/>
        </w:tabs>
        <w:spacing w:line="240" w:lineRule="auto"/>
        <w:ind w:left="1134" w:hanging="425"/>
        <w:rPr>
          <w:lang w:val="en-US"/>
        </w:rPr>
      </w:pPr>
    </w:p>
    <w:p w14:paraId="2C904787" w14:textId="77777777" w:rsidR="004E4355" w:rsidRPr="004E4355" w:rsidRDefault="004E4355" w:rsidP="004E4355">
      <w:pPr>
        <w:numPr>
          <w:ilvl w:val="0"/>
          <w:numId w:val="3"/>
        </w:numPr>
        <w:tabs>
          <w:tab w:val="clear" w:pos="1080"/>
          <w:tab w:val="num" w:pos="1134"/>
        </w:tabs>
        <w:spacing w:line="240" w:lineRule="auto"/>
        <w:ind w:left="1134" w:hanging="425"/>
        <w:rPr>
          <w:lang w:val="en-US"/>
        </w:rPr>
      </w:pPr>
      <w:r>
        <w:rPr>
          <w:lang w:val="en-GB"/>
        </w:rPr>
        <w:t xml:space="preserve">The third-party contractor must </w:t>
      </w:r>
      <w:r>
        <w:rPr>
          <w:b/>
          <w:lang w:val="en-GB"/>
        </w:rPr>
        <w:t>provide</w:t>
      </w:r>
      <w:r>
        <w:rPr>
          <w:lang w:val="en-GB"/>
        </w:rPr>
        <w:t xml:space="preserve"> to Barco the requisite </w:t>
      </w:r>
      <w:r>
        <w:rPr>
          <w:b/>
          <w:lang w:val="en-GB"/>
        </w:rPr>
        <w:t>information</w:t>
      </w:r>
      <w:r>
        <w:rPr>
          <w:lang w:val="en-GB"/>
        </w:rPr>
        <w:t xml:space="preserve"> about the risks specific to the contractor’s work.</w:t>
      </w:r>
      <w:r>
        <w:rPr>
          <w:lang w:val="en-US"/>
        </w:rPr>
        <w:t xml:space="preserve"> </w:t>
      </w:r>
      <w:r>
        <w:rPr>
          <w:lang w:val="en-GB"/>
        </w:rPr>
        <w:t>This information must be as detailed as possible and be provided at least 10 working days before the works commence.</w:t>
      </w:r>
      <w:r w:rsidRPr="004E4355">
        <w:rPr>
          <w:lang w:val="en-US"/>
        </w:rPr>
        <w:br/>
      </w:r>
    </w:p>
    <w:p w14:paraId="2C904788" w14:textId="77777777" w:rsidR="005777D6" w:rsidRPr="005777D6" w:rsidRDefault="005777D6" w:rsidP="005777D6">
      <w:pPr>
        <w:numPr>
          <w:ilvl w:val="0"/>
          <w:numId w:val="3"/>
        </w:numPr>
        <w:tabs>
          <w:tab w:val="clear" w:pos="1080"/>
          <w:tab w:val="num" w:pos="1134"/>
        </w:tabs>
        <w:spacing w:line="240" w:lineRule="auto"/>
        <w:ind w:left="1134" w:hanging="425"/>
        <w:rPr>
          <w:lang w:val="en-US"/>
        </w:rPr>
      </w:pPr>
      <w:r>
        <w:rPr>
          <w:lang w:val="en-GB"/>
        </w:rPr>
        <w:t xml:space="preserve">The third-party contractor must </w:t>
      </w:r>
      <w:r>
        <w:rPr>
          <w:b/>
          <w:lang w:val="en-GB"/>
        </w:rPr>
        <w:t>lend its assistance to the coordination</w:t>
      </w:r>
      <w:r>
        <w:rPr>
          <w:lang w:val="en-GB"/>
        </w:rPr>
        <w:t xml:space="preserve"> and collaboration efforts.</w:t>
      </w:r>
      <w:r w:rsidRPr="005777D6">
        <w:rPr>
          <w:lang w:val="en-US"/>
        </w:rPr>
        <w:br/>
      </w:r>
    </w:p>
    <w:p w14:paraId="2C904789" w14:textId="77777777" w:rsidR="00BB48DC" w:rsidRPr="00BB48DC" w:rsidRDefault="00BB48DC" w:rsidP="00BB48DC">
      <w:pPr>
        <w:numPr>
          <w:ilvl w:val="0"/>
          <w:numId w:val="3"/>
        </w:numPr>
        <w:tabs>
          <w:tab w:val="clear" w:pos="1080"/>
          <w:tab w:val="num" w:pos="1134"/>
        </w:tabs>
        <w:spacing w:line="240" w:lineRule="auto"/>
        <w:ind w:left="1134" w:hanging="425"/>
        <w:rPr>
          <w:lang w:val="en-US"/>
        </w:rPr>
      </w:pPr>
      <w:r>
        <w:rPr>
          <w:lang w:val="en-GB"/>
        </w:rPr>
        <w:t xml:space="preserve">The third-party contractor must </w:t>
      </w:r>
      <w:r>
        <w:rPr>
          <w:b/>
          <w:lang w:val="en-GB"/>
        </w:rPr>
        <w:t>complete in full and sign</w:t>
      </w:r>
      <w:r>
        <w:rPr>
          <w:lang w:val="en-GB"/>
        </w:rPr>
        <w:t xml:space="preserve"> all the checklists appended to this form and return them to the following address before the works commence:</w:t>
      </w:r>
    </w:p>
    <w:p w14:paraId="2C90478A" w14:textId="77777777" w:rsidR="005B0A46" w:rsidRDefault="002D7208" w:rsidP="008523A5">
      <w:pPr>
        <w:tabs>
          <w:tab w:val="num" w:pos="1560"/>
        </w:tabs>
        <w:spacing w:line="240" w:lineRule="auto"/>
        <w:ind w:left="1560"/>
        <w:rPr>
          <w:lang w:val="nl-BE"/>
        </w:rPr>
      </w:pPr>
      <w:r>
        <w:t>Barco NV</w:t>
      </w:r>
      <w:r>
        <w:br/>
        <w:t>Interne Dienst voor Preventie &amp; Bescherming op het Werk</w:t>
      </w:r>
      <w:r w:rsidR="00850C72">
        <w:br/>
      </w:r>
      <w:r>
        <w:t>(Internal Occupational Health &amp; Safety Department)</w:t>
      </w:r>
      <w:r w:rsidR="00850C72">
        <w:br/>
        <w:t>Kennedypark 35</w:t>
      </w:r>
      <w:r w:rsidR="00850C72">
        <w:br/>
      </w:r>
      <w:r w:rsidR="008523A5" w:rsidRPr="00B02952">
        <w:t>B-8500 Kortrijk</w:t>
      </w:r>
      <w:r w:rsidR="005B0A46">
        <w:rPr>
          <w:lang w:val="nl-BE"/>
        </w:rPr>
        <w:br/>
      </w:r>
    </w:p>
    <w:p w14:paraId="2C90478B" w14:textId="77777777" w:rsidR="00BF5048" w:rsidRPr="00BF5048" w:rsidRDefault="00BF5048" w:rsidP="00BF5048">
      <w:pPr>
        <w:numPr>
          <w:ilvl w:val="0"/>
          <w:numId w:val="3"/>
        </w:numPr>
        <w:tabs>
          <w:tab w:val="clear" w:pos="1080"/>
          <w:tab w:val="num" w:pos="1134"/>
        </w:tabs>
        <w:spacing w:line="240" w:lineRule="auto"/>
        <w:ind w:left="1134" w:hanging="425"/>
        <w:rPr>
          <w:lang w:val="en-US"/>
        </w:rPr>
      </w:pPr>
      <w:r>
        <w:rPr>
          <w:lang w:val="en-GB"/>
        </w:rPr>
        <w:t>The third-party contractor must check his Safety, Health and Environment Plan against those produced by Barco NV or, where appropriate, those produced for the temporary or mobile site.</w:t>
      </w:r>
      <w:r w:rsidRPr="00BF5048">
        <w:rPr>
          <w:lang w:val="en-US"/>
        </w:rPr>
        <w:br/>
      </w:r>
    </w:p>
    <w:p w14:paraId="2C90478C" w14:textId="77777777" w:rsidR="00BF5048" w:rsidRPr="00A06CE5" w:rsidRDefault="00BF5048" w:rsidP="00BF5048">
      <w:pPr>
        <w:numPr>
          <w:ilvl w:val="0"/>
          <w:numId w:val="3"/>
        </w:numPr>
        <w:tabs>
          <w:tab w:val="clear" w:pos="1080"/>
          <w:tab w:val="num" w:pos="1134"/>
        </w:tabs>
        <w:spacing w:line="240" w:lineRule="auto"/>
        <w:ind w:left="1134" w:hanging="425"/>
        <w:rPr>
          <w:lang w:val="en-US"/>
        </w:rPr>
      </w:pPr>
      <w:r w:rsidRPr="00A06CE5">
        <w:rPr>
          <w:lang w:val="en-US"/>
        </w:rPr>
        <w:t>The third-party contractor must draw up a LMRA before the commencement of each sub-task and provide a copy to the Barco Project Manager.</w:t>
      </w:r>
    </w:p>
    <w:p w14:paraId="2C90478D" w14:textId="77777777" w:rsidR="005B0A46" w:rsidRPr="005B0A46" w:rsidRDefault="00850C72" w:rsidP="00850C72">
      <w:pPr>
        <w:spacing w:line="240" w:lineRule="auto"/>
        <w:jc w:val="center"/>
        <w:rPr>
          <w:lang w:val="nl-BE"/>
        </w:rPr>
      </w:pPr>
      <w:r>
        <w:object w:dxaOrig="7648" w:dyaOrig="10148" w14:anchorId="2C904B06">
          <v:shape id="_x0000_i1027" type="#_x0000_t75" style="width:452.25pt;height:600pt" o:ole="">
            <v:imagedata r:id="rId23" o:title=""/>
          </v:shape>
          <o:OLEObject Type="Embed" ProgID="Visio.Drawing.11" ShapeID="_x0000_i1027" DrawAspect="Content" ObjectID="_1538381104" r:id="rId24"/>
        </w:object>
      </w:r>
    </w:p>
    <w:p w14:paraId="2C90478E" w14:textId="77777777" w:rsidR="00600AAE" w:rsidRPr="00E95904" w:rsidRDefault="00600AAE" w:rsidP="00E95904">
      <w:pPr>
        <w:pStyle w:val="Heading2"/>
        <w:rPr>
          <w:rStyle w:val="Heading2Char"/>
          <w:b/>
          <w:bCs/>
          <w:iCs/>
        </w:rPr>
      </w:pPr>
      <w:bookmarkStart w:id="40" w:name="_Toc368585811"/>
      <w:r>
        <w:br w:type="page"/>
      </w:r>
      <w:bookmarkStart w:id="41" w:name="_Toc373226096"/>
      <w:r w:rsidRPr="00E95904">
        <w:rPr>
          <w:rStyle w:val="Heading2Char"/>
          <w:b/>
          <w:bCs/>
          <w:iCs/>
        </w:rPr>
        <w:lastRenderedPageBreak/>
        <w:t>Obligations of the third-party's employees</w:t>
      </w:r>
      <w:bookmarkEnd w:id="41"/>
    </w:p>
    <w:bookmarkEnd w:id="40"/>
    <w:p w14:paraId="2C90478F" w14:textId="77777777" w:rsidR="00600AAE" w:rsidRPr="00600AAE" w:rsidRDefault="00600AAE" w:rsidP="00600AAE">
      <w:pPr>
        <w:spacing w:line="240" w:lineRule="auto"/>
        <w:rPr>
          <w:lang w:val="en-US"/>
        </w:rPr>
      </w:pPr>
      <w:r>
        <w:rPr>
          <w:lang w:val="en-GB"/>
        </w:rPr>
        <w:t xml:space="preserve">Third-party employees, temporary agency workers, young people, trainee workers, and anyone else who comes to Barco to undertake work must </w:t>
      </w:r>
      <w:r>
        <w:rPr>
          <w:b/>
          <w:lang w:val="en-GB"/>
        </w:rPr>
        <w:t>take due care of their own health and safety and that of others</w:t>
      </w:r>
      <w:r>
        <w:rPr>
          <w:lang w:val="en-GB"/>
        </w:rPr>
        <w:t xml:space="preserve"> by complying with the following rules.</w:t>
      </w:r>
    </w:p>
    <w:p w14:paraId="2C904790" w14:textId="77777777" w:rsidR="00CF33B8" w:rsidRPr="00600AAE" w:rsidRDefault="00CF33B8" w:rsidP="00CF33B8">
      <w:pPr>
        <w:spacing w:line="240" w:lineRule="auto"/>
        <w:rPr>
          <w:b/>
          <w:sz w:val="22"/>
          <w:lang w:val="en-US"/>
        </w:rPr>
      </w:pPr>
    </w:p>
    <w:p w14:paraId="2C904791" w14:textId="77777777" w:rsidR="00600AAE" w:rsidRPr="00A06CE5" w:rsidRDefault="00600AAE" w:rsidP="00DD5236">
      <w:pPr>
        <w:numPr>
          <w:ilvl w:val="3"/>
          <w:numId w:val="12"/>
        </w:numPr>
        <w:spacing w:line="240" w:lineRule="auto"/>
        <w:ind w:left="1134" w:hanging="425"/>
        <w:rPr>
          <w:lang w:val="en-US"/>
        </w:rPr>
      </w:pPr>
      <w:r w:rsidRPr="00A06CE5">
        <w:rPr>
          <w:lang w:val="en-US"/>
        </w:rPr>
        <w:t>They must use machines, equipment, tools, hazardous materials, means of transport and the like in the correct way.</w:t>
      </w:r>
    </w:p>
    <w:p w14:paraId="2C904792" w14:textId="77777777" w:rsidR="003A4244" w:rsidRPr="00A06CE5" w:rsidRDefault="003A4244" w:rsidP="005B57C2">
      <w:pPr>
        <w:spacing w:line="240" w:lineRule="auto"/>
        <w:ind w:left="1134" w:hanging="425"/>
        <w:rPr>
          <w:lang w:val="en-US"/>
        </w:rPr>
      </w:pPr>
    </w:p>
    <w:p w14:paraId="2C904793" w14:textId="77777777" w:rsidR="00600AAE" w:rsidRPr="00A06CE5" w:rsidRDefault="00600AAE" w:rsidP="00DD5236">
      <w:pPr>
        <w:numPr>
          <w:ilvl w:val="3"/>
          <w:numId w:val="12"/>
        </w:numPr>
        <w:spacing w:line="240" w:lineRule="auto"/>
        <w:ind w:left="1134" w:hanging="425"/>
        <w:rPr>
          <w:lang w:val="en-US"/>
        </w:rPr>
      </w:pPr>
      <w:r w:rsidRPr="00A06CE5">
        <w:rPr>
          <w:lang w:val="en-US"/>
        </w:rPr>
        <w:t>They must use personal protection equipment provided to them in the correct manner, and must store them and maintain them in the correct way after they have been used.</w:t>
      </w:r>
    </w:p>
    <w:p w14:paraId="2C904794" w14:textId="77777777" w:rsidR="003A4244" w:rsidRPr="00A06CE5" w:rsidRDefault="003A4244" w:rsidP="005B57C2">
      <w:pPr>
        <w:spacing w:line="240" w:lineRule="auto"/>
        <w:ind w:left="1134" w:hanging="425"/>
        <w:rPr>
          <w:lang w:val="en-US"/>
        </w:rPr>
      </w:pPr>
    </w:p>
    <w:p w14:paraId="2C904795" w14:textId="77777777" w:rsidR="00600AAE" w:rsidRDefault="00600AAE" w:rsidP="00DD5236">
      <w:pPr>
        <w:numPr>
          <w:ilvl w:val="3"/>
          <w:numId w:val="12"/>
        </w:numPr>
        <w:spacing w:line="240" w:lineRule="auto"/>
        <w:ind w:left="1134" w:hanging="425"/>
        <w:rPr>
          <w:lang w:val="nl-BE"/>
        </w:rPr>
      </w:pPr>
      <w:r w:rsidRPr="00A06CE5">
        <w:rPr>
          <w:lang w:val="en-US"/>
        </w:rPr>
        <w:t xml:space="preserve">They must not switch off, change or remove safety features on machines, installations, equipment, tools, etc. </w:t>
      </w:r>
      <w:r w:rsidRPr="00600AAE">
        <w:t>They must use them in the correct way.</w:t>
      </w:r>
    </w:p>
    <w:p w14:paraId="2C904796" w14:textId="77777777" w:rsidR="003A4244" w:rsidRDefault="003A4244" w:rsidP="005B57C2">
      <w:pPr>
        <w:spacing w:line="240" w:lineRule="auto"/>
        <w:ind w:left="1134" w:hanging="425"/>
        <w:rPr>
          <w:lang w:val="nl-BE"/>
        </w:rPr>
      </w:pPr>
    </w:p>
    <w:p w14:paraId="2C904797" w14:textId="77777777" w:rsidR="00600AAE" w:rsidRPr="00A06CE5" w:rsidRDefault="00600AAE" w:rsidP="00DD5236">
      <w:pPr>
        <w:numPr>
          <w:ilvl w:val="3"/>
          <w:numId w:val="12"/>
        </w:numPr>
        <w:spacing w:line="240" w:lineRule="auto"/>
        <w:ind w:left="1134" w:hanging="425"/>
        <w:rPr>
          <w:lang w:val="en-US"/>
        </w:rPr>
      </w:pPr>
      <w:r w:rsidRPr="00A06CE5">
        <w:rPr>
          <w:lang w:val="en-US"/>
        </w:rPr>
        <w:t>They must inform their immediate supervisor, or the Barco contact person and the Barco Internal Occupational Health &amp; Safety Department, immediately of any work situation which they suspect could constitute a danger for health and safety.</w:t>
      </w:r>
    </w:p>
    <w:p w14:paraId="2C904798" w14:textId="77777777" w:rsidR="003A4244" w:rsidRPr="00A06CE5" w:rsidRDefault="003A4244" w:rsidP="005B57C2">
      <w:pPr>
        <w:spacing w:line="240" w:lineRule="auto"/>
        <w:ind w:left="1134" w:hanging="425"/>
        <w:rPr>
          <w:lang w:val="en-US"/>
        </w:rPr>
      </w:pPr>
    </w:p>
    <w:p w14:paraId="2C904799" w14:textId="77777777" w:rsidR="004C7CEF" w:rsidRPr="00A06CE5" w:rsidRDefault="004C7CEF" w:rsidP="00DD5236">
      <w:pPr>
        <w:numPr>
          <w:ilvl w:val="3"/>
          <w:numId w:val="12"/>
        </w:numPr>
        <w:spacing w:line="240" w:lineRule="auto"/>
        <w:ind w:left="1134" w:hanging="425"/>
        <w:rPr>
          <w:lang w:val="en-US"/>
        </w:rPr>
      </w:pPr>
      <w:r w:rsidRPr="00A06CE5">
        <w:rPr>
          <w:lang w:val="en-US"/>
        </w:rPr>
        <w:t>They must contribute to prevention policy within Barco. They must comply with the obligations laid down as regards the welfare of employees in the performance of their work.</w:t>
      </w:r>
    </w:p>
    <w:p w14:paraId="2C90479A" w14:textId="77777777" w:rsidR="005B57C2" w:rsidRPr="00A06CE5" w:rsidRDefault="005B57C2" w:rsidP="005B57C2">
      <w:pPr>
        <w:pStyle w:val="ListParagraph"/>
        <w:ind w:left="1134" w:hanging="425"/>
        <w:rPr>
          <w:lang w:val="en-US"/>
        </w:rPr>
      </w:pPr>
    </w:p>
    <w:p w14:paraId="2C90479B" w14:textId="77777777" w:rsidR="004C7CEF" w:rsidRPr="00A06CE5" w:rsidRDefault="004C7CEF" w:rsidP="00DD5236">
      <w:pPr>
        <w:numPr>
          <w:ilvl w:val="3"/>
          <w:numId w:val="12"/>
        </w:numPr>
        <w:spacing w:line="240" w:lineRule="auto"/>
        <w:ind w:left="1134" w:hanging="425"/>
        <w:rPr>
          <w:lang w:val="en-US"/>
        </w:rPr>
      </w:pPr>
      <w:r w:rsidRPr="00A06CE5">
        <w:rPr>
          <w:lang w:val="en-US"/>
        </w:rPr>
        <w:t>Employees must perform an LMRA before each sub-task. They must put in place the necessary prevention measures before proceeding with each sub-task.</w:t>
      </w:r>
    </w:p>
    <w:p w14:paraId="2C90479C" w14:textId="77777777" w:rsidR="003A4244" w:rsidRPr="00A06CE5" w:rsidRDefault="003A4244" w:rsidP="005B57C2">
      <w:pPr>
        <w:pStyle w:val="ListParagraph"/>
        <w:ind w:left="1134" w:hanging="425"/>
        <w:rPr>
          <w:lang w:val="en-US"/>
        </w:rPr>
      </w:pPr>
    </w:p>
    <w:p w14:paraId="2C90479D" w14:textId="77777777" w:rsidR="004C7CEF" w:rsidRPr="00A06CE5" w:rsidRDefault="004C7CEF" w:rsidP="00DD5236">
      <w:pPr>
        <w:numPr>
          <w:ilvl w:val="3"/>
          <w:numId w:val="12"/>
        </w:numPr>
        <w:spacing w:line="240" w:lineRule="auto"/>
        <w:ind w:left="1134" w:hanging="425"/>
        <w:rPr>
          <w:lang w:val="en-US"/>
        </w:rPr>
      </w:pPr>
      <w:r w:rsidRPr="00A06CE5">
        <w:rPr>
          <w:lang w:val="en-US"/>
        </w:rPr>
        <w:t>They must provide assistance to their immediate supervisors or their Instructing Party where necessary to ensure that the working environment and the working conditions in their working area are safe and do not constitute a health and safety risk.</w:t>
      </w:r>
    </w:p>
    <w:p w14:paraId="2C90479E" w14:textId="77777777" w:rsidR="003A4244" w:rsidRPr="00A06CE5" w:rsidRDefault="003A4244" w:rsidP="005B57C2">
      <w:pPr>
        <w:pStyle w:val="ListParagraph"/>
        <w:ind w:left="1134" w:hanging="425"/>
        <w:rPr>
          <w:lang w:val="en-US"/>
        </w:rPr>
      </w:pPr>
    </w:p>
    <w:p w14:paraId="2C90479F" w14:textId="77777777" w:rsidR="004C7CEF" w:rsidRDefault="004C7CEF" w:rsidP="00DD5236">
      <w:pPr>
        <w:numPr>
          <w:ilvl w:val="3"/>
          <w:numId w:val="12"/>
        </w:numPr>
        <w:spacing w:line="240" w:lineRule="auto"/>
        <w:ind w:left="1134" w:hanging="425"/>
        <w:rPr>
          <w:lang w:val="nl-BE"/>
        </w:rPr>
      </w:pPr>
      <w:r w:rsidRPr="00A06CE5">
        <w:rPr>
          <w:lang w:val="en-US"/>
        </w:rPr>
        <w:t xml:space="preserve">Employees must not use any violence, bullying or sexual harassment in the workplace. </w:t>
      </w:r>
      <w:r w:rsidRPr="004C7CEF">
        <w:t>Any form of discrimination is prohibited.</w:t>
      </w:r>
      <w:r>
        <w:rPr>
          <w:lang w:val="nl-BE"/>
        </w:rPr>
        <w:br/>
      </w:r>
    </w:p>
    <w:p w14:paraId="2C9047A0" w14:textId="77777777" w:rsidR="004C7CEF" w:rsidRPr="00A06CE5" w:rsidRDefault="004C7CEF" w:rsidP="00DD5236">
      <w:pPr>
        <w:numPr>
          <w:ilvl w:val="3"/>
          <w:numId w:val="12"/>
        </w:numPr>
        <w:spacing w:line="240" w:lineRule="auto"/>
        <w:ind w:left="1134" w:hanging="425"/>
        <w:rPr>
          <w:lang w:val="en-US"/>
        </w:rPr>
      </w:pPr>
      <w:r w:rsidRPr="00A06CE5">
        <w:rPr>
          <w:lang w:val="en-US"/>
        </w:rPr>
        <w:t>Only employees/self-employed workers who are mentally and physically capable may perform the works requested. If necessary, they must have completed successfully the training required in this regard.</w:t>
      </w:r>
      <w:r w:rsidRPr="00A06CE5">
        <w:rPr>
          <w:lang w:val="en-US"/>
        </w:rPr>
        <w:br/>
      </w:r>
    </w:p>
    <w:p w14:paraId="2C9047A1" w14:textId="77777777" w:rsidR="004C7CEF" w:rsidRDefault="004C7CEF" w:rsidP="00DD5236">
      <w:pPr>
        <w:numPr>
          <w:ilvl w:val="3"/>
          <w:numId w:val="12"/>
        </w:numPr>
        <w:spacing w:line="240" w:lineRule="auto"/>
        <w:ind w:left="1134" w:hanging="425"/>
        <w:rPr>
          <w:lang w:val="nl-BE"/>
        </w:rPr>
      </w:pPr>
      <w:r>
        <w:rPr>
          <w:lang w:val="en-GB"/>
        </w:rPr>
        <w:t>Child labour is prohibited.</w:t>
      </w:r>
      <w:r>
        <w:rPr>
          <w:lang w:val="nl-BE"/>
        </w:rPr>
        <w:br/>
      </w:r>
    </w:p>
    <w:p w14:paraId="2C9047A2" w14:textId="77777777" w:rsidR="004C7CEF" w:rsidRPr="00A06CE5" w:rsidRDefault="004C7CEF" w:rsidP="00DD5236">
      <w:pPr>
        <w:numPr>
          <w:ilvl w:val="3"/>
          <w:numId w:val="12"/>
        </w:numPr>
        <w:spacing w:line="240" w:lineRule="auto"/>
        <w:ind w:left="1134" w:hanging="425"/>
        <w:rPr>
          <w:lang w:val="en-US"/>
        </w:rPr>
      </w:pPr>
      <w:r>
        <w:rPr>
          <w:lang w:val="en-GB"/>
        </w:rPr>
        <w:t>Spending the night at the construction site is prohibited.</w:t>
      </w:r>
    </w:p>
    <w:p w14:paraId="2C9047A3" w14:textId="77777777" w:rsidR="00214858" w:rsidRPr="00A06CE5" w:rsidRDefault="00214858" w:rsidP="00DF3E6B">
      <w:pPr>
        <w:tabs>
          <w:tab w:val="left" w:pos="1260"/>
          <w:tab w:val="left" w:pos="1800"/>
          <w:tab w:val="left" w:pos="2340"/>
          <w:tab w:val="left" w:pos="2880"/>
        </w:tabs>
        <w:rPr>
          <w:lang w:val="en-US"/>
        </w:rPr>
      </w:pPr>
    </w:p>
    <w:p w14:paraId="2C9047A4" w14:textId="77777777" w:rsidR="004C7CEF" w:rsidRDefault="004C7CEF" w:rsidP="004C7CEF">
      <w:pPr>
        <w:pStyle w:val="Heading1"/>
        <w:rPr>
          <w:bCs w:val="0"/>
          <w:szCs w:val="24"/>
        </w:rPr>
      </w:pPr>
      <w:bookmarkStart w:id="42" w:name="_Toc156032896"/>
      <w:bookmarkStart w:id="43" w:name="_Toc368585812"/>
      <w:r>
        <w:rPr>
          <w:bCs w:val="0"/>
          <w:szCs w:val="24"/>
        </w:rPr>
        <w:br w:type="page"/>
      </w:r>
      <w:bookmarkStart w:id="44" w:name="_Toc373226097"/>
      <w:r>
        <w:rPr>
          <w:bCs w:val="0"/>
          <w:szCs w:val="24"/>
          <w:lang w:val="en-GB"/>
        </w:rPr>
        <w:lastRenderedPageBreak/>
        <w:t>Access to the company</w:t>
      </w:r>
      <w:bookmarkEnd w:id="44"/>
    </w:p>
    <w:p w14:paraId="2C9047A5" w14:textId="77777777" w:rsidR="004C7CEF" w:rsidRDefault="004C7CEF" w:rsidP="00E95904">
      <w:pPr>
        <w:pStyle w:val="Heading2"/>
      </w:pPr>
      <w:bookmarkStart w:id="45" w:name="_Toc373226098"/>
      <w:bookmarkStart w:id="46" w:name="_Toc368585813"/>
      <w:bookmarkEnd w:id="42"/>
      <w:bookmarkEnd w:id="43"/>
      <w:r>
        <w:t>Access to the company by third-party staff</w:t>
      </w:r>
      <w:bookmarkEnd w:id="45"/>
    </w:p>
    <w:bookmarkEnd w:id="46"/>
    <w:p w14:paraId="2C9047A6" w14:textId="77777777" w:rsidR="001A1B38" w:rsidRPr="00A06CE5" w:rsidRDefault="001A1B38" w:rsidP="001A1B38">
      <w:pPr>
        <w:numPr>
          <w:ilvl w:val="0"/>
          <w:numId w:val="4"/>
        </w:numPr>
        <w:tabs>
          <w:tab w:val="clear" w:pos="1534"/>
          <w:tab w:val="left" w:pos="851"/>
        </w:tabs>
        <w:ind w:left="851" w:hanging="284"/>
        <w:rPr>
          <w:lang w:val="en-US"/>
        </w:rPr>
      </w:pPr>
      <w:r>
        <w:rPr>
          <w:lang w:val="en-GB"/>
        </w:rPr>
        <w:t>Only persons required to perform the tasks specified in the contract or the order are allowed access to the company.</w:t>
      </w:r>
      <w:r w:rsidRPr="00A06CE5">
        <w:rPr>
          <w:lang w:val="en-US"/>
        </w:rPr>
        <w:t xml:space="preserve"> </w:t>
      </w:r>
      <w:r>
        <w:rPr>
          <w:lang w:val="en-GB"/>
        </w:rPr>
        <w:t>With regard to subcontracted works, reference should be made to the list in Part 3 of the Health and safety arrangements (Point 7.3).</w:t>
      </w:r>
      <w:r w:rsidRPr="00A06CE5">
        <w:rPr>
          <w:lang w:val="en-US"/>
        </w:rPr>
        <w:br/>
      </w:r>
    </w:p>
    <w:p w14:paraId="2C9047A7" w14:textId="77777777" w:rsidR="001A1B38" w:rsidRPr="00A06CE5" w:rsidRDefault="001A1B38" w:rsidP="001A1B38">
      <w:pPr>
        <w:numPr>
          <w:ilvl w:val="0"/>
          <w:numId w:val="4"/>
        </w:numPr>
        <w:tabs>
          <w:tab w:val="clear" w:pos="1534"/>
          <w:tab w:val="left" w:pos="851"/>
        </w:tabs>
        <w:ind w:left="851" w:hanging="284"/>
        <w:rPr>
          <w:lang w:val="en-US"/>
        </w:rPr>
      </w:pPr>
      <w:r w:rsidRPr="00A06CE5">
        <w:rPr>
          <w:lang w:val="en-US"/>
        </w:rPr>
        <w:t xml:space="preserve">These persons must </w:t>
      </w:r>
      <w:r w:rsidRPr="00A06CE5">
        <w:rPr>
          <w:b/>
          <w:lang w:val="en-US"/>
        </w:rPr>
        <w:t>report</w:t>
      </w:r>
      <w:r w:rsidRPr="00A06CE5">
        <w:rPr>
          <w:lang w:val="en-US"/>
        </w:rPr>
        <w:t xml:space="preserve"> to reception and to the Instructing Party (or its representative) </w:t>
      </w:r>
      <w:r w:rsidRPr="00A06CE5">
        <w:rPr>
          <w:b/>
          <w:lang w:val="en-US"/>
        </w:rPr>
        <w:t>each day</w:t>
      </w:r>
      <w:r w:rsidRPr="00A06CE5">
        <w:rPr>
          <w:lang w:val="en-US"/>
        </w:rPr>
        <w:t>. If the works and/or deliveries are to take place outside normal working hours, prior arrangements must be put in place with the Instructing Party.</w:t>
      </w:r>
      <w:r w:rsidRPr="00A06CE5">
        <w:rPr>
          <w:lang w:val="en-US"/>
        </w:rPr>
        <w:br/>
      </w:r>
    </w:p>
    <w:p w14:paraId="2C9047A8" w14:textId="77777777" w:rsidR="001A1B38" w:rsidRPr="00A06CE5" w:rsidRDefault="001A1B38" w:rsidP="001A1B38">
      <w:pPr>
        <w:numPr>
          <w:ilvl w:val="0"/>
          <w:numId w:val="4"/>
        </w:numPr>
        <w:tabs>
          <w:tab w:val="clear" w:pos="1534"/>
          <w:tab w:val="left" w:pos="851"/>
        </w:tabs>
        <w:ind w:left="851" w:hanging="284"/>
        <w:rPr>
          <w:lang w:val="en-US"/>
        </w:rPr>
      </w:pPr>
      <w:r w:rsidRPr="00A06CE5">
        <w:rPr>
          <w:lang w:val="en-US"/>
        </w:rPr>
        <w:t xml:space="preserve">Employees of third parties must attend the </w:t>
      </w:r>
      <w:r w:rsidRPr="00A06CE5">
        <w:rPr>
          <w:b/>
          <w:lang w:val="en-US"/>
        </w:rPr>
        <w:t>introductory briefing session</w:t>
      </w:r>
      <w:r w:rsidRPr="00A06CE5">
        <w:rPr>
          <w:lang w:val="en-US"/>
        </w:rPr>
        <w:t xml:space="preserve"> organised by the Barco Project Manager. The following toolbox documents should be used to this end: EHS-IN-2068, EHS-IN-2069, EHS-IN-2070 and EHS-IN-2071.</w:t>
      </w:r>
    </w:p>
    <w:p w14:paraId="2C9047A9" w14:textId="77777777" w:rsidR="0086232B" w:rsidRPr="00A06CE5" w:rsidRDefault="0086232B" w:rsidP="005B0A46">
      <w:pPr>
        <w:tabs>
          <w:tab w:val="left" w:pos="851"/>
        </w:tabs>
        <w:ind w:left="851" w:hanging="284"/>
        <w:rPr>
          <w:lang w:val="en-US"/>
        </w:rPr>
      </w:pPr>
    </w:p>
    <w:p w14:paraId="2C9047AA" w14:textId="77777777" w:rsidR="001A1B38" w:rsidRPr="00A06CE5" w:rsidRDefault="001A1B38" w:rsidP="001A1B38">
      <w:pPr>
        <w:numPr>
          <w:ilvl w:val="0"/>
          <w:numId w:val="4"/>
        </w:numPr>
        <w:tabs>
          <w:tab w:val="clear" w:pos="1534"/>
          <w:tab w:val="left" w:pos="851"/>
        </w:tabs>
        <w:ind w:left="851" w:hanging="284"/>
        <w:rPr>
          <w:lang w:val="en-US"/>
        </w:rPr>
      </w:pPr>
      <w:r w:rsidRPr="00A06CE5">
        <w:rPr>
          <w:lang w:val="en-US"/>
        </w:rPr>
        <w:t xml:space="preserve">The works must be performed by the third parties at the </w:t>
      </w:r>
      <w:r w:rsidRPr="00A06CE5">
        <w:rPr>
          <w:b/>
          <w:lang w:val="en-US"/>
        </w:rPr>
        <w:t>designated workplace</w:t>
      </w:r>
      <w:r w:rsidRPr="00A06CE5">
        <w:rPr>
          <w:lang w:val="en-US"/>
        </w:rPr>
        <w:t>. Access to other buildings or facilities is prohibited without prior consent.</w:t>
      </w:r>
    </w:p>
    <w:p w14:paraId="2C9047AB" w14:textId="77777777" w:rsidR="0086232B" w:rsidRPr="00A06CE5" w:rsidRDefault="00295DF0" w:rsidP="005B0A46">
      <w:pPr>
        <w:tabs>
          <w:tab w:val="left" w:pos="851"/>
        </w:tabs>
        <w:ind w:left="851" w:hanging="284"/>
        <w:rPr>
          <w:lang w:val="en-US"/>
        </w:rPr>
      </w:pPr>
      <w:r>
        <w:rPr>
          <w:lang w:val="en-US"/>
        </w:rPr>
        <w:pict w14:anchorId="2C904B07">
          <v:shape id="_x0000_s1305" type="#_x0000_t75" style="position:absolute;left:0;text-align:left;margin-left:-11.1pt;margin-top:5.45pt;width:36.3pt;height:35.6pt;z-index:3" strokecolor="#4f5557">
            <v:imagedata r:id="rId25" o:title="315"/>
          </v:shape>
        </w:pict>
      </w:r>
    </w:p>
    <w:p w14:paraId="2C9047AC" w14:textId="77777777" w:rsidR="00712C38" w:rsidRPr="00A06CE5" w:rsidRDefault="00712C38" w:rsidP="00712C38">
      <w:pPr>
        <w:numPr>
          <w:ilvl w:val="0"/>
          <w:numId w:val="4"/>
        </w:numPr>
        <w:tabs>
          <w:tab w:val="clear" w:pos="1534"/>
          <w:tab w:val="left" w:pos="851"/>
        </w:tabs>
        <w:ind w:left="851" w:hanging="284"/>
        <w:rPr>
          <w:lang w:val="en-US"/>
        </w:rPr>
      </w:pPr>
      <w:r w:rsidRPr="00A06CE5">
        <w:rPr>
          <w:lang w:val="en-US"/>
        </w:rPr>
        <w:t>Bringing video recording and other image capturing equipment into the company is formally prohibited. Taking photos or videos (including using a mobile phone) requires express approval.</w:t>
      </w:r>
    </w:p>
    <w:p w14:paraId="2C9047AD" w14:textId="77777777" w:rsidR="0086232B" w:rsidRPr="00A06CE5" w:rsidRDefault="0086232B" w:rsidP="005B0A46">
      <w:pPr>
        <w:tabs>
          <w:tab w:val="left" w:pos="851"/>
        </w:tabs>
        <w:ind w:left="851" w:hanging="284"/>
        <w:rPr>
          <w:lang w:val="en-US"/>
        </w:rPr>
      </w:pPr>
    </w:p>
    <w:p w14:paraId="2C9047AE" w14:textId="77777777" w:rsidR="00712C38" w:rsidRPr="00712C38" w:rsidRDefault="00712C38" w:rsidP="00712C38">
      <w:pPr>
        <w:numPr>
          <w:ilvl w:val="0"/>
          <w:numId w:val="4"/>
        </w:numPr>
        <w:tabs>
          <w:tab w:val="clear" w:pos="1534"/>
          <w:tab w:val="left" w:pos="851"/>
        </w:tabs>
        <w:ind w:left="851" w:hanging="284"/>
        <w:rPr>
          <w:lang w:val="en-US"/>
        </w:rPr>
      </w:pPr>
      <w:r>
        <w:rPr>
          <w:lang w:val="en-GB"/>
        </w:rPr>
        <w:t>The employees of third parties may not disclose any information about Barco facilities, products, processes and the like to third parties.</w:t>
      </w:r>
      <w:r w:rsidRPr="00712C38">
        <w:rPr>
          <w:lang w:val="en-US"/>
        </w:rPr>
        <w:br/>
      </w:r>
    </w:p>
    <w:p w14:paraId="2C9047AF" w14:textId="77777777" w:rsidR="00712C38" w:rsidRPr="00712C38" w:rsidRDefault="00712C38" w:rsidP="00712C38">
      <w:pPr>
        <w:numPr>
          <w:ilvl w:val="0"/>
          <w:numId w:val="4"/>
        </w:numPr>
        <w:tabs>
          <w:tab w:val="clear" w:pos="1534"/>
          <w:tab w:val="left" w:pos="851"/>
        </w:tabs>
        <w:ind w:left="851" w:hanging="284"/>
        <w:rPr>
          <w:lang w:val="en-US"/>
        </w:rPr>
      </w:pPr>
      <w:r>
        <w:rPr>
          <w:lang w:val="en-GB"/>
        </w:rPr>
        <w:t>All information relating to the contract awarded, such as plans, memoranda, etc., shall remain the property of Barco and may not be copied or communicated without permission.</w:t>
      </w:r>
    </w:p>
    <w:p w14:paraId="2C9047B0" w14:textId="77777777" w:rsidR="0086232B" w:rsidRPr="00712C38" w:rsidRDefault="0086232B" w:rsidP="005B0A46">
      <w:pPr>
        <w:tabs>
          <w:tab w:val="left" w:pos="851"/>
        </w:tabs>
        <w:ind w:left="851" w:hanging="284"/>
        <w:rPr>
          <w:lang w:val="en-US"/>
        </w:rPr>
      </w:pPr>
    </w:p>
    <w:p w14:paraId="2C9047B1" w14:textId="77777777" w:rsidR="00712C38" w:rsidRPr="00712C38" w:rsidRDefault="00712C38" w:rsidP="00712C38">
      <w:pPr>
        <w:numPr>
          <w:ilvl w:val="0"/>
          <w:numId w:val="4"/>
        </w:numPr>
        <w:tabs>
          <w:tab w:val="clear" w:pos="1534"/>
          <w:tab w:val="left" w:pos="851"/>
        </w:tabs>
        <w:ind w:left="851" w:hanging="284"/>
        <w:rPr>
          <w:lang w:val="en-US"/>
        </w:rPr>
      </w:pPr>
      <w:r>
        <w:rPr>
          <w:lang w:val="en-GB"/>
        </w:rPr>
        <w:t>All communications between the Instructing Party and the building contractor shall take place in Dutch or English.</w:t>
      </w:r>
    </w:p>
    <w:p w14:paraId="2C9047B2" w14:textId="77777777" w:rsidR="0086232B" w:rsidRPr="00712C38" w:rsidRDefault="0086232B" w:rsidP="005B0A46">
      <w:pPr>
        <w:tabs>
          <w:tab w:val="left" w:pos="851"/>
        </w:tabs>
        <w:ind w:left="851" w:hanging="284"/>
        <w:rPr>
          <w:lang w:val="en-US"/>
        </w:rPr>
      </w:pPr>
    </w:p>
    <w:p w14:paraId="2C9047B3" w14:textId="77777777" w:rsidR="00712C38" w:rsidRDefault="00712C38" w:rsidP="00712C38">
      <w:pPr>
        <w:numPr>
          <w:ilvl w:val="0"/>
          <w:numId w:val="4"/>
        </w:numPr>
        <w:tabs>
          <w:tab w:val="clear" w:pos="1534"/>
          <w:tab w:val="left" w:pos="851"/>
        </w:tabs>
        <w:ind w:left="851" w:hanging="284"/>
        <w:rPr>
          <w:lang w:val="nl-BE"/>
        </w:rPr>
      </w:pPr>
      <w:r w:rsidRPr="00712C38">
        <w:t>Employees coming from abroad:</w:t>
      </w:r>
    </w:p>
    <w:p w14:paraId="2C9047B4" w14:textId="77777777" w:rsidR="00712C38" w:rsidRPr="00A06CE5" w:rsidRDefault="00712C38" w:rsidP="00712C38">
      <w:pPr>
        <w:numPr>
          <w:ilvl w:val="1"/>
          <w:numId w:val="4"/>
        </w:numPr>
        <w:tabs>
          <w:tab w:val="left" w:pos="851"/>
        </w:tabs>
        <w:rPr>
          <w:lang w:val="en-US"/>
        </w:rPr>
      </w:pPr>
      <w:r w:rsidRPr="00A06CE5">
        <w:rPr>
          <w:lang w:val="en-US"/>
        </w:rPr>
        <w:t>Within the EEA, employees from another EU country must have an E101 form. This form must also be provided to the Barco Project Manager at least 48 hours before the works commence.</w:t>
      </w:r>
    </w:p>
    <w:p w14:paraId="2C9047B5" w14:textId="77777777" w:rsidR="00712C38" w:rsidRPr="00A06CE5" w:rsidRDefault="00712C38" w:rsidP="00712C38">
      <w:pPr>
        <w:numPr>
          <w:ilvl w:val="1"/>
          <w:numId w:val="4"/>
        </w:numPr>
        <w:tabs>
          <w:tab w:val="left" w:pos="851"/>
        </w:tabs>
        <w:rPr>
          <w:lang w:val="en-US"/>
        </w:rPr>
      </w:pPr>
      <w:r w:rsidRPr="00A06CE5">
        <w:rPr>
          <w:lang w:val="en-US"/>
        </w:rPr>
        <w:t>Employees must have a work permit for the country where they are working.</w:t>
      </w:r>
    </w:p>
    <w:p w14:paraId="2C9047B6" w14:textId="77777777" w:rsidR="00712C38" w:rsidRPr="00A06CE5" w:rsidRDefault="00712C38" w:rsidP="00712C38">
      <w:pPr>
        <w:numPr>
          <w:ilvl w:val="1"/>
          <w:numId w:val="4"/>
        </w:numPr>
        <w:tabs>
          <w:tab w:val="left" w:pos="851"/>
        </w:tabs>
        <w:rPr>
          <w:lang w:val="en-US"/>
        </w:rPr>
      </w:pPr>
      <w:r w:rsidRPr="00A06CE5">
        <w:rPr>
          <w:lang w:val="en-US"/>
        </w:rPr>
        <w:t xml:space="preserve">For works to be performed in Belgium, there is specific legislation on registration (LIMOSA – </w:t>
      </w:r>
      <w:hyperlink r:id="rId26">
        <w:r w:rsidRPr="00A06CE5">
          <w:rPr>
            <w:rStyle w:val="Hyperlink"/>
            <w:lang w:val="en-US"/>
          </w:rPr>
          <w:t>www.limosa.be</w:t>
        </w:r>
      </w:hyperlink>
      <w:r w:rsidRPr="00A06CE5">
        <w:rPr>
          <w:lang w:val="en-US"/>
        </w:rPr>
        <w:t>).</w:t>
      </w:r>
    </w:p>
    <w:p w14:paraId="2C9047B7" w14:textId="77777777" w:rsidR="0086232B" w:rsidRPr="00A06CE5" w:rsidRDefault="0086232B" w:rsidP="005B0A46">
      <w:pPr>
        <w:tabs>
          <w:tab w:val="left" w:pos="851"/>
        </w:tabs>
        <w:ind w:left="851" w:hanging="284"/>
        <w:rPr>
          <w:lang w:val="en-US"/>
        </w:rPr>
      </w:pPr>
    </w:p>
    <w:p w14:paraId="2C9047B8" w14:textId="77777777" w:rsidR="00712C38" w:rsidRPr="00A06CE5" w:rsidRDefault="00712C38" w:rsidP="00712C38">
      <w:pPr>
        <w:numPr>
          <w:ilvl w:val="0"/>
          <w:numId w:val="4"/>
        </w:numPr>
        <w:tabs>
          <w:tab w:val="clear" w:pos="1534"/>
          <w:tab w:val="left" w:pos="851"/>
        </w:tabs>
        <w:ind w:left="851" w:hanging="284"/>
        <w:rPr>
          <w:lang w:val="en-US"/>
        </w:rPr>
      </w:pPr>
      <w:r w:rsidRPr="00A06CE5">
        <w:rPr>
          <w:lang w:val="en-US"/>
        </w:rPr>
        <w:t xml:space="preserve">If it wishes to use the services of subcontractors, temporary agency workers, job placement students or trainee workers, the third-party contractor must apply to the Barco Internal Occupational Health &amp; Safety Department for approval. The Internal Occupational Health &amp; Safety Department will reach its decision on </w:t>
      </w:r>
      <w:r w:rsidRPr="00A06CE5">
        <w:rPr>
          <w:lang w:val="en-US"/>
        </w:rPr>
        <w:lastRenderedPageBreak/>
        <w:t xml:space="preserve">whether or not to grant its approval based on the risks generated by performance of the works and by the persons concerned. Young people under the age of 18 must be specifically reported, in particular in relation to prohibited activities. Young people under the age of 18 are prohibited from performing hazardous activities, including working with chemical agents, at heights, with asbestos, with high voltages, etc. (This list is not exhaustive.) See </w:t>
      </w:r>
      <w:hyperlink r:id="rId27">
        <w:r w:rsidRPr="00A06CE5">
          <w:rPr>
            <w:rStyle w:val="Hyperlink"/>
            <w:lang w:val="en-US"/>
          </w:rPr>
          <w:t>www.werk.belgië.be</w:t>
        </w:r>
      </w:hyperlink>
      <w:r w:rsidRPr="00A06CE5">
        <w:rPr>
          <w:lang w:val="en-US"/>
        </w:rPr>
        <w:t xml:space="preserve"> (search term: student work) for the full list of prohibited work activities.</w:t>
      </w:r>
      <w:r w:rsidRPr="00A06CE5">
        <w:rPr>
          <w:lang w:val="en-US"/>
        </w:rPr>
        <w:br/>
      </w:r>
    </w:p>
    <w:p w14:paraId="2C9047B9" w14:textId="77777777" w:rsidR="00712C38" w:rsidRPr="00A06CE5" w:rsidRDefault="00712C38" w:rsidP="00712C38">
      <w:pPr>
        <w:numPr>
          <w:ilvl w:val="0"/>
          <w:numId w:val="4"/>
        </w:numPr>
        <w:tabs>
          <w:tab w:val="clear" w:pos="1534"/>
          <w:tab w:val="left" w:pos="851"/>
        </w:tabs>
        <w:ind w:left="851" w:hanging="284"/>
        <w:rPr>
          <w:lang w:val="en-US"/>
        </w:rPr>
      </w:pPr>
      <w:bookmarkStart w:id="47" w:name="_Toc156032897"/>
      <w:r w:rsidRPr="00A06CE5">
        <w:rPr>
          <w:lang w:val="en-US"/>
        </w:rPr>
        <w:t>NATO clearance: for certain (parts of) sites, security clearance is needed before works can commence.</w:t>
      </w:r>
    </w:p>
    <w:p w14:paraId="2C9047BA" w14:textId="77777777" w:rsidR="00712C38" w:rsidRDefault="00712C38" w:rsidP="00E95904">
      <w:pPr>
        <w:pStyle w:val="Heading2"/>
      </w:pPr>
      <w:bookmarkStart w:id="48" w:name="_Toc373226099"/>
      <w:bookmarkStart w:id="49" w:name="_Toc368585814"/>
      <w:bookmarkEnd w:id="47"/>
      <w:r w:rsidRPr="00712C38">
        <w:t>Vehicle access to company premises</w:t>
      </w:r>
      <w:bookmarkEnd w:id="48"/>
    </w:p>
    <w:bookmarkEnd w:id="49"/>
    <w:p w14:paraId="2C9047BB" w14:textId="77777777" w:rsidR="00712C38" w:rsidRPr="00712C38" w:rsidRDefault="00712C38" w:rsidP="00712C38">
      <w:pPr>
        <w:numPr>
          <w:ilvl w:val="0"/>
          <w:numId w:val="4"/>
        </w:numPr>
        <w:tabs>
          <w:tab w:val="clear" w:pos="1534"/>
          <w:tab w:val="left" w:pos="851"/>
        </w:tabs>
        <w:ind w:left="851" w:hanging="284"/>
        <w:rPr>
          <w:lang w:val="en-US"/>
        </w:rPr>
      </w:pPr>
      <w:r>
        <w:rPr>
          <w:lang w:val="en-GB"/>
        </w:rPr>
        <w:t>Private cars must always be parked in the staff car park (therefore outside the fencing).</w:t>
      </w:r>
      <w:r w:rsidRPr="00712C38">
        <w:rPr>
          <w:lang w:val="en-US"/>
        </w:rPr>
        <w:br/>
      </w:r>
    </w:p>
    <w:p w14:paraId="2C9047BC" w14:textId="77777777" w:rsidR="00032944" w:rsidRPr="00032944" w:rsidRDefault="00032944" w:rsidP="00032944">
      <w:pPr>
        <w:numPr>
          <w:ilvl w:val="0"/>
          <w:numId w:val="4"/>
        </w:numPr>
        <w:tabs>
          <w:tab w:val="clear" w:pos="1534"/>
          <w:tab w:val="left" w:pos="851"/>
        </w:tabs>
        <w:ind w:left="851" w:hanging="284"/>
        <w:rPr>
          <w:lang w:val="en-US"/>
        </w:rPr>
      </w:pPr>
      <w:r w:rsidRPr="00032944">
        <w:rPr>
          <w:lang w:val="en-US"/>
        </w:rPr>
        <w:t>Parking on parking spaces intended for visitors is not permitted.</w:t>
      </w:r>
      <w:r w:rsidRPr="00032944">
        <w:rPr>
          <w:lang w:val="en-US"/>
        </w:rPr>
        <w:br/>
      </w:r>
      <w:r>
        <w:rPr>
          <w:lang w:val="en-GB"/>
        </w:rPr>
        <w:t>Parking spaces for specific users (e.g. the disabled) must be respected.</w:t>
      </w:r>
      <w:r w:rsidRPr="00032944">
        <w:rPr>
          <w:lang w:val="en-US"/>
        </w:rPr>
        <w:br/>
      </w:r>
    </w:p>
    <w:p w14:paraId="2C9047BD" w14:textId="77777777" w:rsidR="00032944" w:rsidRPr="00032944" w:rsidRDefault="00032944" w:rsidP="00032944">
      <w:pPr>
        <w:numPr>
          <w:ilvl w:val="0"/>
          <w:numId w:val="4"/>
        </w:numPr>
        <w:tabs>
          <w:tab w:val="clear" w:pos="1534"/>
          <w:tab w:val="left" w:pos="851"/>
        </w:tabs>
        <w:ind w:left="851" w:hanging="284"/>
        <w:rPr>
          <w:lang w:val="en-US"/>
        </w:rPr>
      </w:pPr>
      <w:r>
        <w:rPr>
          <w:lang w:val="en-GB"/>
        </w:rPr>
        <w:t>Delivery vans may only park inside the fencing with the express permission of Barco NV and provided that this is necessary for work; they may only be parked at predetermined locations.</w:t>
      </w:r>
      <w:r w:rsidRPr="00032944">
        <w:rPr>
          <w:lang w:val="en-US"/>
        </w:rPr>
        <w:br/>
      </w:r>
    </w:p>
    <w:p w14:paraId="2C9047BE" w14:textId="77777777" w:rsidR="00032944" w:rsidRPr="00A06CE5" w:rsidRDefault="00032944" w:rsidP="00032944">
      <w:pPr>
        <w:numPr>
          <w:ilvl w:val="0"/>
          <w:numId w:val="4"/>
        </w:numPr>
        <w:tabs>
          <w:tab w:val="clear" w:pos="1534"/>
          <w:tab w:val="left" w:pos="851"/>
        </w:tabs>
        <w:ind w:left="851" w:hanging="284"/>
        <w:rPr>
          <w:lang w:val="en-US"/>
        </w:rPr>
      </w:pPr>
      <w:r w:rsidRPr="00A06CE5">
        <w:rPr>
          <w:lang w:val="en-US"/>
        </w:rPr>
        <w:t>Building-site sheds and containers may only be placed on company premises with the express permission of Barco NV, and provided this is necessary for work and they do not create an obstruction or danger.</w:t>
      </w:r>
    </w:p>
    <w:p w14:paraId="2C9047BF" w14:textId="77777777" w:rsidR="00404B02" w:rsidRPr="00A06CE5" w:rsidRDefault="00404B02" w:rsidP="00404B02">
      <w:pPr>
        <w:tabs>
          <w:tab w:val="left" w:pos="851"/>
        </w:tabs>
        <w:ind w:left="851"/>
        <w:rPr>
          <w:color w:val="7030A0"/>
          <w:lang w:val="en-US"/>
        </w:rPr>
      </w:pPr>
    </w:p>
    <w:p w14:paraId="2C9047C0" w14:textId="77777777" w:rsidR="00032944" w:rsidRPr="00A06CE5" w:rsidRDefault="00032944" w:rsidP="00032944">
      <w:pPr>
        <w:numPr>
          <w:ilvl w:val="0"/>
          <w:numId w:val="4"/>
        </w:numPr>
        <w:tabs>
          <w:tab w:val="clear" w:pos="1534"/>
          <w:tab w:val="left" w:pos="851"/>
        </w:tabs>
        <w:ind w:left="851" w:hanging="284"/>
        <w:rPr>
          <w:lang w:val="en-US"/>
        </w:rPr>
      </w:pPr>
      <w:r w:rsidRPr="00A06CE5">
        <w:rPr>
          <w:lang w:val="en-US"/>
        </w:rPr>
        <w:t>No vehicles may be placed in front of an access or exit route or the entrance or exit from a building. Passageways for staff, pedestrian zones and accesses for first-aiders must be respected.</w:t>
      </w:r>
      <w:r w:rsidRPr="00A06CE5">
        <w:rPr>
          <w:lang w:val="en-US"/>
        </w:rPr>
        <w:br/>
      </w:r>
    </w:p>
    <w:p w14:paraId="2C9047C1" w14:textId="77777777" w:rsidR="00032944" w:rsidRPr="00A06CE5" w:rsidRDefault="00032944" w:rsidP="00032944">
      <w:pPr>
        <w:numPr>
          <w:ilvl w:val="0"/>
          <w:numId w:val="4"/>
        </w:numPr>
        <w:tabs>
          <w:tab w:val="clear" w:pos="1534"/>
          <w:tab w:val="left" w:pos="851"/>
        </w:tabs>
        <w:ind w:left="851" w:hanging="284"/>
        <w:rPr>
          <w:lang w:val="en-US"/>
        </w:rPr>
      </w:pPr>
      <w:r w:rsidRPr="00A06CE5">
        <w:rPr>
          <w:lang w:val="en-US"/>
        </w:rPr>
        <w:t>Barco shall not be liable for any damage to or theft of vehicles, building-site sheds or containers.</w:t>
      </w:r>
      <w:r w:rsidRPr="00A06CE5">
        <w:rPr>
          <w:lang w:val="en-US"/>
        </w:rPr>
        <w:br/>
      </w:r>
    </w:p>
    <w:p w14:paraId="2C9047C2" w14:textId="77777777" w:rsidR="00032944" w:rsidRPr="00A06CE5" w:rsidRDefault="00032944" w:rsidP="00032944">
      <w:pPr>
        <w:numPr>
          <w:ilvl w:val="0"/>
          <w:numId w:val="4"/>
        </w:numPr>
        <w:tabs>
          <w:tab w:val="clear" w:pos="1534"/>
          <w:tab w:val="left" w:pos="851"/>
        </w:tabs>
        <w:ind w:left="851" w:hanging="284"/>
        <w:rPr>
          <w:lang w:val="en-US"/>
        </w:rPr>
      </w:pPr>
      <w:r w:rsidRPr="00A06CE5">
        <w:rPr>
          <w:lang w:val="en-US"/>
        </w:rPr>
        <w:t>Any damage to property or goods belonging to Barco NV shall be recovered from the person liable.</w:t>
      </w:r>
      <w:r w:rsidRPr="00A06CE5">
        <w:rPr>
          <w:lang w:val="en-US"/>
        </w:rPr>
        <w:br/>
      </w:r>
    </w:p>
    <w:p w14:paraId="2C9047C3" w14:textId="77777777" w:rsidR="00032944" w:rsidRPr="00A06CE5" w:rsidRDefault="00032944" w:rsidP="00032944">
      <w:pPr>
        <w:numPr>
          <w:ilvl w:val="0"/>
          <w:numId w:val="4"/>
        </w:numPr>
        <w:tabs>
          <w:tab w:val="clear" w:pos="1534"/>
          <w:tab w:val="left" w:pos="851"/>
        </w:tabs>
        <w:ind w:left="851" w:hanging="284"/>
        <w:rPr>
          <w:lang w:val="en-US"/>
        </w:rPr>
      </w:pPr>
      <w:r w:rsidRPr="00A06CE5">
        <w:rPr>
          <w:lang w:val="en-US"/>
        </w:rPr>
        <w:t>The site traffic plan applies to all Barco premises, both within and outside the buildings.</w:t>
      </w:r>
      <w:r w:rsidRPr="00A06CE5">
        <w:rPr>
          <w:lang w:val="en-US"/>
        </w:rPr>
        <w:br/>
      </w:r>
    </w:p>
    <w:p w14:paraId="2C9047C4" w14:textId="77777777" w:rsidR="00032944" w:rsidRPr="00A06CE5" w:rsidRDefault="00032944" w:rsidP="00032944">
      <w:pPr>
        <w:numPr>
          <w:ilvl w:val="0"/>
          <w:numId w:val="4"/>
        </w:numPr>
        <w:tabs>
          <w:tab w:val="clear" w:pos="1534"/>
          <w:tab w:val="left" w:pos="851"/>
        </w:tabs>
        <w:ind w:left="851" w:hanging="284"/>
        <w:rPr>
          <w:b/>
          <w:u w:val="single"/>
          <w:lang w:val="en-US"/>
        </w:rPr>
      </w:pPr>
      <w:r w:rsidRPr="00A06CE5">
        <w:rPr>
          <w:lang w:val="en-US"/>
        </w:rPr>
        <w:t>Barco NV reserves the right to have all vehicles, trailers and/or building-site sheds on the company's premises inspected for theft prevention purposes.</w:t>
      </w:r>
    </w:p>
    <w:p w14:paraId="2C9047C5" w14:textId="77777777" w:rsidR="00032944" w:rsidRDefault="00032944" w:rsidP="00E95904">
      <w:pPr>
        <w:pStyle w:val="Heading2"/>
      </w:pPr>
      <w:bookmarkStart w:id="50" w:name="_Toc368585815"/>
      <w:r>
        <w:br w:type="page"/>
      </w:r>
      <w:bookmarkStart w:id="51" w:name="_Toc373226100"/>
      <w:r w:rsidRPr="00A06CE5">
        <w:lastRenderedPageBreak/>
        <w:t>Identification of persons on Barco premises</w:t>
      </w:r>
      <w:bookmarkEnd w:id="51"/>
    </w:p>
    <w:bookmarkEnd w:id="50"/>
    <w:p w14:paraId="2C9047C6" w14:textId="77777777" w:rsidR="00032944" w:rsidRPr="00032944" w:rsidRDefault="00032944" w:rsidP="00DD5236">
      <w:pPr>
        <w:pStyle w:val="Titel1"/>
        <w:numPr>
          <w:ilvl w:val="0"/>
          <w:numId w:val="16"/>
        </w:numPr>
        <w:rPr>
          <w:rFonts w:ascii="Verdana" w:hAnsi="Verdana"/>
          <w:b w:val="0"/>
          <w:szCs w:val="24"/>
          <w:u w:val="none"/>
          <w:lang w:val="en-US"/>
        </w:rPr>
      </w:pPr>
      <w:r>
        <w:rPr>
          <w:rFonts w:ascii="Verdana" w:hAnsi="Verdana"/>
          <w:b w:val="0"/>
          <w:sz w:val="20"/>
          <w:szCs w:val="24"/>
          <w:u w:val="none"/>
          <w:lang w:val="en-GB"/>
        </w:rPr>
        <w:t>All Barco employees, temporary agency workers, trainee workers and job placement students must use their individual badges with a photo and these must be worn visibly at all times.</w:t>
      </w:r>
      <w:r>
        <w:rPr>
          <w:rFonts w:ascii="Verdana" w:hAnsi="Verdana"/>
          <w:b w:val="0"/>
          <w:sz w:val="20"/>
          <w:szCs w:val="24"/>
          <w:u w:val="none"/>
          <w:lang w:val="en-US"/>
        </w:rPr>
        <w:t xml:space="preserve"> </w:t>
      </w:r>
      <w:r>
        <w:rPr>
          <w:rFonts w:ascii="Verdana" w:hAnsi="Verdana"/>
          <w:b w:val="0"/>
          <w:sz w:val="20"/>
          <w:szCs w:val="24"/>
          <w:u w:val="none"/>
          <w:lang w:val="en-GB"/>
        </w:rPr>
        <w:t>They must clock in and clock out using their badges each time they enter or leave the site.</w:t>
      </w:r>
    </w:p>
    <w:p w14:paraId="2C9047C7" w14:textId="77777777" w:rsidR="00F71206" w:rsidRPr="00032944" w:rsidRDefault="00F71206" w:rsidP="00F71206">
      <w:pPr>
        <w:pStyle w:val="Titel1"/>
        <w:numPr>
          <w:ilvl w:val="0"/>
          <w:numId w:val="0"/>
        </w:numPr>
        <w:ind w:left="720"/>
        <w:rPr>
          <w:rFonts w:ascii="Verdana" w:hAnsi="Verdana"/>
          <w:b w:val="0"/>
          <w:sz w:val="20"/>
          <w:u w:val="none"/>
          <w:lang w:val="en-US"/>
        </w:rPr>
      </w:pPr>
    </w:p>
    <w:p w14:paraId="2C9047C8" w14:textId="77777777" w:rsidR="00032944" w:rsidRPr="00032944" w:rsidRDefault="00032944" w:rsidP="00DD5236">
      <w:pPr>
        <w:pStyle w:val="Titel1"/>
        <w:numPr>
          <w:ilvl w:val="0"/>
          <w:numId w:val="16"/>
        </w:numPr>
        <w:rPr>
          <w:rFonts w:ascii="Verdana" w:hAnsi="Verdana"/>
          <w:b w:val="0"/>
          <w:szCs w:val="24"/>
          <w:u w:val="none"/>
          <w:lang w:val="en-US"/>
        </w:rPr>
      </w:pPr>
      <w:r>
        <w:rPr>
          <w:rFonts w:ascii="Verdana" w:hAnsi="Verdana"/>
          <w:b w:val="0"/>
          <w:sz w:val="20"/>
          <w:szCs w:val="24"/>
          <w:u w:val="none"/>
          <w:lang w:val="en-GB"/>
        </w:rPr>
        <w:t>The employees of third-parties who are undertaking longer term works will receive a 'contractor badge' after completion of the introductory briefing session organised by the Barco Project Manager.</w:t>
      </w:r>
      <w:r>
        <w:rPr>
          <w:rFonts w:ascii="Verdana" w:hAnsi="Verdana"/>
          <w:b w:val="0"/>
          <w:sz w:val="20"/>
          <w:szCs w:val="24"/>
          <w:u w:val="none"/>
          <w:lang w:val="en-US"/>
        </w:rPr>
        <w:t xml:space="preserve"> </w:t>
      </w:r>
      <w:r>
        <w:rPr>
          <w:rFonts w:ascii="Verdana" w:hAnsi="Verdana"/>
          <w:b w:val="0"/>
          <w:sz w:val="20"/>
          <w:szCs w:val="24"/>
          <w:u w:val="none"/>
          <w:lang w:val="en-GB"/>
        </w:rPr>
        <w:t>They too must wear their badges visibly.</w:t>
      </w:r>
      <w:r>
        <w:rPr>
          <w:rFonts w:ascii="Verdana" w:hAnsi="Verdana"/>
          <w:b w:val="0"/>
          <w:sz w:val="20"/>
          <w:szCs w:val="24"/>
          <w:u w:val="none"/>
          <w:lang w:val="en-US"/>
        </w:rPr>
        <w:t xml:space="preserve"> </w:t>
      </w:r>
      <w:r>
        <w:rPr>
          <w:rFonts w:ascii="Verdana" w:hAnsi="Verdana"/>
          <w:b w:val="0"/>
          <w:sz w:val="20"/>
          <w:szCs w:val="24"/>
          <w:u w:val="none"/>
          <w:lang w:val="en-GB"/>
        </w:rPr>
        <w:t>They must clock in and clock out using their badges each time they enter or leave the site.</w:t>
      </w:r>
      <w:r>
        <w:rPr>
          <w:rFonts w:ascii="Verdana" w:hAnsi="Verdana"/>
          <w:b w:val="0"/>
          <w:sz w:val="20"/>
          <w:szCs w:val="24"/>
          <w:u w:val="none"/>
          <w:lang w:val="en-US"/>
        </w:rPr>
        <w:t xml:space="preserve"> </w:t>
      </w:r>
      <w:r>
        <w:rPr>
          <w:rFonts w:ascii="Verdana" w:hAnsi="Verdana"/>
          <w:b w:val="0"/>
          <w:sz w:val="20"/>
          <w:szCs w:val="24"/>
          <w:u w:val="none"/>
          <w:lang w:val="en-GB"/>
        </w:rPr>
        <w:t>first time, they must report to the visitors' reception desk.</w:t>
      </w:r>
    </w:p>
    <w:p w14:paraId="2C9047C9" w14:textId="77777777" w:rsidR="00605AD7" w:rsidRPr="00032944" w:rsidRDefault="00605AD7" w:rsidP="00605AD7">
      <w:pPr>
        <w:pStyle w:val="Titel1"/>
        <w:numPr>
          <w:ilvl w:val="0"/>
          <w:numId w:val="0"/>
        </w:numPr>
        <w:ind w:left="720"/>
        <w:rPr>
          <w:rFonts w:ascii="Verdana" w:hAnsi="Verdana"/>
          <w:b w:val="0"/>
          <w:sz w:val="20"/>
          <w:u w:val="none"/>
          <w:lang w:val="en-US"/>
        </w:rPr>
      </w:pPr>
    </w:p>
    <w:p w14:paraId="2C9047CA" w14:textId="77777777" w:rsidR="00031802" w:rsidRPr="00031802" w:rsidRDefault="00031802" w:rsidP="00DD5236">
      <w:pPr>
        <w:pStyle w:val="Titel1"/>
        <w:numPr>
          <w:ilvl w:val="0"/>
          <w:numId w:val="16"/>
        </w:numPr>
        <w:rPr>
          <w:rFonts w:ascii="Verdana" w:hAnsi="Verdana"/>
          <w:b w:val="0"/>
          <w:szCs w:val="24"/>
          <w:u w:val="none"/>
          <w:lang w:val="en-US"/>
        </w:rPr>
      </w:pPr>
      <w:r w:rsidRPr="00031802">
        <w:rPr>
          <w:rFonts w:ascii="Verdana" w:hAnsi="Verdana"/>
          <w:b w:val="0"/>
          <w:sz w:val="20"/>
          <w:szCs w:val="24"/>
          <w:u w:val="none"/>
          <w:lang w:val="en-US"/>
        </w:rPr>
        <w:t xml:space="preserve">All other visitors must report to the visitors' reception desk and receive a visitor's badge (sticker), which must be worn visibly. </w:t>
      </w:r>
      <w:r>
        <w:rPr>
          <w:rFonts w:ascii="Verdana" w:hAnsi="Verdana"/>
          <w:b w:val="0"/>
          <w:sz w:val="20"/>
          <w:szCs w:val="24"/>
          <w:u w:val="none"/>
          <w:lang w:val="en-GB"/>
        </w:rPr>
        <w:t>They must be accompanied at all times by a Barco employee, whose name will be given on the visitor's badge.</w:t>
      </w:r>
    </w:p>
    <w:p w14:paraId="2C9047CB" w14:textId="77777777" w:rsidR="00033243" w:rsidRPr="00031802" w:rsidRDefault="00033243" w:rsidP="00033243">
      <w:pPr>
        <w:pStyle w:val="Titel1"/>
        <w:numPr>
          <w:ilvl w:val="0"/>
          <w:numId w:val="0"/>
        </w:numPr>
        <w:ind w:left="720"/>
        <w:rPr>
          <w:rFonts w:ascii="Verdana" w:hAnsi="Verdana"/>
          <w:b w:val="0"/>
          <w:sz w:val="20"/>
          <w:u w:val="none"/>
          <w:lang w:val="en-US"/>
        </w:rPr>
      </w:pPr>
    </w:p>
    <w:p w14:paraId="2C9047CC" w14:textId="77777777" w:rsidR="00031802" w:rsidRPr="00031802" w:rsidRDefault="00031802" w:rsidP="00DD5236">
      <w:pPr>
        <w:pStyle w:val="Titel1"/>
        <w:numPr>
          <w:ilvl w:val="0"/>
          <w:numId w:val="16"/>
        </w:numPr>
        <w:rPr>
          <w:rFonts w:ascii="Verdana" w:hAnsi="Verdana"/>
          <w:b w:val="0"/>
          <w:sz w:val="20"/>
          <w:szCs w:val="24"/>
          <w:u w:val="none"/>
          <w:lang w:val="en-US"/>
        </w:rPr>
      </w:pPr>
      <w:r>
        <w:rPr>
          <w:rFonts w:ascii="Verdana" w:hAnsi="Verdana"/>
          <w:b w:val="0"/>
          <w:sz w:val="20"/>
          <w:szCs w:val="24"/>
          <w:u w:val="none"/>
          <w:lang w:val="en-GB"/>
        </w:rPr>
        <w:t>Truck drivers who are only loading and unloading</w:t>
      </w:r>
      <w:r w:rsidR="0079692E">
        <w:rPr>
          <w:rFonts w:ascii="Verdana" w:hAnsi="Verdana"/>
          <w:b w:val="0"/>
          <w:sz w:val="20"/>
          <w:szCs w:val="24"/>
          <w:u w:val="none"/>
          <w:lang w:val="en-GB"/>
        </w:rPr>
        <w:t xml:space="preserve"> </w:t>
      </w:r>
      <w:r>
        <w:rPr>
          <w:rFonts w:ascii="Verdana" w:hAnsi="Verdana"/>
          <w:b w:val="0"/>
          <w:sz w:val="20"/>
          <w:szCs w:val="24"/>
          <w:u w:val="none"/>
          <w:lang w:val="en-GB"/>
        </w:rPr>
        <w:t>:</w:t>
      </w:r>
    </w:p>
    <w:p w14:paraId="2C9047CD" w14:textId="77777777" w:rsidR="00031802" w:rsidRDefault="00031802" w:rsidP="00031802">
      <w:pPr>
        <w:pStyle w:val="Titel1"/>
        <w:numPr>
          <w:ilvl w:val="0"/>
          <w:numId w:val="0"/>
        </w:numPr>
        <w:ind w:left="720"/>
        <w:rPr>
          <w:rFonts w:ascii="Verdana" w:hAnsi="Verdana"/>
          <w:b w:val="0"/>
          <w:sz w:val="20"/>
          <w:szCs w:val="24"/>
          <w:u w:val="none"/>
          <w:lang w:val="en-US"/>
        </w:rPr>
      </w:pPr>
      <w:r>
        <w:rPr>
          <w:rFonts w:ascii="Verdana" w:hAnsi="Verdana"/>
          <w:b w:val="0"/>
          <w:sz w:val="20"/>
          <w:szCs w:val="24"/>
          <w:u w:val="none"/>
          <w:lang w:val="en-GB"/>
        </w:rPr>
        <w:t>trucks making deliveries and shipments must be registered with the ports.</w:t>
      </w:r>
    </w:p>
    <w:p w14:paraId="2C9047CE" w14:textId="77777777" w:rsidR="00031802" w:rsidRDefault="00031802" w:rsidP="00E95904">
      <w:pPr>
        <w:pStyle w:val="Heading2"/>
      </w:pPr>
      <w:bookmarkStart w:id="52" w:name="_Toc373226101"/>
      <w:bookmarkStart w:id="53" w:name="_Toc368585816"/>
      <w:r w:rsidRPr="00031802">
        <w:t>Site traffic on Barco premises</w:t>
      </w:r>
      <w:bookmarkEnd w:id="52"/>
    </w:p>
    <w:bookmarkEnd w:id="53"/>
    <w:p w14:paraId="2C9047CF" w14:textId="77777777" w:rsidR="00FE0633" w:rsidRPr="00A06CE5" w:rsidRDefault="00FE0633" w:rsidP="00DD5236">
      <w:pPr>
        <w:pStyle w:val="Titel1"/>
        <w:numPr>
          <w:ilvl w:val="0"/>
          <w:numId w:val="17"/>
        </w:numPr>
        <w:spacing w:line="280" w:lineRule="auto"/>
        <w:ind w:left="1418" w:hanging="284"/>
        <w:rPr>
          <w:rFonts w:ascii="Verdana" w:hAnsi="Verdana"/>
          <w:b w:val="0"/>
          <w:szCs w:val="24"/>
          <w:u w:val="none"/>
          <w:lang w:val="en-US"/>
        </w:rPr>
      </w:pPr>
      <w:r>
        <w:rPr>
          <w:rFonts w:ascii="Verdana" w:hAnsi="Verdana"/>
          <w:b w:val="0"/>
          <w:sz w:val="20"/>
          <w:szCs w:val="24"/>
          <w:u w:val="none"/>
          <w:lang w:val="en-GB"/>
        </w:rPr>
        <w:t>On all Barco premises and for all establishments, there is a maximum speed limit for forklift trucks of</w:t>
      </w:r>
      <w:r w:rsidRPr="00A06CE5">
        <w:rPr>
          <w:rFonts w:ascii="Verdana" w:hAnsi="Verdana"/>
          <w:b w:val="0"/>
          <w:sz w:val="20"/>
          <w:szCs w:val="24"/>
          <w:u w:val="none"/>
          <w:lang w:val="en-US"/>
        </w:rPr>
        <w:t xml:space="preserve"> </w:t>
      </w:r>
      <w:r>
        <w:rPr>
          <w:rFonts w:ascii="Verdana" w:hAnsi="Verdana"/>
          <w:b w:val="0"/>
          <w:sz w:val="20"/>
          <w:szCs w:val="24"/>
          <w:u w:val="none"/>
          <w:lang w:val="en-GB"/>
        </w:rPr>
        <w:t>5 km/h.</w:t>
      </w:r>
    </w:p>
    <w:p w14:paraId="2C9047D0" w14:textId="77777777" w:rsidR="00605AD7" w:rsidRDefault="00295DF0" w:rsidP="00FE0633">
      <w:pPr>
        <w:pStyle w:val="Titel1"/>
        <w:numPr>
          <w:ilvl w:val="0"/>
          <w:numId w:val="0"/>
        </w:numPr>
        <w:spacing w:line="280" w:lineRule="auto"/>
        <w:ind w:left="1418"/>
        <w:rPr>
          <w:rFonts w:ascii="Verdana" w:hAnsi="Verdana"/>
          <w:b w:val="0"/>
          <w:sz w:val="20"/>
          <w:u w:val="none"/>
        </w:rPr>
      </w:pPr>
      <w:r>
        <w:rPr>
          <w:rFonts w:ascii="Verdana" w:hAnsi="Verdana"/>
          <w:b w:val="0"/>
          <w:sz w:val="20"/>
          <w:u w:val="none"/>
        </w:rPr>
      </w:r>
      <w:r>
        <w:rPr>
          <w:rFonts w:ascii="Verdana" w:hAnsi="Verdana"/>
          <w:b w:val="0"/>
          <w:sz w:val="20"/>
          <w:u w:val="none"/>
        </w:rPr>
        <w:pict w14:anchorId="2C904B09">
          <v:group id="_x0000_s1552" editas="canvas" style="width:50.95pt;height:50.95pt;mso-position-horizontal-relative:char;mso-position-vertical-relative:line" coordsize="1019,1019">
            <o:lock v:ext="edit" aspectratio="t"/>
            <v:shape id="_x0000_s1551" type="#_x0000_t75" style="position:absolute;width:1019;height:1019" o:preferrelative="f">
              <v:fill o:detectmouseclick="t"/>
              <v:path o:extrusionok="t" o:connecttype="none"/>
              <o:lock v:ext="edit" text="t"/>
            </v:shape>
            <v:shape id="_x0000_s1553" style="position:absolute;width:1019;height:1019" coordsize="16304,16304" path="m8152,l7732,10,7318,42,6911,94r-402,72l6115,257,5728,367,5349,494,4979,641,4618,804,4267,984r-342,196l3594,1392r-320,227l2966,1862r-295,255l2388,2388r-271,283l1862,2966r-243,309l1392,3594r-212,331l984,4267,804,4618,641,4979,494,5349,367,5728,257,6115r-91,394l94,6911,42,7318,10,7732,,8152r10,420l42,8986r52,407l166,9795r91,394l367,10576r127,379l641,11325r163,361l984,12037r196,342l1392,12710r227,320l1862,13338r255,295l2388,13916r283,271l2966,14442r308,243l3594,14912r331,212l4267,15320r351,180l4979,15663r370,147l5728,15937r387,110l6509,16138r402,72l7318,16262r414,32l8152,16304r420,-10l8986,16262r407,-52l9795,16138r394,-91l10576,15937r379,-127l11325,15663r361,-163l12037,15320r342,-196l12710,14912r319,-227l13338,14442r295,-255l13916,13916r271,-283l14442,13338r243,-308l14912,12710r212,-331l15320,12037r180,-351l15663,11325r147,-370l15937,10576r110,-387l16138,9795r72,-402l16262,8986r32,-414l16304,8152r-10,-420l16262,7318r-52,-407l16138,6509r-91,-394l15937,5728r-127,-379l15663,4979r-163,-361l15320,4267r-196,-342l14912,3594r-227,-319l14442,2966r-255,-295l13916,2388r-283,-271l13338,1862r-309,-243l12710,1392r-331,-212l12037,984,11686,804,11325,641,10955,494,10576,367,10189,257,9795,166,9393,94,8986,42,8572,10,8152,xm8152,1812r-326,8l7504,1844r-318,41l6874,1940r-307,72l6267,2097r-295,99l5684,2310r-281,126l5130,2577r-266,153l4607,2894r-249,177l4119,3260r-230,198l3668,3668r-210,221l3260,4119r-189,239l2894,4607r-164,258l2577,5130r-141,273l2310,5684r-114,288l2097,6267r-85,300l1940,6874r-56,312l1844,7504r-24,322l1812,8152r8,326l1844,8800r40,318l1940,9430r72,307l2097,10037r99,295l2310,10620r126,281l2577,11174r153,266l2894,11697r177,249l3260,12185r198,230l3668,12636r221,210l4119,13044r239,189l4607,13410r257,164l5130,13727r273,141l5684,13994r288,114l6267,14207r300,85l6874,14364r312,56l7504,14460r322,24l8152,14492r326,-8l8800,14460r318,-40l9430,14364r307,-72l10037,14207r295,-99l10620,13994r281,-126l11174,13727r265,-153l11697,13410r249,-177l12185,13044r230,-198l12636,12636r210,-221l13044,12185r189,-239l13410,11697r164,-257l13727,11174r141,-273l13994,10620r114,-288l14207,10037r85,-300l14364,9430r55,-312l14460,8800r24,-322l14492,8152r-8,-326l14460,7504r-41,-318l14364,6874r-72,-307l14207,6267r-99,-295l13994,5684r-126,-281l13727,5130r-153,-265l13410,4607r-177,-249l13044,4119r-198,-230l12636,3668r-221,-210l12185,3260r-239,-189l11697,2894r-258,-164l11174,2577r-273,-141l10620,2310r-288,-114l10037,2097r-300,-85l9430,1940r-312,-55l8800,1844r-322,-24l8152,1812xe" fillcolor="red" stroked="f">
              <v:path arrowok="t"/>
              <o:lock v:ext="edit" verticies="t"/>
            </v:shape>
            <v:shape id="_x0000_s1554" style="position:absolute;left:340;top:200;width:339;height:619" coordsize="5436,9894" path="m,5319r1486,l1486,5348r1,29l1489,5407r2,28l1494,5463r4,27l1502,5518r5,27l1513,5572r7,25l1526,5623r8,25l1542,5674r9,24l1560,5722r11,24l1582,5769r11,24l1605,5815r13,24l1632,5861r13,22l1659,5905r16,21l1690,5948r16,21l1723,5990r18,21l1759,6031r18,21l1797,6071r19,20l1835,6108r19,16l1873,6139r21,14l1914,6169r20,13l1956,6195r21,14l1999,6221r22,12l2043,6244r24,10l2090,6266r24,9l2138,6284r25,9l2188,6301r26,7l2239,6316r27,6l2292,6328r28,6l2346,6339r29,4l2402,6347r30,3l2460,6353r30,2l2519,6357r31,2l2580,6359r31,1l2650,6359r37,-1l2724,6356r37,-2l2797,6351r35,-4l2868,6343r33,-6l2935,6332r34,-7l3001,6318r32,-9l3064,6300r31,-9l3126,6281r29,-11l3184,6258r28,-12l3241,6233r27,-14l3295,6204r26,-15l3347,6174r25,-16l3397,6140r23,-18l3444,6104r23,-20l3488,6064r23,-21l3531,6022r22,-22l3572,5976r19,-23l3610,5929r18,-24l3645,5879r17,-26l3678,5826r16,-26l3708,5772r15,-28l3736,5714r13,-29l3761,5655r13,-30l3785,5593r10,-33l3804,5528r9,-33l3823,5462r8,-35l3838,5391r6,-35l3850,5320r5,-37l3860,5246r4,-39l3867,5168r3,-39l3873,5090r2,-41l3876,5007r,-42l3876,4928r-1,-39l3873,4851r-3,-36l3867,4778r-3,-36l3860,4707r-5,-36l3849,4636r-6,-33l3837,4569r-8,-34l3821,4503r-9,-32l3803,4440r-10,-32l3782,4377r-11,-29l3758,4318r-12,-29l3733,4260r-14,-28l3704,4204r-15,-26l3673,4150r-17,-25l3639,4099r-18,-25l3602,4049r-19,-24l3564,4001r-21,-23l3522,3956r-21,-23l3479,3913r-22,-21l3433,3872r-23,-18l3385,3835r-24,-18l3337,3801r-26,-17l3285,3769r-27,-14l3232,3741r-28,-14l3176,3714r-28,-11l3118,3692r-29,-11l3059,3671r-30,-9l2997,3654r-30,-7l2934,3640r-33,-6l2869,3628r-34,-5l2802,3620r-35,-4l2732,3614r-35,-2l2661,3611r-37,l2585,3611r-40,2l2505,3615r-39,4l2429,3623r-37,6l2355,3636r-36,7l2284,3652r-36,9l2215,3672r-34,11l2148,3696r-32,14l2084,3724r-30,15l2023,3757r-31,17l1963,3792r-29,21l1906,3834r-29,22l1850,3879r-28,25l1796,3929r-27,27l1744,3984r-26,29l1693,4042r-25,32l1645,4105r-24,34l257,4060,747,,5099,r,1280l1812,1280,1618,2793r31,-23l1681,2748r31,-22l1746,2704r32,-20l1813,2664r35,-19l1883,2627r36,-19l1957,2591r36,-16l2032,2558r39,-15l2111,2528r39,-14l2191,2500r44,-12l2279,2476r43,-10l2364,2456r44,-10l2451,2438r43,-7l2537,2424r43,-5l2624,2414r46,-4l2716,2407r48,-3l2813,2402r49,-1l2913,2401r69,l3051,2403r68,4l3187,2411r66,6l3319,2424r65,9l3449,2443r63,12l3574,2468r61,14l3696,2497r60,17l3815,2532r59,19l3931,2573r57,21l4043,2618r55,25l4152,2669r54,28l4258,2726r52,30l4360,2788r50,32l4459,2855r48,35l4555,2927r46,38l4647,3005r45,41l4737,3088r42,44l4821,3176r40,45l4900,3267r37,47l4974,3361r35,49l5042,3459r32,50l5104,3560r30,52l5163,3664r26,54l5215,3772r23,55l5260,3883r22,57l5301,3997r19,59l5337,4115r16,61l5367,4237r13,61l5392,4361r10,63l5411,4488r7,66l5424,4620r6,67l5433,4754r2,69l5436,4892r-1,76l5433,5043r-4,74l5423,5191r-7,72l5408,5333r-9,71l5388,5473r-13,68l5360,5608r-15,67l5328,5741r-19,64l5289,5868r-22,62l5244,5991r-25,62l5193,6112r-27,59l5136,6228r-30,57l5073,6340r-34,55l5005,6449r-37,53l4929,6553r-40,51l4849,6654r-43,49l4762,6751r-46,47l4669,6843r-49,45l4572,6931r-51,43l4470,7014r-53,39l4364,7091r-55,36l4253,7161r-56,34l4138,7227r-58,30l4020,7287r-61,27l3898,7341r-63,24l3771,7389r-65,22l3640,7431r-67,20l3506,7468r-70,16l3366,7500r-70,13l3223,7525r-73,10l3076,7545r-76,8l2925,7559r-78,5l2769,7568r-80,2l2609,7571r-73,-1l2463,7568r-71,-3l2322,7561r-70,-5l2184,7550r-67,-8l2050,7533r-66,-10l1919,7512r-63,-12l1793,7486r-62,-14l1670,7456r-60,-17l1551,7421r-58,-19l1436,7381r-56,-21l1325,7337r-54,-24l1218,7288r-52,-27l1114,7234r-50,-29l1014,7176r-48,-32l918,7112r-45,-33l827,7044r-45,-36l739,6972r-45,-39l652,6893r-41,-40l571,6811r-39,-42l495,6726r-36,-44l424,6638r-33,-45l358,6546r-31,-47l298,6451r-29,-49l242,6353r-26,-51l192,6251r-24,-52l147,6146r-20,-53l108,6038,91,5983,76,5927,61,5870,48,5812,37,5753r-9,-59l20,5634r-7,-62l7,5509,3,5447,1,5383,,5319xm427,9894r,-1544l897,8350r308,1173l1507,8350r472,l1979,9894r-298,l1681,8649,1367,9894r-324,l725,8649r,1245l427,9894xm2618,9065r308,l2957,9065r28,-3l2998,9061r13,-3l3024,9056r11,-3l3045,9049r10,-4l3065,9041r10,-5l3084,9031r8,-6l3100,9019r8,-6l3114,9006r8,-7l3128,8990r5,-8l3138,8973r5,-9l3147,8954r4,-10l3154,8932r3,-11l3159,8909r2,-12l3164,8870r1,-28l3164,8815r-3,-25l3159,8777r-2,-11l3154,8755r-3,-10l3147,8735r-4,-11l3139,8715r-5,-9l3128,8698r-6,-8l3115,8683r-6,-8l3101,8668r-7,-6l3086,8656r-8,-6l3069,8645r-10,-4l3049,8637r-10,-4l3029,8630r-11,-3l3006,8625r-12,-2l2970,8619r-27,-1l2618,8618r,447xm2618,9345r,549l2299,9894r,-1544l2986,8350r30,l3044,8352r29,3l3100,8359r26,4l3151,8368r25,7l3199,8382r22,8l3244,8399r20,12l3284,8422r19,12l3321,8447r17,15l3354,8477r15,16l3383,8510r14,19l3410,8547r11,21l3431,8588r9,22l3449,8633r7,23l3463,8681r5,25l3472,8733r4,27l3478,8789r2,28l3480,8848r,29l3478,8905r-2,28l3473,8960r-5,25l3463,9011r-6,24l3450,9059r-9,22l3432,9102r-10,21l3411,9143r-12,20l3386,9181r-14,17l3357,9215r-15,16l3325,9245r-17,14l3290,9272r-20,12l3251,9294r-21,9l3208,9312r-22,8l3163,9327r-24,5l3114,9337r-25,3l3062,9343r-27,1l3007,9345r-389,xm3732,9894r,-1544l4051,8350r,576l4690,8926r,-576l5009,8350r,1544l4690,9894r,-685l4051,9209r,685l3732,9894xe" fillcolor="black" stroked="f">
              <v:path arrowok="t"/>
              <o:lock v:ext="edit" verticies="t"/>
            </v:shape>
            <v:rect id="_x0000_s1555" style="position:absolute;left:291;top:676;width:444;height:143;mso-position-horizontal-relative:char;mso-position-vertical-relative:line" strokecolor="white"/>
            <w10:wrap type="none"/>
            <w10:anchorlock/>
          </v:group>
        </w:pict>
      </w:r>
    </w:p>
    <w:p w14:paraId="2C9047D1" w14:textId="77777777" w:rsidR="00FE0633" w:rsidRPr="00A06CE5" w:rsidRDefault="00FE0633" w:rsidP="00DD5236">
      <w:pPr>
        <w:pStyle w:val="Titel1"/>
        <w:numPr>
          <w:ilvl w:val="0"/>
          <w:numId w:val="17"/>
        </w:numPr>
        <w:spacing w:line="280" w:lineRule="auto"/>
        <w:ind w:left="1418" w:hanging="284"/>
        <w:rPr>
          <w:rFonts w:ascii="Verdana" w:hAnsi="Verdana"/>
          <w:b w:val="0"/>
          <w:vanish/>
          <w:sz w:val="20"/>
          <w:szCs w:val="24"/>
          <w:u w:val="none"/>
          <w:lang w:val="en-US"/>
        </w:rPr>
      </w:pPr>
      <w:r w:rsidRPr="00A06CE5">
        <w:rPr>
          <w:rFonts w:ascii="Verdana" w:hAnsi="Verdana"/>
          <w:b w:val="0"/>
          <w:sz w:val="20"/>
          <w:szCs w:val="24"/>
          <w:u w:val="none"/>
          <w:lang w:val="en-US"/>
        </w:rPr>
        <w:t>On all Barco premises and for all establishments there is a maximum speed limit for other motorised traffic of 20 km/h.</w:t>
      </w:r>
    </w:p>
    <w:p w14:paraId="2C9047D2" w14:textId="77777777" w:rsidR="00AB75CA" w:rsidRDefault="00295DF0" w:rsidP="00FE0633">
      <w:pPr>
        <w:pStyle w:val="Titel1"/>
        <w:numPr>
          <w:ilvl w:val="0"/>
          <w:numId w:val="0"/>
        </w:numPr>
        <w:spacing w:line="280" w:lineRule="auto"/>
        <w:ind w:left="1418"/>
        <w:rPr>
          <w:rFonts w:ascii="Verdana" w:hAnsi="Verdana"/>
          <w:b w:val="0"/>
          <w:sz w:val="20"/>
          <w:u w:val="none"/>
        </w:rPr>
      </w:pPr>
      <w:r>
        <w:rPr>
          <w:rFonts w:ascii="Verdana" w:hAnsi="Verdana"/>
          <w:b w:val="0"/>
          <w:sz w:val="20"/>
          <w:u w:val="none"/>
        </w:rPr>
      </w:r>
      <w:r>
        <w:rPr>
          <w:rFonts w:ascii="Verdana" w:hAnsi="Verdana"/>
          <w:b w:val="0"/>
          <w:sz w:val="20"/>
          <w:u w:val="none"/>
        </w:rPr>
        <w:pict w14:anchorId="2C904B0B">
          <v:group id="_x0000_s1546" editas="canvas" style="width:50.95pt;height:50.95pt;mso-position-horizontal-relative:char;mso-position-vertical-relative:line" coordsize="1019,1019">
            <o:lock v:ext="edit" aspectratio="t"/>
            <v:shape id="_x0000_s1545" type="#_x0000_t75" style="position:absolute;width:1019;height:1019" o:preferrelative="f">
              <v:fill o:detectmouseclick="t"/>
              <v:path o:extrusionok="t" o:connecttype="none"/>
              <o:lock v:ext="edit" text="t"/>
            </v:shape>
            <v:shape id="_x0000_s1547" style="position:absolute;left:183;top:225;width:653;height:569" coordsize="10444,9094" path="m6236,9094r,-1544l6555,7550r,576l7194,8126r,-576l7513,7550r,1544l7194,9094r,-685l6555,8409r,685l6236,9094xm5122,8545r,549l4803,9094r,-1544l5490,7550r30,1l5548,7552r29,3l5604,7558r26,4l5655,7568r25,6l5703,7582r22,8l5748,7600r20,10l5788,7621r19,13l5825,7647r17,14l5858,7676r15,17l5887,7710r14,18l5914,7747r11,20l5935,7788r9,22l5953,7832r7,24l5967,7880r5,26l5976,7932r4,28l5982,7988r2,29l5984,8047r,30l5982,8105r-2,28l5977,8159r-5,26l5967,8210r-6,25l5954,8258r-9,23l5936,8302r-10,21l5915,8343r-12,19l5890,8380r-14,18l5861,8415r-15,15l5829,8445r-17,14l5794,8471r-20,12l5755,8494r-21,10l5712,8512r-22,8l5667,8526r-24,6l5618,8536r-25,4l5566,8542r-27,2l5511,8545r-389,xm5122,8264r308,l5461,8264r28,-3l5515,8258r24,-6l5549,8249r10,-4l5569,8241r10,-5l5588,8231r8,-5l5604,8218r8,-6l5618,8205r8,-7l5632,8190r5,-8l5642,8173r5,-10l5651,8153r4,-10l5658,8132r3,-11l5663,8108r2,-12l5668,8070r1,-29l5668,8015r-3,-26l5661,7966r-6,-22l5651,7934r-4,-9l5643,7915r-5,-8l5632,7897r-6,-8l5619,7882r-6,-7l5605,7868r-7,-6l5590,7856r-8,-6l5573,7846r-10,-6l5553,7836r-10,-4l5533,7829r-11,-3l5510,7824r-12,-2l5474,7819r-27,-1l5122,7818r,446xm2931,9094r,-1544l3401,7550r308,1173l4011,7550r472,l4483,9094r-297,l4186,7849,3871,9094r-324,l3229,7849r,1245l2931,9094xm5396,3365r1,-105l5399,3157r3,-102l5406,2954r6,-98l5419,2760r8,-95l5436,2571r10,-92l5458,2390r13,-89l5485,2215r15,-85l5516,2046r19,-81l5554,1884r20,-77l5596,1730r22,-75l5642,1582r25,-72l5694,1441r27,-68l5750,1307r30,-66l5812,1178r32,-61l5878,1057r35,-58l5949,943r37,-55l6025,835r40,-51l6106,734r42,-48l6192,639r45,-45l6283,552r48,-42l6380,470r48,-39l6480,395r52,-35l6586,326r54,-31l6696,264r59,-28l6813,209r60,-25l6934,160r62,-22l7059,117r65,-18l7190,82r67,-16l7326,52r70,-12l7467,30r72,-9l7613,13r74,-6l7763,3r77,-2l7918,r79,1l8074,3r76,5l8224,13r73,8l8370,30r70,11l8509,53r70,14l8645,83r66,17l8776,118r63,22l8902,161r61,25l9023,211r58,27l9138,267r56,31l9249,329r54,34l9355,399r51,36l9457,474r48,41l9553,557r46,43l9644,645r44,47l9730,741r42,50l9812,843r39,53l9889,951r36,57l9960,1066r34,60l10027,1188r31,64l10089,1317r28,66l10146,1451r26,71l10198,1593r23,73l10245,1742r21,76l10286,1897r20,79l10323,2058r17,83l10356,2226r14,86l10382,2400r12,90l10405,2581r9,94l10422,2770r7,96l10434,2963r5,100l10442,3165r2,103l10444,3373r,104l10442,3580r-3,101l10434,3781r-5,98l10422,3974r-7,95l10406,4162r-12,91l10383,4342r-13,88l10356,4516r-16,85l10324,4684r-17,81l10287,4845r-20,77l10246,4998r-23,75l10199,5146r-26,72l10148,5287r-29,68l10091,5421r-30,64l10030,5549r-33,61l9963,5670r-34,58l9892,5784r-38,54l9816,5891r-40,52l9735,5993r-43,48l9649,6087r-45,45l9558,6175r-48,42l9462,6257r-50,38l9360,6331r-52,36l9254,6401r-55,31l9143,6462r-57,28l9027,6518r-59,25l8907,6567r-63,21l8780,6608r-65,20l8649,6645r-67,15l8513,6674r-70,12l8372,6697r-73,9l8226,6713r-75,5l8074,6723r-77,3l7918,6727r-77,-1l7763,6723r-75,-5l7614,6713r-73,-7l7469,6697r-70,-11l7329,6674r-68,-14l7194,6644r-65,-17l7063,6608r-63,-20l6938,6566r-61,-24l6818,6517r-58,-28l6702,6461r-56,-30l6592,6399r-54,-34l6486,6330r-51,-36l6385,6255r-49,-41l6288,6172r-46,-42l6197,6085r-44,-47l6111,5989r-42,-50l6029,5888r-39,-53l5953,5780r-37,-57l5881,5665r-34,-60l5814,5544r-32,-64l5753,5416r-30,-67l5696,5282r-27,-71l5644,5140r-25,-73l5597,4992r-21,-76l5555,4838r-19,-80l5518,4677r-17,-83l5486,4509r-14,-86l5458,4335r-12,-90l5436,4155r-9,-93l5419,3967r-6,-97l5406,3773r-4,-99l5399,3573r-2,-103l5396,3365xm6845,3366r,74l6846,3515r1,72l6849,3657r2,70l6853,3795r3,67l6861,3926r4,65l6869,4053r5,61l6879,4173r6,58l6891,4287r7,56l6905,4396r8,53l6922,4500r8,50l6940,4599r10,48l6960,4694r12,45l6983,4783r13,43l7008,4869r14,41l7036,4950r14,38l7065,5026r17,37l7098,5097r16,34l7132,5162r17,31l7167,5223r20,29l7206,5280r19,26l7247,5332r21,24l7290,5381r22,22l7335,5424r24,21l7382,5464r26,18l7433,5500r26,16l7485,5530r28,15l7540,5558r29,12l7597,5581r30,10l7657,5600r31,8l7719,5615r32,5l7783,5625r33,4l7850,5631r34,2l7918,5633r35,l7988,5631r33,-3l8054,5625r32,-5l8118,5614r32,-6l8180,5600r30,-10l8239,5580r30,-11l8296,5557r28,-13l8351,5529r27,-15l8403,5497r26,-18l8453,5461r25,-20l8501,5420r24,-21l8547,5375r21,-23l8590,5327r20,-27l8631,5274r19,-29l8668,5215r19,-29l8704,5154r17,-32l8738,5088r16,-35l8769,5018r14,-38l8799,4941r13,-38l8825,4861r13,-42l8851,4776r12,-45l8874,4686r10,-47l8895,4590r10,-49l8914,4490r9,-52l8931,4385r8,-55l8946,4275r8,-57l8960,4160r6,-59l8971,4040r5,-63l8980,3914r3,-64l8987,3785r2,-67l8992,3650r1,-69l8995,3511r,-73l8996,3366r-1,-74l8995,3219r-2,-71l8992,3078r-3,-69l8987,2942r-4,-66l8980,2811r-4,-65l8971,2684r-5,-61l8960,2564r-6,-59l8946,2448r-7,-56l8931,2337r-8,-53l8914,2232r-9,-51l8895,2131r-11,-48l8874,2036r-11,-46l8851,1945r-13,-42l8825,1861r-13,-41l8799,1780r-16,-37l8769,1705r-15,-35l8738,1636r-17,-34l8704,1571r-17,-31l8668,1509r-18,-28l8631,1453r-21,-27l8590,1400r-22,-24l8547,1352r-22,-23l8501,1308r-23,-21l8453,1268r-24,-18l8403,1232r-25,-16l8351,1201r-27,-15l8296,1173r-27,-12l8239,1151r-29,-11l8180,1131r-30,-8l8118,1117r-32,-6l8054,1106r-33,-3l7988,1100r-35,-1l7918,1098r-34,1l7850,1100r-34,3l7784,1106r-32,5l7721,1117r-32,7l7658,1131r-29,9l7599,1151r-28,11l7543,1174r-27,13l7488,1202r-26,15l7436,1233r-25,19l7386,1270r-23,19l7339,1310r-23,22l7294,1354r-22,25l7251,1403r-21,27l7211,1456r-19,29l7172,1513r-18,31l7137,1576r-17,32l7103,1641r-15,34l7073,1712r-16,37l7043,1788r-14,38l7015,1868r-12,42l6990,1953r-11,44l6968,2043r-12,47l6946,2139r-10,49l6927,2239r-9,52l6909,2344r-7,55l6894,2454r-6,57l6882,2570r-6,59l6871,2690r-5,62l6862,2815r-5,65l6854,2945r-3,67l6849,3081r-2,69l6846,3220r-1,73l6845,3366xm,6548r,-55l1,6438r2,-54l6,6331r3,-52l14,6227r5,-52l24,6125r7,-51l38,6026r8,-49l56,5929r10,-48l76,5834r11,-47l99,5741r14,-45l126,5652r14,-45l156,5563r16,-44l189,5475r17,-42l225,5390r19,-42l264,5306r21,-42l306,5223r23,-40l351,5142r25,-40l400,5063r25,-38l451,4986r28,-38l507,4911r30,-39l567,4834r33,-38l632,4757r35,-38l703,4680r36,-38l778,4604r39,-39l858,4527r41,-39l942,4449r44,-39l1031,4372r47,-39l1126,4294r49,-38l1224,4217r51,-40l1327,4138r54,-38l1436,4060r56,-39l1550,3981r58,-38l1668,3903r61,-39l1790,3825r20,-14l1838,3794r35,-22l1914,3746r41,-26l1996,3695r40,-24l2075,3646r39,-22l2152,3601r37,-22l2227,3559r81,-49l2387,3461r76,-49l2536,3363r71,-49l2675,3266r66,-49l2804,3169r60,-48l2922,3073r55,-48l3030,2977r50,-48l3128,2881r45,-48l3216,2786r39,-48l3293,2690r35,-46l3360,2596r30,-47l3416,2502r25,-47l3463,2408r20,-47l3499,2314r14,-47l3524,2221r10,-46l3540,2128r4,-46l3545,2035r,-26l3544,1982r-1,-25l3541,1930r-2,-25l3536,1880r-5,-24l3527,1831r-4,-24l3518,1783r-6,-23l3506,1737r-7,-23l3492,1692r-8,-22l3475,1649r-9,-21l3457,1606r-10,-20l3437,1566r-11,-20l3413,1527r-12,-20l3389,1489r-14,-18l3361,1452r-14,-17l3332,1417r-16,-17l3300,1383r-16,-16l3267,1351r-18,-16l3231,1321r-18,-15l3193,1291r-18,-13l3154,1265r-19,-12l3115,1240r-22,-12l3073,1218r-22,-11l3029,1197r-22,-10l2984,1178r-23,-9l2937,1161r-24,-7l2888,1147r-24,-8l2839,1133r-26,-6l2788,1122r-27,-4l2735,1114r-28,-4l2680,1107r-28,-3l2624,1102r-58,-3l2506,1098r-32,l2442,1099r-31,2l2379,1103r-31,3l2318,1109r-30,4l2259,1117r-29,5l2202,1128r-29,6l2146,1142r-27,7l2093,1158r-27,8l2041,1175r-26,10l1991,1197r-25,11l1943,1219r-24,13l1896,1244r-22,15l1852,1273r-21,14l1809,1304r-20,15l1769,1336r-20,17l1730,1371r-18,18l1693,1408r-18,20l1658,1448r-17,22l1625,1490r-15,22l1594,1534r-14,23l1567,1580r-13,23l1540,1628r-12,24l1517,1677r-11,26l1496,1729r-11,27l1476,1783r-8,28l1460,1838r-8,29l1445,1897r-7,29l1432,1957r-5,30l1422,2018r-4,31l1414,2082r-3,33l1409,2147r-2,34l1405,2216r,34l1404,2285r,56l122,2341r,-70l124,2202r3,-68l131,2067r6,-66l144,1936r8,-64l162,1809r11,-61l184,1687r13,-60l213,1567r15,-57l245,1453r19,-56l283,1343r21,-54l326,1236r23,-51l374,1134r26,-50l427,1036r28,-47l485,942r31,-46l548,852r33,-44l616,765r37,-40l689,684r39,-40l768,607r41,-38l850,533r43,-36l938,464r45,-33l1029,401r48,-31l1125,342r49,-29l1224,287r51,-26l1328,237r53,-23l1436,192r56,-21l1549,152r58,-18l1666,116r59,-16l1786,86r62,-13l1911,59r64,-11l2041,38r65,-8l2173,22r68,-6l2311,10r70,-5l2453,3r73,-2l2599,r66,1l2732,2r64,3l2860,9r64,4l2986,20r61,7l3109,35r60,9l3228,54r58,11l3343,78r57,14l3456,106r55,15l3565,139r53,17l3671,174r51,21l3773,216r50,22l3872,261r49,25l3968,311r46,27l4060,365r45,29l4150,423r43,31l4236,485r41,33l4318,552r40,35l4397,622r36,36l4470,695r35,38l4537,772r33,38l4600,850r30,41l4658,932r28,41l4711,1016r26,43l4759,1104r23,44l4803,1193r20,46l4841,1286r16,48l4874,1382r14,49l4901,1481r12,50l4924,1582r10,52l4942,1686r7,53l4954,1793r5,55l4962,1903r2,56l4964,2015r,41l4963,2095r-2,39l4959,2174r-3,38l4953,2251r-4,38l4944,2327r-6,37l4932,2402r-7,37l4917,2475r-8,37l4901,2548r-9,35l4882,2618r-12,36l4859,2688r-12,34l4835,2757r-13,33l4807,2823r-14,33l4778,2889r-17,32l4745,2953r-17,32l4709,3016r-18,31l4673,3078r-21,30l4632,3139r-21,29l4588,3199r-24,30l4539,3260r-26,32l4484,3323r-28,32l4425,3386r-31,33l4361,3452r-34,33l4292,3518r-36,33l4218,3585r-39,35l4139,3653r-42,35l4054,3724r-44,34l3965,3794r-47,36l3870,3866r-49,37l3771,3940r-105,73l3557,4088r-115,78l3323,4243r-565,345l2647,4656r-106,66l2442,4785r-93,63l2263,4908r-81,58l2145,4993r-36,28l2074,5048r-33,27l2010,5101r-30,26l1951,5152r-26,25l1899,5200r-23,24l1853,5247r-20,22l1813,5292r-17,21l1781,5335r-14,20l1753,5375r-11,20l1733,5414r-8,19l4895,5433r,1115l,6548xe" fillcolor="black" stroked="f">
              <v:path arrowok="t"/>
              <o:lock v:ext="edit" verticies="t"/>
            </v:shape>
            <v:shape id="_x0000_s1548" style="position:absolute;width:1019;height:1019" coordsize="16304,16304" path="m8152,l7732,10,7318,42,6911,94r-402,72l6115,257,5728,367,5349,494,4979,641,4618,804,4267,984r-342,196l3594,1392r-320,227l2966,1862r-295,255l2388,2388r-271,283l1862,2966r-243,309l1392,3594r-212,331l984,4267,804,4618,641,4979,494,5349,367,5728,257,6115r-91,394l94,6911,42,7318,10,7732,,8152r10,420l42,8986r52,407l166,9795r91,394l367,10576r127,379l641,11325r163,361l984,12037r196,342l1392,12710r227,320l1862,13338r255,295l2388,13916r283,271l2966,14442r308,243l3594,14912r331,212l4267,15320r351,180l4979,15663r370,147l5728,15937r387,110l6509,16138r402,72l7318,16262r414,32l8152,16304r420,-10l8986,16262r407,-52l9795,16138r394,-91l10576,15937r379,-127l11325,15663r361,-163l12037,15320r342,-196l12710,14912r319,-227l13338,14442r295,-255l13916,13916r271,-283l14442,13338r243,-308l14912,12710r212,-331l15320,12037r180,-351l15663,11325r147,-370l15937,10576r110,-387l16138,9795r72,-402l16262,8986r32,-414l16304,8152r-10,-420l16262,7318r-52,-407l16138,6509r-91,-394l15937,5728r-127,-379l15663,4979r-163,-361l15320,4267r-196,-342l14912,3594r-227,-319l14442,2966r-255,-295l13916,2388r-283,-271l13338,1862r-309,-243l12710,1392r-331,-212l12037,984,11686,804,11325,641,10955,494,10576,367,10189,257,9795,166,9393,94,8986,42,8572,10,8152,xm8152,1812r-326,8l7504,1844r-318,41l6874,1940r-307,72l6267,2097r-295,99l5684,2310r-281,126l5130,2577r-266,153l4607,2894r-249,177l4119,3260r-230,198l3668,3668r-210,221l3260,4119r-189,239l2894,4607r-164,258l2577,5130r-141,273l2310,5684r-114,288l2097,6267r-85,300l1940,6874r-56,312l1844,7504r-24,322l1812,8152r8,326l1844,8800r40,318l1940,9430r72,307l2097,10037r99,295l2310,10620r126,281l2577,11174r153,266l2894,11697r177,249l3260,12185r198,230l3668,12636r221,210l4119,13044r239,189l4607,13410r257,164l5130,13727r273,141l5684,13994r288,114l6267,14207r300,85l6874,14364r312,56l7504,14460r322,24l8152,14492r326,-8l8800,14460r318,-40l9430,14364r307,-72l10037,14207r295,-99l10620,13994r281,-126l11174,13727r265,-153l11697,13410r249,-177l12185,13044r230,-198l12636,12636r210,-221l13044,12185r189,-239l13410,11697r164,-257l13727,11174r141,-273l13994,10620r114,-288l14207,10037r85,-300l14364,9430r55,-312l14460,8800r24,-322l14492,8152r-8,-326l14460,7504r-41,-318l14364,6874r-72,-307l14207,6267r-99,-295l13994,5684r-126,-281l13727,5130r-153,-265l13410,4607r-177,-249l13044,4119r-198,-230l12636,3668r-221,-210l12185,3260r-239,-189l11697,2894r-258,-164l11174,2577r-273,-141l10620,2310r-288,-114l10037,2097r-300,-85l9430,1940r-312,-55l8800,1844r-322,-24l8152,1812xe" fillcolor="red" stroked="f">
              <v:path arrowok="t"/>
              <o:lock v:ext="edit" verticies="t"/>
            </v:shape>
            <v:rect id="_x0000_s1549" style="position:absolute;left:291;top:664;width:444;height:143;mso-position-horizontal-relative:char;mso-position-vertical-relative:line" strokecolor="white"/>
            <w10:wrap type="none"/>
            <w10:anchorlock/>
          </v:group>
        </w:pict>
      </w:r>
    </w:p>
    <w:p w14:paraId="2C9047D3" w14:textId="77777777" w:rsidR="00FE0633" w:rsidRPr="00A06CE5" w:rsidRDefault="00FE0633" w:rsidP="00DD5236">
      <w:pPr>
        <w:pStyle w:val="Titel1"/>
        <w:numPr>
          <w:ilvl w:val="0"/>
          <w:numId w:val="17"/>
        </w:numPr>
        <w:spacing w:line="280" w:lineRule="auto"/>
        <w:ind w:left="1418" w:hanging="284"/>
        <w:rPr>
          <w:rFonts w:ascii="Verdana" w:hAnsi="Verdana"/>
          <w:b w:val="0"/>
          <w:szCs w:val="24"/>
          <w:u w:val="none"/>
          <w:lang w:val="en-US"/>
        </w:rPr>
      </w:pPr>
      <w:r w:rsidRPr="00A06CE5">
        <w:rPr>
          <w:rFonts w:ascii="Verdana" w:hAnsi="Verdana"/>
          <w:b w:val="0"/>
          <w:sz w:val="20"/>
          <w:szCs w:val="24"/>
          <w:u w:val="none"/>
          <w:lang w:val="en-US"/>
        </w:rPr>
        <w:t>The traffic and traffic priority rules of general application apply on Barco premises. Traffic signs on the premises must be complied with at all times.</w:t>
      </w:r>
    </w:p>
    <w:p w14:paraId="2C9047D4" w14:textId="77777777" w:rsidR="00AB75CA" w:rsidRPr="00A06CE5" w:rsidRDefault="00AB75CA" w:rsidP="00AB75CA">
      <w:pPr>
        <w:pStyle w:val="Titel1"/>
        <w:numPr>
          <w:ilvl w:val="0"/>
          <w:numId w:val="0"/>
        </w:numPr>
        <w:spacing w:line="276" w:lineRule="auto"/>
        <w:ind w:left="1418"/>
        <w:rPr>
          <w:rFonts w:ascii="Verdana" w:hAnsi="Verdana"/>
          <w:b w:val="0"/>
          <w:sz w:val="20"/>
          <w:u w:val="none"/>
          <w:lang w:val="en-US"/>
        </w:rPr>
      </w:pPr>
    </w:p>
    <w:p w14:paraId="2C9047D5" w14:textId="77777777" w:rsidR="00CD292F" w:rsidRPr="00A06CE5" w:rsidRDefault="00CD292F" w:rsidP="00DD5236">
      <w:pPr>
        <w:pStyle w:val="Titel1"/>
        <w:numPr>
          <w:ilvl w:val="0"/>
          <w:numId w:val="17"/>
        </w:numPr>
        <w:spacing w:line="280" w:lineRule="auto"/>
        <w:ind w:left="1418" w:hanging="284"/>
        <w:rPr>
          <w:rFonts w:ascii="Verdana" w:hAnsi="Verdana"/>
          <w:b w:val="0"/>
          <w:szCs w:val="24"/>
          <w:u w:val="none"/>
          <w:lang w:val="en-US"/>
        </w:rPr>
      </w:pPr>
      <w:r w:rsidRPr="00A06CE5">
        <w:rPr>
          <w:rFonts w:ascii="Verdana" w:hAnsi="Verdana"/>
          <w:b w:val="0"/>
          <w:sz w:val="20"/>
          <w:szCs w:val="24"/>
          <w:u w:val="none"/>
          <w:lang w:val="en-US"/>
        </w:rPr>
        <w:br w:type="page"/>
      </w:r>
      <w:r w:rsidRPr="00A06CE5">
        <w:rPr>
          <w:rFonts w:ascii="Verdana" w:hAnsi="Verdana"/>
          <w:b w:val="0"/>
          <w:sz w:val="20"/>
          <w:szCs w:val="24"/>
          <w:u w:val="none"/>
          <w:lang w:val="en-US"/>
        </w:rPr>
        <w:lastRenderedPageBreak/>
        <w:t>Efforts are made to separate pedestrian and motorised traffic. Consequently, there are, among others, zones reserved for pedestrians in the warehouses. These can be recognised by the yellow or white lines and footprints painted on the ground. Nothing may be stacked in these zones. Passageways must remain free of all goods at all times.</w:t>
      </w:r>
    </w:p>
    <w:p w14:paraId="2C9047D6" w14:textId="77777777" w:rsidR="006F638F" w:rsidRPr="00A06CE5" w:rsidRDefault="006F638F" w:rsidP="000A143E">
      <w:pPr>
        <w:pStyle w:val="Titel1"/>
        <w:numPr>
          <w:ilvl w:val="0"/>
          <w:numId w:val="0"/>
        </w:numPr>
        <w:spacing w:line="276" w:lineRule="auto"/>
        <w:ind w:left="1418"/>
        <w:rPr>
          <w:rFonts w:ascii="Verdana" w:hAnsi="Verdana"/>
          <w:b w:val="0"/>
          <w:sz w:val="20"/>
          <w:u w:val="none"/>
          <w:lang w:val="en-US"/>
        </w:rPr>
      </w:pPr>
    </w:p>
    <w:p w14:paraId="2C9047D7" w14:textId="77777777" w:rsidR="00CD292F" w:rsidRDefault="00CD292F" w:rsidP="00DD5236">
      <w:pPr>
        <w:pStyle w:val="Titel1"/>
        <w:numPr>
          <w:ilvl w:val="1"/>
          <w:numId w:val="17"/>
        </w:numPr>
        <w:spacing w:line="280" w:lineRule="auto"/>
        <w:rPr>
          <w:rFonts w:ascii="Verdana" w:hAnsi="Verdana"/>
          <w:b w:val="0"/>
          <w:sz w:val="20"/>
          <w:szCs w:val="24"/>
          <w:u w:val="none"/>
        </w:rPr>
      </w:pPr>
      <w:r w:rsidRPr="00CD292F">
        <w:rPr>
          <w:rFonts w:ascii="Verdana" w:hAnsi="Verdana"/>
          <w:b w:val="0"/>
          <w:sz w:val="20"/>
          <w:szCs w:val="24"/>
          <w:u w:val="none"/>
          <w:lang w:val="nl-NL"/>
        </w:rPr>
        <w:t>No forklift trucks</w:t>
      </w:r>
    </w:p>
    <w:p w14:paraId="2C9047D8" w14:textId="77777777" w:rsidR="000A143E" w:rsidRDefault="00295DF0" w:rsidP="00CD292F">
      <w:pPr>
        <w:pStyle w:val="Titel1"/>
        <w:numPr>
          <w:ilvl w:val="0"/>
          <w:numId w:val="0"/>
        </w:numPr>
        <w:spacing w:line="280" w:lineRule="auto"/>
        <w:ind w:left="2160"/>
        <w:rPr>
          <w:rFonts w:ascii="Verdana" w:hAnsi="Verdana"/>
          <w:b w:val="0"/>
          <w:sz w:val="20"/>
          <w:u w:val="none"/>
        </w:rPr>
      </w:pPr>
      <w:r>
        <w:rPr>
          <w:rFonts w:ascii="Verdana" w:hAnsi="Verdana"/>
          <w:b w:val="0"/>
          <w:sz w:val="20"/>
          <w:u w:val="none"/>
        </w:rPr>
        <w:pict w14:anchorId="2C904B0C">
          <v:shape id="_x0000_i1030" type="#_x0000_t75" style="width:45.75pt;height:45.75pt">
            <v:imagedata r:id="rId28" o:title="Pro018"/>
          </v:shape>
        </w:pict>
      </w:r>
    </w:p>
    <w:p w14:paraId="2C9047D9" w14:textId="77777777" w:rsidR="00CD292F" w:rsidRDefault="00CD292F" w:rsidP="00DD5236">
      <w:pPr>
        <w:pStyle w:val="Titel1"/>
        <w:numPr>
          <w:ilvl w:val="1"/>
          <w:numId w:val="17"/>
        </w:numPr>
        <w:spacing w:line="280" w:lineRule="auto"/>
        <w:rPr>
          <w:rFonts w:ascii="Verdana" w:hAnsi="Verdana"/>
          <w:b w:val="0"/>
          <w:sz w:val="20"/>
          <w:szCs w:val="24"/>
          <w:u w:val="none"/>
        </w:rPr>
      </w:pPr>
      <w:r w:rsidRPr="00CD292F">
        <w:rPr>
          <w:rFonts w:ascii="Verdana" w:hAnsi="Verdana"/>
          <w:b w:val="0"/>
          <w:sz w:val="20"/>
          <w:szCs w:val="24"/>
          <w:u w:val="none"/>
          <w:lang w:val="nl-NL"/>
        </w:rPr>
        <w:t>No pedestrians</w:t>
      </w:r>
    </w:p>
    <w:p w14:paraId="2C9047DA" w14:textId="77777777" w:rsidR="006F638F" w:rsidRDefault="00295DF0" w:rsidP="00CD292F">
      <w:pPr>
        <w:pStyle w:val="Titel1"/>
        <w:numPr>
          <w:ilvl w:val="0"/>
          <w:numId w:val="0"/>
        </w:numPr>
        <w:spacing w:line="280" w:lineRule="auto"/>
        <w:ind w:left="2160"/>
        <w:rPr>
          <w:rFonts w:ascii="Verdana" w:hAnsi="Verdana"/>
          <w:b w:val="0"/>
          <w:sz w:val="20"/>
          <w:u w:val="none"/>
        </w:rPr>
      </w:pPr>
      <w:r>
        <w:rPr>
          <w:rFonts w:ascii="Verdana" w:hAnsi="Verdana"/>
          <w:b w:val="0"/>
          <w:sz w:val="20"/>
          <w:u w:val="none"/>
        </w:rPr>
        <w:pict w14:anchorId="2C904B0D">
          <v:shape id="_x0000_i1031" type="#_x0000_t75" style="width:45.75pt;height:45.75pt">
            <v:imagedata r:id="rId29" o:title="Pro004"/>
          </v:shape>
        </w:pict>
      </w:r>
    </w:p>
    <w:p w14:paraId="2C9047DB" w14:textId="77777777" w:rsidR="00CD292F" w:rsidRPr="00CD292F" w:rsidRDefault="00CD292F" w:rsidP="00DD5236">
      <w:pPr>
        <w:pStyle w:val="Titel1"/>
        <w:numPr>
          <w:ilvl w:val="0"/>
          <w:numId w:val="17"/>
        </w:numPr>
        <w:spacing w:line="280" w:lineRule="auto"/>
        <w:ind w:left="1418" w:hanging="284"/>
        <w:rPr>
          <w:rFonts w:ascii="Verdana" w:hAnsi="Verdana"/>
          <w:b w:val="0"/>
          <w:sz w:val="20"/>
          <w:szCs w:val="24"/>
          <w:u w:val="none"/>
          <w:lang w:val="en-US"/>
        </w:rPr>
      </w:pPr>
      <w:r>
        <w:rPr>
          <w:rFonts w:ascii="Verdana" w:hAnsi="Verdana"/>
          <w:b w:val="0"/>
          <w:sz w:val="20"/>
          <w:szCs w:val="24"/>
          <w:u w:val="none"/>
          <w:lang w:val="en-GB"/>
        </w:rPr>
        <w:t>Emergency accesses and exits must never be blocked.</w:t>
      </w:r>
    </w:p>
    <w:p w14:paraId="2C9047DC" w14:textId="77777777" w:rsidR="006F638F" w:rsidRPr="00CD292F" w:rsidRDefault="006F638F" w:rsidP="006F638F">
      <w:pPr>
        <w:pStyle w:val="Titel1"/>
        <w:numPr>
          <w:ilvl w:val="0"/>
          <w:numId w:val="0"/>
        </w:numPr>
        <w:spacing w:line="276" w:lineRule="auto"/>
        <w:ind w:left="1418"/>
        <w:rPr>
          <w:rFonts w:ascii="Verdana" w:hAnsi="Verdana"/>
          <w:b w:val="0"/>
          <w:sz w:val="20"/>
          <w:u w:val="none"/>
          <w:lang w:val="en-US"/>
        </w:rPr>
      </w:pPr>
    </w:p>
    <w:p w14:paraId="2C9047DD" w14:textId="77777777" w:rsidR="00CD292F" w:rsidRPr="00A06CE5" w:rsidRDefault="00CD292F" w:rsidP="00DD5236">
      <w:pPr>
        <w:pStyle w:val="Titel1"/>
        <w:numPr>
          <w:ilvl w:val="0"/>
          <w:numId w:val="17"/>
        </w:numPr>
        <w:spacing w:line="280" w:lineRule="auto"/>
        <w:ind w:left="1418" w:hanging="284"/>
        <w:rPr>
          <w:rFonts w:ascii="Verdana" w:hAnsi="Verdana"/>
          <w:b w:val="0"/>
          <w:sz w:val="20"/>
          <w:szCs w:val="24"/>
          <w:u w:val="none"/>
          <w:lang w:val="en-US"/>
        </w:rPr>
      </w:pPr>
      <w:r>
        <w:rPr>
          <w:rFonts w:ascii="Verdana" w:hAnsi="Verdana"/>
          <w:b w:val="0"/>
          <w:sz w:val="20"/>
          <w:szCs w:val="24"/>
          <w:u w:val="none"/>
          <w:lang w:val="en-GB"/>
        </w:rPr>
        <w:t>One-way traffic on roadways must also be respected.</w:t>
      </w:r>
    </w:p>
    <w:p w14:paraId="2C9047DE" w14:textId="77777777" w:rsidR="006F638F" w:rsidRPr="00A06CE5" w:rsidRDefault="006F638F" w:rsidP="006F638F">
      <w:pPr>
        <w:pStyle w:val="Titel1"/>
        <w:numPr>
          <w:ilvl w:val="0"/>
          <w:numId w:val="0"/>
        </w:numPr>
        <w:spacing w:line="276" w:lineRule="auto"/>
        <w:ind w:left="1418"/>
        <w:rPr>
          <w:rFonts w:ascii="Verdana" w:hAnsi="Verdana"/>
          <w:b w:val="0"/>
          <w:sz w:val="20"/>
          <w:u w:val="none"/>
          <w:lang w:val="en-US"/>
        </w:rPr>
      </w:pPr>
    </w:p>
    <w:p w14:paraId="2C9047DF" w14:textId="77777777" w:rsidR="00CD292F" w:rsidRDefault="00CD292F" w:rsidP="00DD5236">
      <w:pPr>
        <w:pStyle w:val="Titel1"/>
        <w:numPr>
          <w:ilvl w:val="1"/>
          <w:numId w:val="17"/>
        </w:numPr>
        <w:spacing w:line="280" w:lineRule="auto"/>
        <w:rPr>
          <w:rFonts w:ascii="Verdana" w:hAnsi="Verdana"/>
          <w:b w:val="0"/>
          <w:sz w:val="20"/>
          <w:szCs w:val="24"/>
          <w:u w:val="none"/>
        </w:rPr>
      </w:pPr>
      <w:r w:rsidRPr="00CD292F">
        <w:rPr>
          <w:rFonts w:ascii="Verdana" w:hAnsi="Verdana"/>
          <w:b w:val="0"/>
          <w:sz w:val="20"/>
          <w:szCs w:val="24"/>
          <w:u w:val="none"/>
          <w:lang w:val="nl-NL"/>
        </w:rPr>
        <w:t>No motorized traffic</w:t>
      </w:r>
    </w:p>
    <w:p w14:paraId="2C9047E0" w14:textId="77777777" w:rsidR="006F638F" w:rsidRDefault="00295DF0" w:rsidP="00CD292F">
      <w:pPr>
        <w:pStyle w:val="Titel1"/>
        <w:numPr>
          <w:ilvl w:val="0"/>
          <w:numId w:val="0"/>
        </w:numPr>
        <w:spacing w:line="280" w:lineRule="auto"/>
        <w:ind w:left="2160"/>
        <w:rPr>
          <w:u w:val="none"/>
        </w:rPr>
      </w:pPr>
      <w:r>
        <w:rPr>
          <w:u w:val="none"/>
        </w:rPr>
        <w:pict w14:anchorId="2C904B0E">
          <v:shape id="_x0000_i1032" type="#_x0000_t75" style="width:45.75pt;height:45.75pt" o:allowoverlap="f">
            <v:imagedata r:id="rId30" o:title="C1"/>
          </v:shape>
        </w:pict>
      </w:r>
    </w:p>
    <w:p w14:paraId="2C9047E1" w14:textId="77777777" w:rsidR="000A143E" w:rsidRPr="000A143E" w:rsidRDefault="000A143E" w:rsidP="006F638F">
      <w:pPr>
        <w:pStyle w:val="Titel1"/>
        <w:numPr>
          <w:ilvl w:val="0"/>
          <w:numId w:val="0"/>
        </w:numPr>
        <w:spacing w:line="276" w:lineRule="auto"/>
        <w:ind w:left="2160"/>
        <w:rPr>
          <w:rFonts w:ascii="Verdana" w:hAnsi="Verdana"/>
          <w:b w:val="0"/>
          <w:sz w:val="20"/>
          <w:u w:val="none"/>
        </w:rPr>
      </w:pPr>
    </w:p>
    <w:p w14:paraId="2C9047E2" w14:textId="77777777" w:rsidR="00CD292F" w:rsidRDefault="00CD292F" w:rsidP="00DD5236">
      <w:pPr>
        <w:pStyle w:val="Titel1"/>
        <w:numPr>
          <w:ilvl w:val="1"/>
          <w:numId w:val="17"/>
        </w:numPr>
        <w:spacing w:line="280" w:lineRule="auto"/>
        <w:rPr>
          <w:rFonts w:ascii="Verdana" w:hAnsi="Verdana"/>
          <w:b w:val="0"/>
          <w:sz w:val="20"/>
          <w:szCs w:val="24"/>
          <w:u w:val="none"/>
        </w:rPr>
      </w:pPr>
      <w:r>
        <w:rPr>
          <w:rFonts w:ascii="Verdana" w:hAnsi="Verdana"/>
          <w:b w:val="0"/>
          <w:sz w:val="20"/>
          <w:szCs w:val="24"/>
          <w:u w:val="none"/>
          <w:lang w:val="en-GB"/>
        </w:rPr>
        <w:t>One-way traffic</w:t>
      </w:r>
    </w:p>
    <w:p w14:paraId="2C9047E3" w14:textId="77777777" w:rsidR="006F638F" w:rsidRPr="000A143E" w:rsidRDefault="00295DF0" w:rsidP="00CD292F">
      <w:pPr>
        <w:pStyle w:val="Titel1"/>
        <w:numPr>
          <w:ilvl w:val="0"/>
          <w:numId w:val="0"/>
        </w:numPr>
        <w:spacing w:line="280" w:lineRule="auto"/>
        <w:ind w:left="2160"/>
        <w:rPr>
          <w:rFonts w:ascii="Verdana" w:hAnsi="Verdana"/>
          <w:b w:val="0"/>
          <w:sz w:val="20"/>
          <w:u w:val="none"/>
        </w:rPr>
      </w:pPr>
      <w:r>
        <w:rPr>
          <w:u w:val="none"/>
        </w:rPr>
        <w:pict w14:anchorId="2C904B0F">
          <v:shape id="_x0000_i1033" type="#_x0000_t75" style="width:48pt;height:45.75pt" o:allowoverlap="f">
            <v:imagedata r:id="rId31" o:title="F19"/>
          </v:shape>
        </w:pict>
      </w:r>
    </w:p>
    <w:p w14:paraId="2C9047E4" w14:textId="77777777" w:rsidR="006F638F" w:rsidRDefault="006F638F" w:rsidP="006F638F">
      <w:pPr>
        <w:pStyle w:val="Titel1"/>
        <w:numPr>
          <w:ilvl w:val="0"/>
          <w:numId w:val="0"/>
        </w:numPr>
        <w:spacing w:line="276" w:lineRule="auto"/>
        <w:ind w:left="2160"/>
        <w:rPr>
          <w:rFonts w:ascii="Verdana" w:hAnsi="Verdana"/>
          <w:b w:val="0"/>
          <w:sz w:val="20"/>
          <w:u w:val="none"/>
        </w:rPr>
      </w:pPr>
    </w:p>
    <w:p w14:paraId="2C9047E5" w14:textId="77777777" w:rsidR="006F638F" w:rsidRDefault="006F638F" w:rsidP="006F638F">
      <w:pPr>
        <w:pStyle w:val="Titel1"/>
        <w:numPr>
          <w:ilvl w:val="0"/>
          <w:numId w:val="0"/>
        </w:numPr>
        <w:spacing w:line="276" w:lineRule="auto"/>
        <w:ind w:left="2160"/>
        <w:rPr>
          <w:rFonts w:ascii="Verdana" w:hAnsi="Verdana"/>
          <w:b w:val="0"/>
          <w:sz w:val="20"/>
          <w:u w:val="none"/>
        </w:rPr>
      </w:pPr>
    </w:p>
    <w:p w14:paraId="2C9047E6" w14:textId="77777777" w:rsidR="00CD292F" w:rsidRDefault="00CD292F" w:rsidP="00CD292F">
      <w:pPr>
        <w:pStyle w:val="Heading1"/>
        <w:rPr>
          <w:bCs w:val="0"/>
          <w:szCs w:val="24"/>
        </w:rPr>
      </w:pPr>
      <w:bookmarkStart w:id="54" w:name="_Toc373226102"/>
      <w:bookmarkStart w:id="55" w:name="_Toc353432728"/>
      <w:bookmarkStart w:id="56" w:name="_Toc368585817"/>
      <w:r>
        <w:rPr>
          <w:bCs w:val="0"/>
          <w:szCs w:val="24"/>
          <w:lang w:val="en-GB"/>
        </w:rPr>
        <w:t>Introductory briefing session in Barco</w:t>
      </w:r>
      <w:bookmarkEnd w:id="54"/>
    </w:p>
    <w:bookmarkEnd w:id="55"/>
    <w:bookmarkEnd w:id="56"/>
    <w:p w14:paraId="2C9047E7" w14:textId="77777777" w:rsidR="00DC4A5B" w:rsidRPr="00A06CE5" w:rsidRDefault="00DC4A5B" w:rsidP="00DC4A5B">
      <w:pPr>
        <w:spacing w:line="240" w:lineRule="auto"/>
        <w:rPr>
          <w:lang w:val="en-US"/>
        </w:rPr>
      </w:pPr>
      <w:r>
        <w:rPr>
          <w:lang w:val="en-GB"/>
        </w:rPr>
        <w:t>The introductory briefing session for third-party employees will be organised by a competent member of Barco's supervisory staff (= Project Manager).</w:t>
      </w:r>
      <w:r w:rsidRPr="00A06CE5">
        <w:rPr>
          <w:lang w:val="en-US"/>
        </w:rPr>
        <w:t xml:space="preserve"> </w:t>
      </w:r>
      <w:r>
        <w:rPr>
          <w:lang w:val="en-GB"/>
        </w:rPr>
        <w:t>During the introductory briefing session, this person must check that the employees have received the requisite information, training and instructions.</w:t>
      </w:r>
    </w:p>
    <w:p w14:paraId="2C9047E8" w14:textId="77777777" w:rsidR="001B7F4D" w:rsidRPr="00A06CE5" w:rsidRDefault="001B7F4D" w:rsidP="001B7F4D">
      <w:pPr>
        <w:rPr>
          <w:lang w:val="en-US"/>
        </w:rPr>
      </w:pPr>
    </w:p>
    <w:p w14:paraId="2C9047E9" w14:textId="77777777" w:rsidR="00DC4A5B" w:rsidRPr="00A06CE5" w:rsidRDefault="00DC4A5B" w:rsidP="00DC4A5B">
      <w:pPr>
        <w:rPr>
          <w:lang w:val="en-US"/>
        </w:rPr>
      </w:pPr>
      <w:r w:rsidRPr="00A06CE5">
        <w:rPr>
          <w:lang w:val="en-US"/>
        </w:rPr>
        <w:t>All third-party employees must have received a Barco introductory briefing session before the works can commence. This session must contain concise information on the risks and the prevention measures that apply within Barco.</w:t>
      </w:r>
    </w:p>
    <w:p w14:paraId="2C9047EA" w14:textId="77777777" w:rsidR="001B7F4D" w:rsidRPr="00A06CE5" w:rsidRDefault="001B7F4D" w:rsidP="001B7F4D">
      <w:pPr>
        <w:rPr>
          <w:lang w:val="en-US"/>
        </w:rPr>
      </w:pPr>
    </w:p>
    <w:p w14:paraId="2C9047EB" w14:textId="77777777" w:rsidR="00DC4A5B" w:rsidRDefault="00DC4A5B" w:rsidP="00DC4A5B">
      <w:pPr>
        <w:pStyle w:val="Heading1"/>
        <w:rPr>
          <w:bCs w:val="0"/>
          <w:szCs w:val="24"/>
        </w:rPr>
      </w:pPr>
      <w:bookmarkStart w:id="57" w:name="_Toc156032899"/>
      <w:r>
        <w:rPr>
          <w:bCs w:val="0"/>
          <w:szCs w:val="24"/>
        </w:rPr>
        <w:br w:type="page"/>
      </w:r>
      <w:bookmarkStart w:id="58" w:name="_Toc373226103"/>
      <w:r>
        <w:rPr>
          <w:bCs w:val="0"/>
          <w:szCs w:val="24"/>
          <w:lang w:val="en-GB"/>
        </w:rPr>
        <w:lastRenderedPageBreak/>
        <w:t>General rules of conduct</w:t>
      </w:r>
      <w:bookmarkEnd w:id="58"/>
    </w:p>
    <w:p w14:paraId="2C9047EC" w14:textId="77777777" w:rsidR="00DC4A5B" w:rsidRDefault="00DC4A5B" w:rsidP="00E95904">
      <w:pPr>
        <w:pStyle w:val="Heading2"/>
      </w:pPr>
      <w:bookmarkStart w:id="59" w:name="_Toc373226104"/>
      <w:bookmarkStart w:id="60" w:name="_Toc368585819"/>
      <w:bookmarkEnd w:id="57"/>
      <w:r w:rsidRPr="00DC4A5B">
        <w:t>Use of Barco sanitary facilities</w:t>
      </w:r>
      <w:bookmarkEnd w:id="59"/>
    </w:p>
    <w:bookmarkEnd w:id="60"/>
    <w:p w14:paraId="2C9047ED" w14:textId="77777777" w:rsidR="008A2AD0" w:rsidRPr="00A06CE5" w:rsidRDefault="008A2AD0" w:rsidP="008A2AD0">
      <w:pPr>
        <w:numPr>
          <w:ilvl w:val="0"/>
          <w:numId w:val="4"/>
        </w:numPr>
        <w:tabs>
          <w:tab w:val="clear" w:pos="1534"/>
          <w:tab w:val="num" w:pos="851"/>
        </w:tabs>
        <w:ind w:left="851" w:hanging="284"/>
        <w:rPr>
          <w:lang w:val="en-US"/>
        </w:rPr>
      </w:pPr>
      <w:r>
        <w:rPr>
          <w:lang w:val="en-GB"/>
        </w:rPr>
        <w:t>The toilets, washbasins, showers, etc., may be used by third-party employees, provided that they abide by the hygiene rules and leave these areas clean and tidy.</w:t>
      </w:r>
      <w:r w:rsidRPr="00A06CE5">
        <w:rPr>
          <w:lang w:val="en-US"/>
        </w:rPr>
        <w:br/>
      </w:r>
    </w:p>
    <w:p w14:paraId="2C9047EE" w14:textId="77777777" w:rsidR="008A2AD0" w:rsidRPr="00A06CE5" w:rsidRDefault="008A2AD0" w:rsidP="008A2AD0">
      <w:pPr>
        <w:numPr>
          <w:ilvl w:val="0"/>
          <w:numId w:val="4"/>
        </w:numPr>
        <w:tabs>
          <w:tab w:val="clear" w:pos="1534"/>
          <w:tab w:val="num" w:pos="851"/>
        </w:tabs>
        <w:ind w:left="851" w:hanging="284"/>
        <w:rPr>
          <w:vanish/>
          <w:lang w:val="en-US"/>
        </w:rPr>
      </w:pPr>
      <w:bookmarkStart w:id="61" w:name="_Toc156032900"/>
      <w:r w:rsidRPr="00A06CE5">
        <w:rPr>
          <w:lang w:val="en-US"/>
        </w:rPr>
        <w:t>The cloakrooms are reserved for Barco's own employees and temporary agency workers.</w:t>
      </w:r>
    </w:p>
    <w:p w14:paraId="2C9047EF" w14:textId="77777777" w:rsidR="008A2AD0" w:rsidRDefault="00295DF0" w:rsidP="00E95904">
      <w:pPr>
        <w:pStyle w:val="Heading2"/>
      </w:pPr>
      <w:bookmarkStart w:id="62" w:name="_Toc373226105"/>
      <w:bookmarkEnd w:id="61"/>
      <w:r>
        <w:rPr>
          <w:noProof/>
        </w:rPr>
        <w:pict w14:anchorId="2C904B10">
          <v:shape id="_x0000_s1558" type="#_x0000_t75" style="position:absolute;left:0;text-align:left;margin-left:-18.1pt;margin-top:35.75pt;width:36pt;height:30.75pt;z-index:6" stroked="t" strokecolor="#4f5557">
            <v:imagedata r:id="rId32" o:title=""/>
          </v:shape>
        </w:pict>
      </w:r>
      <w:r>
        <w:rPr>
          <w:noProof/>
        </w:rPr>
        <w:pict w14:anchorId="2C904B11">
          <v:shape id="_x0000_s1559" type="#_x0000_t75" style="position:absolute;left:0;text-align:left;margin-left:-17.6pt;margin-top:70.25pt;width:36pt;height:36pt;z-index:7">
            <v:imagedata r:id="rId33" o:title=""/>
          </v:shape>
        </w:pict>
      </w:r>
      <w:r w:rsidR="008A2AD0" w:rsidRPr="008A2AD0">
        <w:t>Work clothing &amp; compulsory PPE</w:t>
      </w:r>
      <w:bookmarkEnd w:id="62"/>
    </w:p>
    <w:p w14:paraId="2C9047F0" w14:textId="77777777" w:rsidR="008A2AD0" w:rsidRPr="00A06CE5" w:rsidRDefault="008A2AD0" w:rsidP="008A2AD0">
      <w:pPr>
        <w:numPr>
          <w:ilvl w:val="0"/>
          <w:numId w:val="4"/>
        </w:numPr>
        <w:tabs>
          <w:tab w:val="clear" w:pos="1534"/>
          <w:tab w:val="num" w:pos="851"/>
        </w:tabs>
        <w:ind w:left="851" w:hanging="284"/>
        <w:rPr>
          <w:lang w:val="en-US"/>
        </w:rPr>
      </w:pPr>
      <w:r>
        <w:rPr>
          <w:lang w:val="en-GB"/>
        </w:rPr>
        <w:t>In the workplaces and warehouses, the appropriate work clothes and safety shoes must be used and the areas marked as EPA zones must be respected (extra protection measures to be taken).</w:t>
      </w:r>
      <w:r w:rsidRPr="00A06CE5">
        <w:rPr>
          <w:lang w:val="en-US"/>
        </w:rPr>
        <w:br/>
      </w:r>
    </w:p>
    <w:p w14:paraId="2C9047F1" w14:textId="77777777" w:rsidR="008A2AD0" w:rsidRPr="00A06CE5" w:rsidRDefault="00295DF0" w:rsidP="008A2AD0">
      <w:pPr>
        <w:numPr>
          <w:ilvl w:val="0"/>
          <w:numId w:val="4"/>
        </w:numPr>
        <w:tabs>
          <w:tab w:val="clear" w:pos="1534"/>
          <w:tab w:val="num" w:pos="851"/>
        </w:tabs>
        <w:ind w:left="851" w:hanging="284"/>
        <w:rPr>
          <w:lang w:val="en-US"/>
        </w:rPr>
      </w:pPr>
      <w:r>
        <w:rPr>
          <w:noProof/>
          <w:lang w:val="en-US"/>
        </w:rPr>
        <w:pict w14:anchorId="2C904B12">
          <v:shape id="_x0000_s1561" type="#_x0000_t75" style="position:absolute;left:0;text-align:left;margin-left:-17.6pt;margin-top:18.95pt;width:35.5pt;height:35.25pt;z-index:8" strokecolor="#4f5557">
            <v:imagedata r:id="rId34" o:title=""/>
          </v:shape>
        </w:pict>
      </w:r>
      <w:r w:rsidR="008A2AD0" w:rsidRPr="00A06CE5">
        <w:rPr>
          <w:lang w:val="en-US"/>
        </w:rPr>
        <w:t>In manufacturing areas and warehouses, the following personal protective equipment (PPE) is required (also see instruction EHS-IN-2034, to be consulted on the shop floor):</w:t>
      </w:r>
    </w:p>
    <w:p w14:paraId="2C9047F2" w14:textId="77777777" w:rsidR="008A2AD0" w:rsidRPr="00A06CE5" w:rsidRDefault="00295DF0" w:rsidP="008A2AD0">
      <w:pPr>
        <w:numPr>
          <w:ilvl w:val="1"/>
          <w:numId w:val="4"/>
        </w:numPr>
        <w:rPr>
          <w:lang w:val="en-US"/>
        </w:rPr>
      </w:pPr>
      <w:r>
        <w:rPr>
          <w:noProof/>
          <w:lang w:val="en-US"/>
        </w:rPr>
        <w:pict w14:anchorId="2C904B13">
          <v:shape id="_x0000_s1563" type="#_x0000_t75" style="position:absolute;left:0;text-align:left;margin-left:-17.85pt;margin-top:19.05pt;width:35.75pt;height:35.45pt;z-index:9" strokecolor="#4f5557">
            <v:imagedata r:id="rId35" o:title=""/>
          </v:shape>
        </w:pict>
      </w:r>
      <w:r w:rsidR="008A2AD0">
        <w:rPr>
          <w:b/>
          <w:lang w:val="en-GB"/>
        </w:rPr>
        <w:t>Shoes protecting against electrostatic discharge</w:t>
      </w:r>
      <w:r w:rsidR="008A2AD0">
        <w:rPr>
          <w:lang w:val="en-GB"/>
        </w:rPr>
        <w:t xml:space="preserve"> in accordance with EHS-PR-2011;</w:t>
      </w:r>
    </w:p>
    <w:p w14:paraId="2C9047F3" w14:textId="77777777" w:rsidR="008A2AD0" w:rsidRPr="00A06CE5" w:rsidRDefault="008A2AD0" w:rsidP="008A2AD0">
      <w:pPr>
        <w:numPr>
          <w:ilvl w:val="1"/>
          <w:numId w:val="4"/>
        </w:numPr>
        <w:rPr>
          <w:lang w:val="en-US"/>
        </w:rPr>
      </w:pPr>
      <w:r>
        <w:rPr>
          <w:b/>
          <w:lang w:val="en-GB"/>
        </w:rPr>
        <w:t>gloves</w:t>
      </w:r>
      <w:r>
        <w:rPr>
          <w:lang w:val="en-GB"/>
        </w:rPr>
        <w:t>, depending on the tasks, as specified in EHS-IN-2035;</w:t>
      </w:r>
    </w:p>
    <w:p w14:paraId="2C9047F4" w14:textId="77777777" w:rsidR="008A2AD0" w:rsidRPr="00A06CE5" w:rsidRDefault="008A2AD0" w:rsidP="008A2AD0">
      <w:pPr>
        <w:numPr>
          <w:ilvl w:val="1"/>
          <w:numId w:val="4"/>
        </w:numPr>
        <w:rPr>
          <w:lang w:val="en-US"/>
        </w:rPr>
      </w:pPr>
      <w:r>
        <w:rPr>
          <w:lang w:val="en-GB"/>
        </w:rPr>
        <w:t>protective goggles, depending on the tasks, as specified in EHS-IN-2036.</w:t>
      </w:r>
      <w:r w:rsidRPr="00A06CE5">
        <w:rPr>
          <w:lang w:val="en-US"/>
        </w:rPr>
        <w:br/>
      </w:r>
    </w:p>
    <w:p w14:paraId="2C9047F5" w14:textId="77777777" w:rsidR="008A2AD0" w:rsidRPr="00A06CE5" w:rsidRDefault="008A2AD0" w:rsidP="008A2AD0">
      <w:pPr>
        <w:numPr>
          <w:ilvl w:val="0"/>
          <w:numId w:val="4"/>
        </w:numPr>
        <w:tabs>
          <w:tab w:val="clear" w:pos="1534"/>
          <w:tab w:val="num" w:pos="851"/>
        </w:tabs>
        <w:ind w:left="851" w:hanging="284"/>
        <w:rPr>
          <w:lang w:val="en-US"/>
        </w:rPr>
      </w:pPr>
      <w:r w:rsidRPr="00A06CE5">
        <w:rPr>
          <w:lang w:val="en-US"/>
        </w:rPr>
        <w:t xml:space="preserve">The following measures are compulsory for work involving moving parts (indicative list): </w:t>
      </w:r>
    </w:p>
    <w:p w14:paraId="2C9047F6" w14:textId="77777777" w:rsidR="008A2AD0" w:rsidRPr="00A06CE5" w:rsidRDefault="008A2AD0" w:rsidP="008A2AD0">
      <w:pPr>
        <w:numPr>
          <w:ilvl w:val="1"/>
          <w:numId w:val="4"/>
        </w:numPr>
        <w:rPr>
          <w:lang w:val="en-US"/>
        </w:rPr>
      </w:pPr>
      <w:r>
        <w:rPr>
          <w:lang w:val="en-GB"/>
        </w:rPr>
        <w:t>loose-fitting and inadequately fastened clothing is prohibited;</w:t>
      </w:r>
    </w:p>
    <w:p w14:paraId="2C9047F7" w14:textId="77777777" w:rsidR="008A2AD0" w:rsidRDefault="008A2AD0" w:rsidP="008A2AD0">
      <w:pPr>
        <w:numPr>
          <w:ilvl w:val="1"/>
          <w:numId w:val="4"/>
        </w:numPr>
        <w:rPr>
          <w:lang w:val="nl-BE"/>
        </w:rPr>
      </w:pPr>
      <w:r w:rsidRPr="008A2AD0">
        <w:t>long hair is prohibited;</w:t>
      </w:r>
    </w:p>
    <w:p w14:paraId="2C9047F8" w14:textId="77777777" w:rsidR="008A2AD0" w:rsidRPr="00A06CE5" w:rsidRDefault="008A2AD0" w:rsidP="008A2AD0">
      <w:pPr>
        <w:numPr>
          <w:ilvl w:val="1"/>
          <w:numId w:val="4"/>
        </w:numPr>
        <w:rPr>
          <w:lang w:val="en-US"/>
        </w:rPr>
      </w:pPr>
      <w:r w:rsidRPr="00A06CE5">
        <w:rPr>
          <w:lang w:val="en-US"/>
        </w:rPr>
        <w:t>loose hanging jewellery is prohibited;</w:t>
      </w:r>
    </w:p>
    <w:p w14:paraId="2C9047F9" w14:textId="77777777" w:rsidR="008A2AD0" w:rsidRDefault="008A2AD0" w:rsidP="008A2AD0">
      <w:pPr>
        <w:numPr>
          <w:ilvl w:val="1"/>
          <w:numId w:val="4"/>
        </w:numPr>
        <w:rPr>
          <w:lang w:val="nl-BE"/>
        </w:rPr>
      </w:pPr>
      <w:bookmarkStart w:id="63" w:name="_Toc156032901"/>
      <w:r w:rsidRPr="008A2AD0">
        <w:t>wearing of gloves.</w:t>
      </w:r>
    </w:p>
    <w:p w14:paraId="2C9047FA" w14:textId="77777777" w:rsidR="008A2AD0" w:rsidRDefault="008A2AD0" w:rsidP="00E95904">
      <w:pPr>
        <w:pStyle w:val="Heading2"/>
      </w:pPr>
      <w:bookmarkStart w:id="64" w:name="_Toc373226106"/>
      <w:bookmarkStart w:id="65" w:name="_Toc368585821"/>
      <w:bookmarkEnd w:id="63"/>
      <w:r w:rsidRPr="008A2AD0">
        <w:t>Use of the restaurants</w:t>
      </w:r>
      <w:bookmarkEnd w:id="64"/>
    </w:p>
    <w:bookmarkEnd w:id="65"/>
    <w:p w14:paraId="2C9047FB" w14:textId="77777777" w:rsidR="00AC4A5F" w:rsidRPr="00E06EF7" w:rsidRDefault="00AC4A5F" w:rsidP="00AC4A5F">
      <w:pPr>
        <w:numPr>
          <w:ilvl w:val="0"/>
          <w:numId w:val="4"/>
        </w:numPr>
        <w:tabs>
          <w:tab w:val="clear" w:pos="1534"/>
          <w:tab w:val="num" w:pos="851"/>
        </w:tabs>
        <w:ind w:left="851" w:hanging="284"/>
        <w:rPr>
          <w:lang w:val="en-US"/>
        </w:rPr>
      </w:pPr>
      <w:r>
        <w:rPr>
          <w:lang w:val="en-GB"/>
        </w:rPr>
        <w:t>Eating on the workplace is prohibited.</w:t>
      </w:r>
      <w:r w:rsidRPr="00E06EF7">
        <w:rPr>
          <w:lang w:val="en-US"/>
        </w:rPr>
        <w:t xml:space="preserve"> </w:t>
      </w:r>
      <w:r>
        <w:rPr>
          <w:lang w:val="en-GB"/>
        </w:rPr>
        <w:t>The use of the social spaces or the staff restaurant is compulsory.</w:t>
      </w:r>
      <w:r w:rsidRPr="00E06EF7">
        <w:rPr>
          <w:lang w:val="en-US"/>
        </w:rPr>
        <w:br/>
      </w:r>
    </w:p>
    <w:p w14:paraId="2C9047FC" w14:textId="77777777" w:rsidR="00AC4A5F" w:rsidRPr="00AC4A5F" w:rsidRDefault="00AC4A5F" w:rsidP="00AC4A5F">
      <w:pPr>
        <w:numPr>
          <w:ilvl w:val="0"/>
          <w:numId w:val="4"/>
        </w:numPr>
        <w:tabs>
          <w:tab w:val="clear" w:pos="1534"/>
          <w:tab w:val="num" w:pos="851"/>
        </w:tabs>
        <w:ind w:left="851" w:hanging="284"/>
        <w:rPr>
          <w:lang w:val="en-US"/>
        </w:rPr>
      </w:pPr>
      <w:bookmarkStart w:id="66" w:name="_Toc156032902"/>
      <w:r>
        <w:rPr>
          <w:lang w:val="en-GB"/>
        </w:rPr>
        <w:t>The use of the social spaces or the staff restaurant is only permitted provided the employees of the third-party contractors abide by the hygiene rules and leave these areas clean and tidy.</w:t>
      </w:r>
      <w:r>
        <w:rPr>
          <w:lang w:val="en-US"/>
        </w:rPr>
        <w:t xml:space="preserve"> </w:t>
      </w:r>
      <w:r>
        <w:rPr>
          <w:lang w:val="en-GB"/>
        </w:rPr>
        <w:t>Should this not be the case, the third-party contractor itself must provide building-site huts.</w:t>
      </w:r>
    </w:p>
    <w:p w14:paraId="2C9047FD" w14:textId="77777777" w:rsidR="00470DA1" w:rsidRDefault="00470DA1" w:rsidP="00E95904">
      <w:pPr>
        <w:pStyle w:val="Heading2"/>
      </w:pPr>
      <w:bookmarkStart w:id="67" w:name="_Toc368585822"/>
      <w:bookmarkEnd w:id="66"/>
      <w:r>
        <w:br w:type="page"/>
      </w:r>
      <w:bookmarkStart w:id="68" w:name="_Toc373226107"/>
      <w:r w:rsidRPr="00470DA1">
        <w:lastRenderedPageBreak/>
        <w:t>Use of alcoholic drinks, drugs and certain medication</w:t>
      </w:r>
      <w:bookmarkEnd w:id="68"/>
    </w:p>
    <w:bookmarkEnd w:id="67"/>
    <w:p w14:paraId="2C9047FE" w14:textId="77777777" w:rsidR="00470DA1" w:rsidRPr="00E06EF7" w:rsidRDefault="00470DA1" w:rsidP="00470DA1">
      <w:pPr>
        <w:numPr>
          <w:ilvl w:val="0"/>
          <w:numId w:val="4"/>
        </w:numPr>
        <w:tabs>
          <w:tab w:val="clear" w:pos="1534"/>
          <w:tab w:val="num" w:pos="851"/>
        </w:tabs>
        <w:ind w:left="851" w:hanging="284"/>
        <w:rPr>
          <w:lang w:val="en-US"/>
        </w:rPr>
      </w:pPr>
      <w:r w:rsidRPr="00E06EF7">
        <w:rPr>
          <w:lang w:val="en-US"/>
        </w:rPr>
        <w:t xml:space="preserve">The use and possession of alcohol and drugs in the facility is prohibited. </w:t>
      </w:r>
      <w:r>
        <w:rPr>
          <w:lang w:val="en-GB"/>
        </w:rPr>
        <w:t>Persons in possession of these items will be denied access to the company.</w:t>
      </w:r>
      <w:r w:rsidRPr="00E06EF7">
        <w:rPr>
          <w:lang w:val="en-US"/>
        </w:rPr>
        <w:br/>
      </w:r>
    </w:p>
    <w:p w14:paraId="2C9047FF" w14:textId="77777777" w:rsidR="00470DA1" w:rsidRPr="00E06EF7" w:rsidRDefault="00470DA1" w:rsidP="00470DA1">
      <w:pPr>
        <w:numPr>
          <w:ilvl w:val="0"/>
          <w:numId w:val="4"/>
        </w:numPr>
        <w:tabs>
          <w:tab w:val="clear" w:pos="1534"/>
          <w:tab w:val="num" w:pos="851"/>
        </w:tabs>
        <w:ind w:left="851" w:hanging="284"/>
        <w:rPr>
          <w:lang w:val="en-US"/>
        </w:rPr>
      </w:pPr>
      <w:bookmarkStart w:id="69" w:name="_Toc156032903"/>
      <w:r w:rsidRPr="00E06EF7">
        <w:rPr>
          <w:lang w:val="en-US"/>
        </w:rPr>
        <w:t>Persons suspected of being under the influence, whether due to drink, drugs or the misuse of medication, may be denied access. This also applies to persons who use substances that cause reduced consciousness.</w:t>
      </w:r>
    </w:p>
    <w:p w14:paraId="2C904800" w14:textId="77777777" w:rsidR="00470DA1" w:rsidRDefault="00470DA1" w:rsidP="00E95904">
      <w:pPr>
        <w:pStyle w:val="Heading2"/>
      </w:pPr>
      <w:bookmarkStart w:id="70" w:name="_Toc373226108"/>
      <w:bookmarkEnd w:id="69"/>
      <w:r>
        <w:t>Smoking ban</w:t>
      </w:r>
      <w:bookmarkEnd w:id="70"/>
    </w:p>
    <w:p w14:paraId="2C904801" w14:textId="77777777" w:rsidR="00470DA1" w:rsidRPr="00E06EF7" w:rsidRDefault="00295DF0" w:rsidP="00470DA1">
      <w:pPr>
        <w:numPr>
          <w:ilvl w:val="0"/>
          <w:numId w:val="4"/>
        </w:numPr>
        <w:tabs>
          <w:tab w:val="clear" w:pos="1534"/>
          <w:tab w:val="num" w:pos="851"/>
        </w:tabs>
        <w:ind w:left="851" w:hanging="284"/>
        <w:rPr>
          <w:b/>
          <w:lang w:val="en-US"/>
        </w:rPr>
      </w:pPr>
      <w:r>
        <w:rPr>
          <w:noProof/>
          <w:lang w:val="en-US"/>
        </w:rPr>
        <w:pict w14:anchorId="2C904B14">
          <v:shape id="_x0000_s1569" type="#_x0000_t75" style="position:absolute;left:0;text-align:left;margin-left:-7.1pt;margin-top:2.15pt;width:35.4pt;height:35.35pt;z-index:10" strokecolor="#4f5557">
            <v:imagedata r:id="rId36" o:title=""/>
          </v:shape>
        </w:pict>
      </w:r>
      <w:r w:rsidR="00470DA1">
        <w:rPr>
          <w:lang w:val="en-GB"/>
        </w:rPr>
        <w:t xml:space="preserve">Barco is a </w:t>
      </w:r>
      <w:r w:rsidR="00470DA1">
        <w:rPr>
          <w:b/>
          <w:lang w:val="en-GB"/>
        </w:rPr>
        <w:t>non-smoking company</w:t>
      </w:r>
      <w:r w:rsidR="00470DA1">
        <w:rPr>
          <w:lang w:val="en-GB"/>
        </w:rPr>
        <w:t>.</w:t>
      </w:r>
      <w:r w:rsidR="00470DA1" w:rsidRPr="00E06EF7">
        <w:rPr>
          <w:lang w:val="en-US"/>
        </w:rPr>
        <w:t xml:space="preserve"> </w:t>
      </w:r>
      <w:r w:rsidR="00470DA1">
        <w:rPr>
          <w:lang w:val="en-GB"/>
        </w:rPr>
        <w:t>Smoking is prohibited inside the company buildings and on company grounds.</w:t>
      </w:r>
      <w:r w:rsidR="00470DA1" w:rsidRPr="00E06EF7">
        <w:rPr>
          <w:lang w:val="en-US"/>
        </w:rPr>
        <w:t xml:space="preserve"> </w:t>
      </w:r>
      <w:r w:rsidR="00470DA1">
        <w:rPr>
          <w:lang w:val="en-GB"/>
        </w:rPr>
        <w:t>Smoking is also prohibited in the toilets and the staff restaurant.</w:t>
      </w:r>
      <w:r w:rsidR="00470DA1" w:rsidRPr="00E06EF7">
        <w:rPr>
          <w:lang w:val="en-US"/>
        </w:rPr>
        <w:br/>
      </w:r>
    </w:p>
    <w:p w14:paraId="2C904802" w14:textId="77777777" w:rsidR="00470DA1" w:rsidRPr="00E06EF7" w:rsidRDefault="00295DF0" w:rsidP="00470DA1">
      <w:pPr>
        <w:numPr>
          <w:ilvl w:val="0"/>
          <w:numId w:val="4"/>
        </w:numPr>
        <w:tabs>
          <w:tab w:val="clear" w:pos="1534"/>
          <w:tab w:val="num" w:pos="851"/>
        </w:tabs>
        <w:ind w:left="851" w:hanging="284"/>
        <w:rPr>
          <w:b/>
          <w:lang w:val="en-US"/>
        </w:rPr>
      </w:pPr>
      <w:r>
        <w:rPr>
          <w:noProof/>
          <w:lang w:val="en-US"/>
        </w:rPr>
        <w:pict w14:anchorId="2C904B15">
          <v:shape id="_x0000_s1577" type="#_x0000_t75" style="position:absolute;left:0;text-align:left;margin-left:-7.55pt;margin-top:18.2pt;width:36pt;height:36pt;z-index:11">
            <v:imagedata r:id="rId37" o:title=""/>
          </v:shape>
        </w:pict>
      </w:r>
      <w:r w:rsidR="00470DA1" w:rsidRPr="00E06EF7">
        <w:rPr>
          <w:lang w:val="en-US"/>
        </w:rPr>
        <w:t xml:space="preserve">Smoking is permitted only in a </w:t>
      </w:r>
      <w:r w:rsidR="00470DA1" w:rsidRPr="00E06EF7">
        <w:rPr>
          <w:b/>
          <w:lang w:val="en-US"/>
        </w:rPr>
        <w:t>number of specifically designated smoking areas</w:t>
      </w:r>
      <w:r w:rsidR="00470DA1" w:rsidRPr="00E06EF7">
        <w:rPr>
          <w:lang w:val="en-US"/>
        </w:rPr>
        <w:t xml:space="preserve"> indicated by a blue pictogram. Cigarette butts must be deposited in the ashtrays in these areas. Smoking on Barco premises is permitted only at these locations.</w:t>
      </w:r>
      <w:r w:rsidR="00470DA1" w:rsidRPr="00E06EF7">
        <w:rPr>
          <w:lang w:val="en-US"/>
        </w:rPr>
        <w:br/>
        <w:t>A list of these areas is specified for each site on the plan in parts 2a to 2e of the Health and safety arrangements.</w:t>
      </w:r>
      <w:r w:rsidR="00470DA1" w:rsidRPr="00E06EF7">
        <w:rPr>
          <w:lang w:val="en-US"/>
        </w:rPr>
        <w:br/>
      </w:r>
    </w:p>
    <w:p w14:paraId="2C904803" w14:textId="77777777" w:rsidR="00470DA1" w:rsidRPr="00E06EF7" w:rsidRDefault="00470DA1" w:rsidP="00470DA1">
      <w:pPr>
        <w:numPr>
          <w:ilvl w:val="0"/>
          <w:numId w:val="4"/>
        </w:numPr>
        <w:tabs>
          <w:tab w:val="clear" w:pos="1534"/>
          <w:tab w:val="num" w:pos="851"/>
        </w:tabs>
        <w:ind w:left="851" w:hanging="284"/>
        <w:rPr>
          <w:b/>
          <w:lang w:val="en-US"/>
        </w:rPr>
      </w:pPr>
      <w:bookmarkStart w:id="71" w:name="_Toc156032904"/>
      <w:r w:rsidRPr="00E06EF7">
        <w:rPr>
          <w:lang w:val="en-US"/>
        </w:rPr>
        <w:t>Smoking anywhere else on the company premises is strictly prohibited. Anyone who smokes outside these areas may be given a friendly warning by anyone else who finds this person smoking. If this is repeated, the person concerned may be denied access to the company.</w:t>
      </w:r>
    </w:p>
    <w:p w14:paraId="2C904804" w14:textId="77777777" w:rsidR="00470DA1" w:rsidRDefault="00470DA1" w:rsidP="00E95904">
      <w:pPr>
        <w:pStyle w:val="Heading2"/>
      </w:pPr>
      <w:bookmarkStart w:id="72" w:name="_Toc373226109"/>
      <w:bookmarkStart w:id="73" w:name="_Toc368585824"/>
      <w:bookmarkEnd w:id="71"/>
      <w:r>
        <w:t>Workplace order and cleanliness (5S)</w:t>
      </w:r>
      <w:bookmarkEnd w:id="72"/>
    </w:p>
    <w:bookmarkEnd w:id="73"/>
    <w:p w14:paraId="2C904805" w14:textId="77777777" w:rsidR="00470DA1" w:rsidRPr="00E06EF7" w:rsidRDefault="00295DF0" w:rsidP="00470DA1">
      <w:pPr>
        <w:numPr>
          <w:ilvl w:val="0"/>
          <w:numId w:val="4"/>
        </w:numPr>
        <w:tabs>
          <w:tab w:val="clear" w:pos="1534"/>
          <w:tab w:val="num" w:pos="851"/>
        </w:tabs>
        <w:ind w:left="851" w:hanging="284"/>
        <w:rPr>
          <w:lang w:val="en-US"/>
        </w:rPr>
      </w:pPr>
      <w:r>
        <w:rPr>
          <w:noProof/>
          <w:lang w:val="en-US"/>
        </w:rPr>
        <w:pict w14:anchorId="2C904B16">
          <v:shape id="_x0000_s1581" type="#_x0000_t75" style="position:absolute;left:0;text-align:left;margin-left:-16.55pt;margin-top:11.4pt;width:45pt;height:45pt;z-index:12">
            <v:imagedata r:id="rId38" o:title=""/>
          </v:shape>
        </w:pict>
      </w:r>
      <w:r w:rsidR="00470DA1" w:rsidRPr="00E06EF7">
        <w:rPr>
          <w:lang w:val="en-US"/>
        </w:rPr>
        <w:t>Third-party materials and equipment must be placed so that they do not constitute any danger or obstruction whatsoever. Likewise exits, access to auxiliary materials, electricity distribution boards and passageways must be kept free at all times.</w:t>
      </w:r>
      <w:r w:rsidR="00470DA1" w:rsidRPr="00E06EF7">
        <w:rPr>
          <w:lang w:val="en-US"/>
        </w:rPr>
        <w:br/>
      </w:r>
    </w:p>
    <w:p w14:paraId="2C904806" w14:textId="77777777" w:rsidR="00470DA1" w:rsidRPr="00E06EF7" w:rsidRDefault="00470DA1" w:rsidP="00470DA1">
      <w:pPr>
        <w:numPr>
          <w:ilvl w:val="0"/>
          <w:numId w:val="4"/>
        </w:numPr>
        <w:tabs>
          <w:tab w:val="clear" w:pos="1534"/>
          <w:tab w:val="num" w:pos="851"/>
        </w:tabs>
        <w:ind w:left="851" w:hanging="284"/>
        <w:rPr>
          <w:b/>
          <w:lang w:val="en-US"/>
        </w:rPr>
      </w:pPr>
      <w:r w:rsidRPr="00E06EF7">
        <w:rPr>
          <w:lang w:val="en-US"/>
        </w:rPr>
        <w:t>At the end of each day, the building contractor must ensure that the space in which it is working is left clean and tidy. It must also remove waste (unless otherwise agreed = selective sorting placed in the intended containers). If the space is not left clean and in order, the Instructing Party may have the workplace tidied up at the expense of the third-party contractor, subject to written notification.</w:t>
      </w:r>
      <w:r w:rsidRPr="00E06EF7">
        <w:rPr>
          <w:lang w:val="en-US"/>
        </w:rPr>
        <w:br/>
      </w:r>
    </w:p>
    <w:p w14:paraId="2C904807" w14:textId="77777777" w:rsidR="00470DA1" w:rsidRPr="00E06EF7" w:rsidRDefault="00470DA1" w:rsidP="00470DA1">
      <w:pPr>
        <w:numPr>
          <w:ilvl w:val="0"/>
          <w:numId w:val="4"/>
        </w:numPr>
        <w:tabs>
          <w:tab w:val="clear" w:pos="1534"/>
          <w:tab w:val="num" w:pos="851"/>
        </w:tabs>
        <w:ind w:left="851" w:hanging="284"/>
        <w:rPr>
          <w:b/>
          <w:lang w:val="en-US"/>
        </w:rPr>
      </w:pPr>
      <w:bookmarkStart w:id="74" w:name="_Toc156032905"/>
      <w:r w:rsidRPr="00E06EF7">
        <w:rPr>
          <w:lang w:val="en-US"/>
        </w:rPr>
        <w:t>Safety equipment (e.g. emergency exits, fire hoses and fire extinguishing equipment) must never be blocked.</w:t>
      </w:r>
    </w:p>
    <w:p w14:paraId="2C904808" w14:textId="77777777" w:rsidR="00470DA1" w:rsidRDefault="00470DA1" w:rsidP="00E95904">
      <w:pPr>
        <w:pStyle w:val="Heading2"/>
      </w:pPr>
      <w:bookmarkStart w:id="75" w:name="_Toc373226110"/>
      <w:bookmarkStart w:id="76" w:name="_Toc368585825"/>
      <w:bookmarkEnd w:id="74"/>
      <w:r>
        <w:t>The use of transmission equipment</w:t>
      </w:r>
      <w:bookmarkEnd w:id="75"/>
    </w:p>
    <w:bookmarkEnd w:id="76"/>
    <w:p w14:paraId="2C904809" w14:textId="77777777" w:rsidR="00470DA1" w:rsidRPr="00E06EF7" w:rsidRDefault="00470DA1" w:rsidP="00470DA1">
      <w:pPr>
        <w:numPr>
          <w:ilvl w:val="0"/>
          <w:numId w:val="4"/>
        </w:numPr>
        <w:tabs>
          <w:tab w:val="clear" w:pos="1534"/>
          <w:tab w:val="num" w:pos="851"/>
        </w:tabs>
        <w:ind w:left="851" w:hanging="284"/>
        <w:rPr>
          <w:b/>
          <w:lang w:val="en-US"/>
        </w:rPr>
      </w:pPr>
      <w:r w:rsidRPr="00E06EF7">
        <w:rPr>
          <w:lang w:val="en-US"/>
        </w:rPr>
        <w:t xml:space="preserve">The use of unlicensed transmission equipment is prohibited. </w:t>
      </w:r>
      <w:r>
        <w:rPr>
          <w:lang w:val="en-GB"/>
        </w:rPr>
        <w:t>The Internal Occupational Health &amp; Safety Department must provide information on this matter.</w:t>
      </w:r>
      <w:r w:rsidRPr="00E06EF7">
        <w:rPr>
          <w:lang w:val="en-US"/>
        </w:rPr>
        <w:br/>
      </w:r>
    </w:p>
    <w:p w14:paraId="2C90480A" w14:textId="77777777" w:rsidR="006B091F" w:rsidRPr="00E06EF7" w:rsidRDefault="006B091F" w:rsidP="006B091F">
      <w:pPr>
        <w:numPr>
          <w:ilvl w:val="0"/>
          <w:numId w:val="4"/>
        </w:numPr>
        <w:tabs>
          <w:tab w:val="clear" w:pos="1534"/>
          <w:tab w:val="num" w:pos="851"/>
        </w:tabs>
        <w:ind w:left="851" w:hanging="284"/>
        <w:rPr>
          <w:b/>
          <w:lang w:val="en-US"/>
        </w:rPr>
      </w:pPr>
      <w:bookmarkStart w:id="77" w:name="_Toc156032906"/>
      <w:r w:rsidRPr="00E06EF7">
        <w:rPr>
          <w:lang w:val="en-US"/>
        </w:rPr>
        <w:lastRenderedPageBreak/>
        <w:t>The use of transmission equipment that may be required to perform the works must be notified in advance to the Internal Occupational Health &amp; Safety Department.</w:t>
      </w:r>
    </w:p>
    <w:p w14:paraId="2C90480B" w14:textId="77777777" w:rsidR="006B091F" w:rsidRDefault="006B091F" w:rsidP="00E95904">
      <w:pPr>
        <w:pStyle w:val="Heading2"/>
      </w:pPr>
      <w:bookmarkStart w:id="78" w:name="_Toc373226111"/>
      <w:bookmarkStart w:id="79" w:name="_Toc368585826"/>
      <w:bookmarkEnd w:id="77"/>
      <w:r w:rsidRPr="006B091F">
        <w:t>Theft and vandalism</w:t>
      </w:r>
      <w:bookmarkEnd w:id="78"/>
    </w:p>
    <w:bookmarkEnd w:id="79"/>
    <w:p w14:paraId="2C90480C" w14:textId="77777777" w:rsidR="006B091F" w:rsidRPr="00E06EF7" w:rsidRDefault="006B091F" w:rsidP="006B091F">
      <w:pPr>
        <w:numPr>
          <w:ilvl w:val="0"/>
          <w:numId w:val="4"/>
        </w:numPr>
        <w:tabs>
          <w:tab w:val="clear" w:pos="1534"/>
          <w:tab w:val="num" w:pos="851"/>
        </w:tabs>
        <w:ind w:left="851" w:hanging="284"/>
        <w:rPr>
          <w:lang w:val="en-US"/>
        </w:rPr>
      </w:pPr>
      <w:r w:rsidRPr="00E06EF7">
        <w:rPr>
          <w:lang w:val="en-US"/>
        </w:rPr>
        <w:t>Barco NV disclaims all liability for goods which it has not expressly agreed to keep under surveillance.</w:t>
      </w:r>
      <w:r w:rsidRPr="00E06EF7">
        <w:rPr>
          <w:lang w:val="en-US"/>
        </w:rPr>
        <w:br/>
      </w:r>
    </w:p>
    <w:p w14:paraId="2C90480D" w14:textId="77777777" w:rsidR="006B091F" w:rsidRPr="00E06EF7" w:rsidRDefault="006B091F" w:rsidP="006B091F">
      <w:pPr>
        <w:numPr>
          <w:ilvl w:val="0"/>
          <w:numId w:val="4"/>
        </w:numPr>
        <w:tabs>
          <w:tab w:val="clear" w:pos="1534"/>
          <w:tab w:val="num" w:pos="851"/>
        </w:tabs>
        <w:ind w:left="851" w:hanging="284"/>
        <w:rPr>
          <w:lang w:val="en-US"/>
        </w:rPr>
      </w:pPr>
      <w:r w:rsidRPr="00E06EF7">
        <w:rPr>
          <w:lang w:val="en-US"/>
        </w:rPr>
        <w:t>Persons who are caught committing theft or intentional damage to goods, equipment, facilities and buildings that are the property of Barco, or another person, shall immediately be denied access to the company. They shall be held legally liable by Barco for the damage caused.</w:t>
      </w:r>
      <w:r w:rsidRPr="00E06EF7">
        <w:rPr>
          <w:lang w:val="en-US"/>
        </w:rPr>
        <w:br/>
      </w:r>
    </w:p>
    <w:p w14:paraId="2C90480E" w14:textId="77777777" w:rsidR="006B091F" w:rsidRPr="00E06EF7" w:rsidRDefault="006B091F" w:rsidP="006B091F">
      <w:pPr>
        <w:numPr>
          <w:ilvl w:val="0"/>
          <w:numId w:val="4"/>
        </w:numPr>
        <w:tabs>
          <w:tab w:val="clear" w:pos="1534"/>
          <w:tab w:val="num" w:pos="851"/>
        </w:tabs>
        <w:ind w:left="851" w:hanging="284"/>
        <w:rPr>
          <w:lang w:val="en-US"/>
        </w:rPr>
      </w:pPr>
      <w:bookmarkStart w:id="80" w:name="_Toc156032907"/>
      <w:r w:rsidRPr="00E06EF7">
        <w:rPr>
          <w:lang w:val="en-US"/>
        </w:rPr>
        <w:t>Removing Barco property is prohibited, even if it is waste or scrap.</w:t>
      </w:r>
    </w:p>
    <w:p w14:paraId="2C90480F" w14:textId="77777777" w:rsidR="006B091F" w:rsidRDefault="006B091F" w:rsidP="00E95904">
      <w:pPr>
        <w:pStyle w:val="Heading2"/>
      </w:pPr>
      <w:bookmarkStart w:id="81" w:name="_Toc373226112"/>
      <w:bookmarkStart w:id="82" w:name="_Toc368585827"/>
      <w:bookmarkEnd w:id="80"/>
      <w:r>
        <w:t>Camera surveillance and access control</w:t>
      </w:r>
      <w:bookmarkEnd w:id="81"/>
    </w:p>
    <w:bookmarkEnd w:id="82"/>
    <w:p w14:paraId="2C904810" w14:textId="77777777" w:rsidR="006B091F" w:rsidRPr="00E06EF7" w:rsidRDefault="00295DF0" w:rsidP="006B091F">
      <w:pPr>
        <w:numPr>
          <w:ilvl w:val="0"/>
          <w:numId w:val="4"/>
        </w:numPr>
        <w:tabs>
          <w:tab w:val="clear" w:pos="1534"/>
          <w:tab w:val="num" w:pos="851"/>
        </w:tabs>
        <w:ind w:left="851" w:hanging="284"/>
        <w:rPr>
          <w:lang w:val="en-US"/>
        </w:rPr>
      </w:pPr>
      <w:r>
        <w:rPr>
          <w:noProof/>
          <w:lang w:val="en-US"/>
        </w:rPr>
        <w:pict w14:anchorId="2C904B17">
          <v:shape id="_x0000_s1585" type="#_x0000_t75" style="position:absolute;left:0;text-align:left;margin-left:-20.9pt;margin-top:2.95pt;width:41pt;height:61.3pt;z-index:13">
            <v:imagedata r:id="rId39" o:title=""/>
          </v:shape>
        </w:pict>
      </w:r>
      <w:r w:rsidR="006B091F">
        <w:rPr>
          <w:lang w:val="en-GB"/>
        </w:rPr>
        <w:t>Barco NV hereby indicates that the company is equipped with cameras (general protection) and access control.</w:t>
      </w:r>
      <w:r w:rsidR="006B091F" w:rsidRPr="00E06EF7">
        <w:rPr>
          <w:lang w:val="en-US"/>
        </w:rPr>
        <w:t xml:space="preserve"> </w:t>
      </w:r>
      <w:r w:rsidR="006B091F">
        <w:rPr>
          <w:lang w:val="en-GB"/>
        </w:rPr>
        <w:t>The image and access-times logs may be examined by Barco NV at any time.</w:t>
      </w:r>
      <w:r w:rsidR="006B091F" w:rsidRPr="00E06EF7">
        <w:rPr>
          <w:lang w:val="en-US"/>
        </w:rPr>
        <w:br/>
      </w:r>
    </w:p>
    <w:p w14:paraId="2C904811" w14:textId="77777777" w:rsidR="006B091F" w:rsidRPr="00E06EF7" w:rsidRDefault="006B091F" w:rsidP="006B091F">
      <w:pPr>
        <w:numPr>
          <w:ilvl w:val="0"/>
          <w:numId w:val="4"/>
        </w:numPr>
        <w:tabs>
          <w:tab w:val="clear" w:pos="1534"/>
          <w:tab w:val="num" w:pos="851"/>
        </w:tabs>
        <w:ind w:left="851" w:hanging="284"/>
        <w:rPr>
          <w:lang w:val="en-US"/>
        </w:rPr>
      </w:pPr>
      <w:r w:rsidRPr="00E06EF7">
        <w:rPr>
          <w:lang w:val="en-US"/>
        </w:rPr>
        <w:t>In the event of irregularities, they may also serve as irrefutable proof in respect of the third-party contractor.</w:t>
      </w:r>
    </w:p>
    <w:p w14:paraId="2C904812" w14:textId="77777777" w:rsidR="006B091F" w:rsidRDefault="006B091F" w:rsidP="006B091F">
      <w:pPr>
        <w:pStyle w:val="Heading1"/>
        <w:rPr>
          <w:bCs w:val="0"/>
          <w:szCs w:val="24"/>
        </w:rPr>
      </w:pPr>
      <w:bookmarkStart w:id="83" w:name="_Toc156032908"/>
      <w:bookmarkStart w:id="84" w:name="_Toc368585828"/>
      <w:r>
        <w:rPr>
          <w:bCs w:val="0"/>
          <w:szCs w:val="24"/>
        </w:rPr>
        <w:br w:type="page"/>
      </w:r>
      <w:bookmarkStart w:id="85" w:name="_Toc373226113"/>
      <w:r>
        <w:rPr>
          <w:bCs w:val="0"/>
          <w:szCs w:val="24"/>
          <w:lang w:val="en-GB"/>
        </w:rPr>
        <w:lastRenderedPageBreak/>
        <w:t>Emergency situations and procedures</w:t>
      </w:r>
      <w:bookmarkEnd w:id="85"/>
    </w:p>
    <w:p w14:paraId="2C904813" w14:textId="77777777" w:rsidR="006B091F" w:rsidRDefault="006B091F" w:rsidP="00E95904">
      <w:pPr>
        <w:pStyle w:val="Heading2"/>
      </w:pPr>
      <w:bookmarkStart w:id="86" w:name="_Toc373226114"/>
      <w:bookmarkStart w:id="87" w:name="_Toc368585829"/>
      <w:bookmarkEnd w:id="83"/>
      <w:bookmarkEnd w:id="84"/>
      <w:r>
        <w:t>Reporting of emergency situations</w:t>
      </w:r>
      <w:bookmarkEnd w:id="86"/>
    </w:p>
    <w:bookmarkEnd w:id="87"/>
    <w:p w14:paraId="2C904814" w14:textId="77777777" w:rsidR="006B091F" w:rsidRPr="00E06EF7" w:rsidRDefault="006B091F" w:rsidP="006B091F">
      <w:pPr>
        <w:numPr>
          <w:ilvl w:val="0"/>
          <w:numId w:val="4"/>
        </w:numPr>
        <w:tabs>
          <w:tab w:val="clear" w:pos="1534"/>
          <w:tab w:val="num" w:pos="851"/>
        </w:tabs>
        <w:ind w:left="851" w:hanging="284"/>
        <w:rPr>
          <w:lang w:val="en-US"/>
        </w:rPr>
      </w:pPr>
      <w:r>
        <w:rPr>
          <w:lang w:val="en-GB"/>
        </w:rPr>
        <w:t>Each accident or incident (= near-accident) must always be reported without delay to the Instructing Party.</w:t>
      </w:r>
      <w:r w:rsidRPr="00E06EF7">
        <w:rPr>
          <w:lang w:val="en-US"/>
        </w:rPr>
        <w:t xml:space="preserve"> </w:t>
      </w:r>
      <w:r>
        <w:rPr>
          <w:lang w:val="en-GB"/>
        </w:rPr>
        <w:t>An accident report must be drawn up and provided to the Instructing Party's Internal Occupational Health &amp; Safety Department.</w:t>
      </w:r>
    </w:p>
    <w:p w14:paraId="2C904815" w14:textId="77777777" w:rsidR="000603B8" w:rsidRPr="00E06EF7" w:rsidRDefault="000603B8" w:rsidP="000603B8">
      <w:pPr>
        <w:ind w:left="851"/>
        <w:rPr>
          <w:lang w:val="en-US"/>
        </w:rPr>
      </w:pPr>
    </w:p>
    <w:p w14:paraId="2C904816" w14:textId="77777777" w:rsidR="006B091F" w:rsidRPr="006B091F" w:rsidRDefault="006B091F" w:rsidP="006B091F">
      <w:pPr>
        <w:numPr>
          <w:ilvl w:val="0"/>
          <w:numId w:val="4"/>
        </w:numPr>
        <w:tabs>
          <w:tab w:val="clear" w:pos="1534"/>
          <w:tab w:val="num" w:pos="851"/>
        </w:tabs>
        <w:ind w:left="851" w:hanging="284"/>
        <w:rPr>
          <w:lang w:val="en-US"/>
        </w:rPr>
      </w:pPr>
      <w:r>
        <w:rPr>
          <w:lang w:val="en-GB"/>
        </w:rPr>
        <w:t>If first aid or emergency care is required, the emergency number 66 can be called from any landline telephone.</w:t>
      </w:r>
      <w:r>
        <w:rPr>
          <w:lang w:val="en-US"/>
        </w:rPr>
        <w:t xml:space="preserve"> </w:t>
      </w:r>
      <w:r>
        <w:rPr>
          <w:lang w:val="en-GB"/>
        </w:rPr>
        <w:t>In the case of fire, dial emergency number 44.</w:t>
      </w:r>
      <w:r w:rsidRPr="006B091F">
        <w:rPr>
          <w:lang w:val="en-US"/>
        </w:rPr>
        <w:br/>
      </w:r>
    </w:p>
    <w:p w14:paraId="2C904817" w14:textId="77777777" w:rsidR="006B091F" w:rsidRPr="00E06EF7" w:rsidRDefault="006B091F" w:rsidP="006B091F">
      <w:pPr>
        <w:numPr>
          <w:ilvl w:val="0"/>
          <w:numId w:val="4"/>
        </w:numPr>
        <w:tabs>
          <w:tab w:val="clear" w:pos="1534"/>
          <w:tab w:val="num" w:pos="851"/>
        </w:tabs>
        <w:ind w:left="851" w:hanging="284"/>
        <w:rPr>
          <w:lang w:val="en-US"/>
        </w:rPr>
      </w:pPr>
      <w:r w:rsidRPr="00E06EF7">
        <w:rPr>
          <w:lang w:val="en-US"/>
        </w:rPr>
        <w:t>The use of emergency telephones or emergency numbers for other purposes is prohibited.</w:t>
      </w:r>
      <w:r w:rsidRPr="00E06EF7">
        <w:rPr>
          <w:lang w:val="en-US"/>
        </w:rPr>
        <w:br/>
      </w:r>
    </w:p>
    <w:p w14:paraId="2C904818" w14:textId="77777777" w:rsidR="006B091F" w:rsidRPr="00E06EF7" w:rsidRDefault="006B091F" w:rsidP="006B091F">
      <w:pPr>
        <w:numPr>
          <w:ilvl w:val="0"/>
          <w:numId w:val="4"/>
        </w:numPr>
        <w:tabs>
          <w:tab w:val="clear" w:pos="1534"/>
          <w:tab w:val="num" w:pos="851"/>
        </w:tabs>
        <w:ind w:left="851" w:hanging="284"/>
        <w:rPr>
          <w:lang w:val="en-US"/>
        </w:rPr>
      </w:pPr>
      <w:bookmarkStart w:id="88" w:name="_Toc156032909"/>
      <w:r w:rsidRPr="00E06EF7">
        <w:rPr>
          <w:lang w:val="en-US"/>
        </w:rPr>
        <w:t xml:space="preserve">If the third-party contractor fails to take the initiative of conducting an accident investigation, the Instructing Party shall take the initiative, through its competent external occupational health and safety department (IDEWE VZW – </w:t>
      </w:r>
      <w:r w:rsidR="00D5430D" w:rsidRPr="00E06EF7">
        <w:rPr>
          <w:lang w:val="en-US"/>
        </w:rPr>
        <w:t>External Occupational Health &amp; Safety Department</w:t>
      </w:r>
      <w:r w:rsidRPr="00E06EF7">
        <w:rPr>
          <w:lang w:val="en-US"/>
        </w:rPr>
        <w:t>), of issuing instructions for the accident to be investigated. The related costs shall be recovered from the employer (contractor, building contractor or subcontractor) of the employee has been the victim of the accident.</w:t>
      </w:r>
    </w:p>
    <w:p w14:paraId="2C904819" w14:textId="77777777" w:rsidR="006B091F" w:rsidRDefault="006B091F" w:rsidP="00E95904">
      <w:pPr>
        <w:pStyle w:val="Heading2"/>
      </w:pPr>
      <w:bookmarkStart w:id="89" w:name="_Toc373226115"/>
      <w:bookmarkStart w:id="90" w:name="_Toc368585830"/>
      <w:bookmarkEnd w:id="88"/>
      <w:r>
        <w:t>First aid in case of an accident</w:t>
      </w:r>
      <w:bookmarkEnd w:id="89"/>
    </w:p>
    <w:bookmarkEnd w:id="90"/>
    <w:p w14:paraId="2C90481A" w14:textId="77777777" w:rsidR="006B091F" w:rsidRDefault="006B091F" w:rsidP="006B091F">
      <w:pPr>
        <w:numPr>
          <w:ilvl w:val="0"/>
          <w:numId w:val="4"/>
        </w:numPr>
        <w:rPr>
          <w:lang w:val="nl-BE"/>
        </w:rPr>
      </w:pPr>
      <w:r>
        <w:rPr>
          <w:lang w:val="en-GB"/>
        </w:rPr>
        <w:t>See EHS-IN-205</w:t>
      </w:r>
      <w:r w:rsidR="00D5430D">
        <w:rPr>
          <w:lang w:val="en-GB"/>
        </w:rPr>
        <w:t>7</w:t>
      </w:r>
      <w:r>
        <w:rPr>
          <w:lang w:val="en-GB"/>
        </w:rPr>
        <w:t>.</w:t>
      </w:r>
      <w:r>
        <w:rPr>
          <w:lang w:val="nl-BE"/>
        </w:rPr>
        <w:br/>
      </w:r>
    </w:p>
    <w:p w14:paraId="2C90481B" w14:textId="77777777" w:rsidR="006B091F" w:rsidRPr="006B091F" w:rsidRDefault="006B091F" w:rsidP="006B091F">
      <w:pPr>
        <w:numPr>
          <w:ilvl w:val="0"/>
          <w:numId w:val="4"/>
        </w:numPr>
        <w:rPr>
          <w:lang w:val="en-US"/>
        </w:rPr>
      </w:pPr>
      <w:r>
        <w:rPr>
          <w:lang w:val="en-GB"/>
        </w:rPr>
        <w:t>If there is an accident, call 66.</w:t>
      </w:r>
      <w:r w:rsidRPr="006B091F">
        <w:rPr>
          <w:lang w:val="en-US"/>
        </w:rPr>
        <w:br/>
      </w:r>
    </w:p>
    <w:p w14:paraId="2C90481C" w14:textId="77777777" w:rsidR="00277347" w:rsidRPr="00277347" w:rsidRDefault="00295DF0" w:rsidP="00277347">
      <w:pPr>
        <w:numPr>
          <w:ilvl w:val="0"/>
          <w:numId w:val="4"/>
        </w:numPr>
        <w:rPr>
          <w:lang w:val="en-US"/>
        </w:rPr>
      </w:pPr>
      <w:r>
        <w:rPr>
          <w:noProof/>
          <w:lang w:val="en-US"/>
        </w:rPr>
        <w:pict w14:anchorId="2C904B18">
          <v:shape id="_x0000_s1589" type="#_x0000_t75" style="position:absolute;left:0;text-align:left;margin-left:8.4pt;margin-top:2pt;width:35.4pt;height:35.35pt;z-index:14" strokecolor="#4f5557">
            <v:imagedata r:id="rId40" o:title=""/>
          </v:shape>
        </w:pict>
      </w:r>
      <w:r w:rsidR="00277347">
        <w:rPr>
          <w:lang w:val="en-GB"/>
        </w:rPr>
        <w:t>Any of the contractor's employees who sustain an injury, no matter how minor, must allow themselves to be treated by the Instructing Party’s occupational first aider.</w:t>
      </w:r>
      <w:r w:rsidR="00277347">
        <w:rPr>
          <w:lang w:val="en-US"/>
        </w:rPr>
        <w:t xml:space="preserve"> </w:t>
      </w:r>
      <w:r w:rsidR="00277347">
        <w:rPr>
          <w:lang w:val="en-GB"/>
        </w:rPr>
        <w:t>If necessary, the first aider will call in the external emergency services.</w:t>
      </w:r>
    </w:p>
    <w:p w14:paraId="2C90481D" w14:textId="54671A7C" w:rsidR="00644E9E" w:rsidRDefault="00295DF0" w:rsidP="00277347">
      <w:pPr>
        <w:rPr>
          <w:lang w:val="nl-BE"/>
        </w:rPr>
      </w:pPr>
      <w:r>
        <w:rPr>
          <w:noProof/>
          <w:lang w:val="nl-BE" w:eastAsia="nl-BE"/>
        </w:rPr>
        <w:lastRenderedPageBreak/>
        <w:pict w14:anchorId="717C00DD">
          <v:shape id="_x0000_i1034" type="#_x0000_t75" style="width:447.75pt;height:633pt;visibility:visible;mso-wrap-style:square">
            <v:imagedata r:id="rId41" o:title=""/>
          </v:shape>
        </w:pict>
      </w:r>
    </w:p>
    <w:p w14:paraId="2C90481E" w14:textId="77777777" w:rsidR="00C10D17" w:rsidRDefault="00C10D17" w:rsidP="00277347">
      <w:pPr>
        <w:rPr>
          <w:lang w:val="nl-BE"/>
        </w:rPr>
      </w:pPr>
    </w:p>
    <w:p w14:paraId="2C90481F" w14:textId="77777777" w:rsidR="00C10D17" w:rsidRPr="00516B3F" w:rsidRDefault="00F12BE5" w:rsidP="00E95904">
      <w:pPr>
        <w:pStyle w:val="Heading2"/>
        <w:rPr>
          <w:lang w:val="en-GB"/>
        </w:rPr>
      </w:pPr>
      <w:bookmarkStart w:id="91" w:name="_Toc373226116"/>
      <w:r>
        <w:lastRenderedPageBreak/>
        <w:t>Emergency evacuation</w:t>
      </w:r>
      <w:bookmarkEnd w:id="91"/>
      <w:r>
        <w:t xml:space="preserve"> </w:t>
      </w:r>
    </w:p>
    <w:p w14:paraId="2C904820" w14:textId="77777777" w:rsidR="005815ED" w:rsidRPr="00E06EF7" w:rsidRDefault="005815ED" w:rsidP="005815ED">
      <w:pPr>
        <w:numPr>
          <w:ilvl w:val="0"/>
          <w:numId w:val="4"/>
        </w:numPr>
        <w:rPr>
          <w:lang w:val="en-US"/>
        </w:rPr>
      </w:pPr>
      <w:bookmarkStart w:id="92" w:name="_Toc156032910"/>
      <w:bookmarkStart w:id="93" w:name="_Toc368585831"/>
      <w:r>
        <w:rPr>
          <w:lang w:val="en-GB"/>
        </w:rPr>
        <w:t>In the event of emergencies, dial 44.</w:t>
      </w:r>
      <w:r w:rsidRPr="00E06EF7">
        <w:rPr>
          <w:lang w:val="en-US"/>
        </w:rPr>
        <w:br/>
      </w:r>
    </w:p>
    <w:bookmarkEnd w:id="92"/>
    <w:bookmarkEnd w:id="93"/>
    <w:p w14:paraId="2C904821" w14:textId="77777777" w:rsidR="005815ED" w:rsidRPr="00D5430D" w:rsidRDefault="005815ED" w:rsidP="005815ED">
      <w:pPr>
        <w:numPr>
          <w:ilvl w:val="0"/>
          <w:numId w:val="4"/>
        </w:numPr>
        <w:rPr>
          <w:lang w:val="nl-BE"/>
        </w:rPr>
      </w:pPr>
      <w:r>
        <w:rPr>
          <w:lang w:val="en-GB"/>
        </w:rPr>
        <w:t>See EHS-IN-205</w:t>
      </w:r>
      <w:r w:rsidR="00D5430D">
        <w:rPr>
          <w:lang w:val="en-GB"/>
        </w:rPr>
        <w:t>9.</w:t>
      </w:r>
    </w:p>
    <w:p w14:paraId="2C904822" w14:textId="77777777" w:rsidR="00D5430D" w:rsidRDefault="00D5430D" w:rsidP="00D5430D">
      <w:pPr>
        <w:ind w:left="1514"/>
        <w:rPr>
          <w:lang w:val="nl-BE"/>
        </w:rPr>
      </w:pPr>
    </w:p>
    <w:p w14:paraId="2C904823" w14:textId="77777777" w:rsidR="005815ED" w:rsidRPr="005815ED" w:rsidRDefault="00295DF0" w:rsidP="005815ED">
      <w:pPr>
        <w:numPr>
          <w:ilvl w:val="0"/>
          <w:numId w:val="4"/>
        </w:numPr>
        <w:rPr>
          <w:lang w:val="en-US"/>
        </w:rPr>
      </w:pPr>
      <w:r>
        <w:rPr>
          <w:noProof/>
          <w:lang w:val="en-US"/>
        </w:rPr>
        <w:pict w14:anchorId="2C904B1A">
          <v:shape id="_x0000_s1593" type="#_x0000_t75" style="position:absolute;left:0;text-align:left;margin-left:-17.35pt;margin-top:30pt;width:68.6pt;height:35.6pt;z-index:15" strokecolor="#4f5557">
            <v:imagedata r:id="rId42" o:title=""/>
          </v:shape>
        </w:pict>
      </w:r>
      <w:r w:rsidR="005815ED" w:rsidRPr="005815ED">
        <w:rPr>
          <w:lang w:val="en-US"/>
        </w:rPr>
        <w:t xml:space="preserve">If the evacuation alarm sounds, the employees of the contractor, building contractor or subcontractor must follow the guidelines for evacuation. </w:t>
      </w:r>
      <w:r w:rsidR="005815ED">
        <w:rPr>
          <w:lang w:val="en-GB"/>
        </w:rPr>
        <w:t>This means that they must comply with the instructions given by the Barco evacuation officers and over the intercom.</w:t>
      </w:r>
      <w:r w:rsidR="005815ED" w:rsidRPr="005815ED">
        <w:rPr>
          <w:lang w:val="en-US"/>
        </w:rPr>
        <w:br/>
      </w:r>
    </w:p>
    <w:p w14:paraId="2C904824" w14:textId="77777777" w:rsidR="005815ED" w:rsidRPr="005815ED" w:rsidRDefault="005815ED" w:rsidP="005815ED">
      <w:pPr>
        <w:numPr>
          <w:ilvl w:val="0"/>
          <w:numId w:val="4"/>
        </w:numPr>
        <w:tabs>
          <w:tab w:val="left" w:pos="0"/>
        </w:tabs>
        <w:suppressAutoHyphens/>
        <w:jc w:val="both"/>
        <w:rPr>
          <w:lang w:val="en-US"/>
        </w:rPr>
      </w:pPr>
      <w:r>
        <w:rPr>
          <w:spacing w:val="-2"/>
          <w:lang w:val="en-GB"/>
        </w:rPr>
        <w:t>Evacuation may be necessary for various reasons:</w:t>
      </w:r>
      <w:r w:rsidRPr="005815ED">
        <w:rPr>
          <w:spacing w:val="-2"/>
          <w:lang w:val="en-US"/>
        </w:rPr>
        <w:t xml:space="preserve"> </w:t>
      </w:r>
      <w:r>
        <w:rPr>
          <w:spacing w:val="-2"/>
          <w:lang w:val="en-GB"/>
        </w:rPr>
        <w:t>fire, ammonia alarm from neighbouring properties, a bomb alert, release of gas, etc.</w:t>
      </w:r>
    </w:p>
    <w:p w14:paraId="2C904825" w14:textId="77777777" w:rsidR="00B54F6E" w:rsidRPr="005815ED" w:rsidRDefault="00B54F6E" w:rsidP="00B54F6E">
      <w:pPr>
        <w:tabs>
          <w:tab w:val="left" w:pos="0"/>
        </w:tabs>
        <w:suppressAutoHyphens/>
        <w:ind w:left="1514"/>
        <w:jc w:val="both"/>
        <w:rPr>
          <w:spacing w:val="-2"/>
          <w:lang w:val="en-US"/>
        </w:rPr>
      </w:pPr>
    </w:p>
    <w:p w14:paraId="2C904826" w14:textId="77777777" w:rsidR="005815ED" w:rsidRPr="00E06EF7" w:rsidRDefault="005815ED" w:rsidP="005815ED">
      <w:pPr>
        <w:numPr>
          <w:ilvl w:val="0"/>
          <w:numId w:val="4"/>
        </w:numPr>
        <w:tabs>
          <w:tab w:val="left" w:pos="0"/>
        </w:tabs>
        <w:suppressAutoHyphens/>
        <w:jc w:val="both"/>
        <w:rPr>
          <w:lang w:val="en-US"/>
        </w:rPr>
      </w:pPr>
      <w:r>
        <w:rPr>
          <w:spacing w:val="-2"/>
          <w:lang w:val="en-GB"/>
        </w:rPr>
        <w:t>Alarms:</w:t>
      </w:r>
      <w:r w:rsidRPr="00E06EF7">
        <w:rPr>
          <w:spacing w:val="-2"/>
          <w:lang w:val="en-US"/>
        </w:rPr>
        <w:t xml:space="preserve"> </w:t>
      </w:r>
      <w:r>
        <w:rPr>
          <w:lang w:val="en-GB"/>
        </w:rPr>
        <w:t>there are two signals:</w:t>
      </w:r>
    </w:p>
    <w:p w14:paraId="2C904827" w14:textId="77777777" w:rsidR="005815ED" w:rsidRPr="00E06EF7" w:rsidRDefault="005815ED" w:rsidP="005815ED">
      <w:pPr>
        <w:numPr>
          <w:ilvl w:val="2"/>
          <w:numId w:val="4"/>
        </w:numPr>
        <w:tabs>
          <w:tab w:val="left" w:pos="0"/>
        </w:tabs>
        <w:suppressAutoHyphens/>
        <w:jc w:val="both"/>
        <w:rPr>
          <w:spacing w:val="-2"/>
          <w:lang w:val="en-US"/>
        </w:rPr>
      </w:pPr>
      <w:r>
        <w:rPr>
          <w:lang w:val="en-GB"/>
        </w:rPr>
        <w:t>An alert signal (sounds like a school bell);</w:t>
      </w:r>
    </w:p>
    <w:p w14:paraId="2C904828" w14:textId="77777777" w:rsidR="005815ED" w:rsidRPr="00E06EF7" w:rsidRDefault="005815ED" w:rsidP="005815ED">
      <w:pPr>
        <w:numPr>
          <w:ilvl w:val="3"/>
          <w:numId w:val="4"/>
        </w:numPr>
        <w:tabs>
          <w:tab w:val="left" w:pos="0"/>
        </w:tabs>
        <w:suppressAutoHyphens/>
        <w:jc w:val="both"/>
        <w:rPr>
          <w:spacing w:val="-2"/>
          <w:lang w:val="en-US"/>
        </w:rPr>
      </w:pPr>
      <w:r w:rsidRPr="00E06EF7">
        <w:rPr>
          <w:lang w:val="en-US"/>
        </w:rPr>
        <w:t xml:space="preserve">there is an </w:t>
      </w:r>
      <w:r w:rsidR="00765DA7" w:rsidRPr="00E06EF7">
        <w:rPr>
          <w:lang w:val="en-US"/>
        </w:rPr>
        <w:t>in</w:t>
      </w:r>
      <w:r w:rsidRPr="00E06EF7">
        <w:rPr>
          <w:lang w:val="en-US"/>
        </w:rPr>
        <w:t>cident in the area where you are;</w:t>
      </w:r>
    </w:p>
    <w:p w14:paraId="2C904829" w14:textId="77777777" w:rsidR="005815ED" w:rsidRPr="00E06EF7" w:rsidRDefault="005815ED" w:rsidP="005815ED">
      <w:pPr>
        <w:numPr>
          <w:ilvl w:val="3"/>
          <w:numId w:val="4"/>
        </w:numPr>
        <w:tabs>
          <w:tab w:val="left" w:pos="0"/>
        </w:tabs>
        <w:suppressAutoHyphens/>
        <w:jc w:val="both"/>
        <w:rPr>
          <w:spacing w:val="-2"/>
          <w:lang w:val="en-US"/>
        </w:rPr>
      </w:pPr>
      <w:r w:rsidRPr="00E06EF7">
        <w:rPr>
          <w:lang w:val="en-US"/>
        </w:rPr>
        <w:t>remain calm and prepare for evacuation;</w:t>
      </w:r>
    </w:p>
    <w:p w14:paraId="2C90482A" w14:textId="77777777" w:rsidR="005815ED" w:rsidRPr="005815ED" w:rsidRDefault="005815ED" w:rsidP="005815ED">
      <w:pPr>
        <w:numPr>
          <w:ilvl w:val="3"/>
          <w:numId w:val="4"/>
        </w:numPr>
        <w:tabs>
          <w:tab w:val="left" w:pos="0"/>
        </w:tabs>
        <w:suppressAutoHyphens/>
        <w:jc w:val="both"/>
        <w:rPr>
          <w:spacing w:val="-2"/>
          <w:lang w:val="en-US"/>
        </w:rPr>
      </w:pPr>
      <w:r>
        <w:rPr>
          <w:lang w:val="en-GB"/>
        </w:rPr>
        <w:t>close windows and doors;</w:t>
      </w:r>
    </w:p>
    <w:p w14:paraId="2C90482B" w14:textId="77777777" w:rsidR="005815ED" w:rsidRPr="005815ED" w:rsidRDefault="005815ED" w:rsidP="005815ED">
      <w:pPr>
        <w:numPr>
          <w:ilvl w:val="3"/>
          <w:numId w:val="4"/>
        </w:numPr>
        <w:tabs>
          <w:tab w:val="left" w:pos="0"/>
        </w:tabs>
        <w:suppressAutoHyphens/>
        <w:jc w:val="both"/>
        <w:rPr>
          <w:spacing w:val="-2"/>
          <w:lang w:val="en-US"/>
        </w:rPr>
      </w:pPr>
      <w:r>
        <w:rPr>
          <w:lang w:val="en-GB"/>
        </w:rPr>
        <w:t>switch off all operational machinery.</w:t>
      </w:r>
    </w:p>
    <w:p w14:paraId="2C90482C" w14:textId="77777777" w:rsidR="005815ED" w:rsidRPr="005815ED" w:rsidRDefault="005815ED" w:rsidP="005815ED">
      <w:pPr>
        <w:numPr>
          <w:ilvl w:val="2"/>
          <w:numId w:val="4"/>
        </w:numPr>
        <w:tabs>
          <w:tab w:val="left" w:pos="0"/>
        </w:tabs>
        <w:suppressAutoHyphens/>
        <w:jc w:val="both"/>
        <w:rPr>
          <w:lang w:val="en-US"/>
        </w:rPr>
      </w:pPr>
      <w:r>
        <w:rPr>
          <w:spacing w:val="-2"/>
          <w:lang w:val="en-GB"/>
        </w:rPr>
        <w:t xml:space="preserve">The signal for </w:t>
      </w:r>
      <w:r>
        <w:rPr>
          <w:b/>
          <w:spacing w:val="-2"/>
          <w:lang w:val="en-GB"/>
        </w:rPr>
        <w:t>evacuation</w:t>
      </w:r>
      <w:r>
        <w:rPr>
          <w:spacing w:val="-2"/>
          <w:lang w:val="en-GB"/>
        </w:rPr>
        <w:t xml:space="preserve"> is a </w:t>
      </w:r>
      <w:r>
        <w:rPr>
          <w:b/>
          <w:spacing w:val="-2"/>
          <w:lang w:val="en-GB"/>
        </w:rPr>
        <w:t>continuous alarm</w:t>
      </w:r>
      <w:r>
        <w:rPr>
          <w:spacing w:val="-2"/>
          <w:lang w:val="en-GB"/>
        </w:rPr>
        <w:t>.</w:t>
      </w:r>
      <w:r w:rsidRPr="005815ED">
        <w:rPr>
          <w:spacing w:val="-2"/>
          <w:lang w:val="en-US"/>
        </w:rPr>
        <w:t xml:space="preserve"> </w:t>
      </w:r>
      <w:r>
        <w:rPr>
          <w:lang w:val="en-GB"/>
        </w:rPr>
        <w:t>In this case, leave the building calmly and then assemble on the car park (see part 2).</w:t>
      </w:r>
    </w:p>
    <w:p w14:paraId="2C90482D" w14:textId="77777777" w:rsidR="005815ED" w:rsidRPr="005815ED" w:rsidRDefault="005815ED" w:rsidP="005815ED">
      <w:pPr>
        <w:tabs>
          <w:tab w:val="left" w:pos="0"/>
        </w:tabs>
        <w:suppressAutoHyphens/>
        <w:ind w:left="1560"/>
        <w:jc w:val="both"/>
        <w:rPr>
          <w:spacing w:val="-2"/>
          <w:lang w:val="en-US"/>
        </w:rPr>
      </w:pPr>
      <w:r>
        <w:rPr>
          <w:lang w:val="en-GB"/>
        </w:rPr>
        <w:t>The alarms are tested on the first Thursday of each month.</w:t>
      </w:r>
    </w:p>
    <w:p w14:paraId="2C90482E" w14:textId="77777777" w:rsidR="00B54F6E" w:rsidRPr="005815ED" w:rsidRDefault="00B54F6E" w:rsidP="00B54F6E">
      <w:pPr>
        <w:tabs>
          <w:tab w:val="left" w:pos="0"/>
        </w:tabs>
        <w:suppressAutoHyphens/>
        <w:ind w:left="1514"/>
        <w:jc w:val="both"/>
        <w:rPr>
          <w:spacing w:val="-2"/>
          <w:lang w:val="en-US"/>
        </w:rPr>
      </w:pPr>
    </w:p>
    <w:p w14:paraId="2C90482F" w14:textId="77777777" w:rsidR="005815ED" w:rsidRPr="00E06EF7" w:rsidRDefault="005815ED" w:rsidP="005815ED">
      <w:pPr>
        <w:numPr>
          <w:ilvl w:val="0"/>
          <w:numId w:val="4"/>
        </w:numPr>
        <w:rPr>
          <w:lang w:val="en-US"/>
        </w:rPr>
      </w:pPr>
      <w:r w:rsidRPr="00E06EF7">
        <w:rPr>
          <w:lang w:val="en-US"/>
        </w:rPr>
        <w:t>On evacuation, the employees of the contractor, building contractor or subcontractor must put in place the measures that are absolutely necessary before leaving the site, such as switching off the motors of hazardous machines, closing doors and windows, etc.</w:t>
      </w:r>
      <w:r w:rsidRPr="00E06EF7">
        <w:rPr>
          <w:lang w:val="en-US"/>
        </w:rPr>
        <w:br/>
      </w:r>
    </w:p>
    <w:p w14:paraId="2C904830" w14:textId="77777777" w:rsidR="005815ED" w:rsidRPr="005815ED" w:rsidRDefault="005815ED" w:rsidP="005815ED">
      <w:pPr>
        <w:numPr>
          <w:ilvl w:val="0"/>
          <w:numId w:val="4"/>
        </w:numPr>
        <w:rPr>
          <w:lang w:val="en-US"/>
        </w:rPr>
      </w:pPr>
      <w:bookmarkStart w:id="94" w:name="_Toc156032911"/>
      <w:r>
        <w:rPr>
          <w:lang w:val="en-GB"/>
        </w:rPr>
        <w:t>The actual evacuation plans can be found in the Safety, Health and Environment Plan in part 2 of these Health and safety arrangements.</w:t>
      </w:r>
    </w:p>
    <w:bookmarkEnd w:id="94"/>
    <w:p w14:paraId="2C904831" w14:textId="77777777" w:rsidR="00593959" w:rsidRDefault="00593959" w:rsidP="00E95904">
      <w:pPr>
        <w:pStyle w:val="Heading2"/>
      </w:pPr>
      <w:r>
        <w:br w:type="page"/>
      </w:r>
      <w:bookmarkStart w:id="95" w:name="_Toc373226117"/>
      <w:r>
        <w:lastRenderedPageBreak/>
        <w:t>Fire prevention</w:t>
      </w:r>
      <w:bookmarkEnd w:id="95"/>
      <w:r>
        <w:t xml:space="preserve"> </w:t>
      </w:r>
    </w:p>
    <w:p w14:paraId="2C904832" w14:textId="77777777" w:rsidR="003B789A" w:rsidRPr="003B789A" w:rsidRDefault="00295DF0" w:rsidP="003B789A">
      <w:pPr>
        <w:numPr>
          <w:ilvl w:val="0"/>
          <w:numId w:val="4"/>
        </w:numPr>
        <w:rPr>
          <w:lang w:val="en-US"/>
        </w:rPr>
      </w:pPr>
      <w:r>
        <w:rPr>
          <w:noProof/>
          <w:lang w:val="en-US"/>
        </w:rPr>
        <w:pict w14:anchorId="2C904B1B">
          <v:shape id="_x0000_s1601" type="#_x0000_t75" style="position:absolute;left:0;text-align:left;margin-left:15.85pt;margin-top:88.85pt;width:35.4pt;height:35.4pt;z-index:16" strokecolor="#4f5557">
            <v:imagedata r:id="rId43" o:title=""/>
          </v:shape>
        </w:pict>
      </w:r>
      <w:r w:rsidR="003B789A">
        <w:rPr>
          <w:lang w:val="en-GB"/>
        </w:rPr>
        <w:t>Evacuation routes must always be usable (no obstacles, etc.) and be clearly signposted.</w:t>
      </w:r>
      <w:r w:rsidR="003B789A">
        <w:rPr>
          <w:lang w:val="en-US"/>
        </w:rPr>
        <w:t xml:space="preserve"> </w:t>
      </w:r>
      <w:r w:rsidR="003B789A">
        <w:rPr>
          <w:lang w:val="en-GB"/>
        </w:rPr>
        <w:t>Safety equipment (e.g. emergency lighting, water pressure hydrants, emergency power, fire detection devices, fire compartment, etc.) may never be deactivated.</w:t>
      </w:r>
      <w:r w:rsidR="003B789A">
        <w:rPr>
          <w:lang w:val="en-US"/>
        </w:rPr>
        <w:t xml:space="preserve"> </w:t>
      </w:r>
      <w:r w:rsidR="003B789A">
        <w:rPr>
          <w:lang w:val="en-GB"/>
        </w:rPr>
        <w:t>If it is necessary to disconnect or deactivate equipment (in full or in part), the consent of the Internal Occupational Health &amp; Safety Department is required.</w:t>
      </w:r>
      <w:r w:rsidR="003B789A">
        <w:rPr>
          <w:lang w:val="en-US"/>
        </w:rPr>
        <w:t xml:space="preserve"> </w:t>
      </w:r>
      <w:r w:rsidR="003B789A">
        <w:rPr>
          <w:lang w:val="en-GB"/>
        </w:rPr>
        <w:t>Equipment will be deactivated by the Instructing Party's facilities management unit.</w:t>
      </w:r>
    </w:p>
    <w:p w14:paraId="2C904833" w14:textId="77777777" w:rsidR="00F71206" w:rsidRPr="003B789A" w:rsidRDefault="00F71206" w:rsidP="00F71206">
      <w:pPr>
        <w:ind w:left="1514"/>
        <w:rPr>
          <w:lang w:val="en-US"/>
        </w:rPr>
      </w:pPr>
    </w:p>
    <w:p w14:paraId="2C904834" w14:textId="77777777" w:rsidR="003B789A" w:rsidRPr="00E06EF7" w:rsidRDefault="003B789A" w:rsidP="003B789A">
      <w:pPr>
        <w:numPr>
          <w:ilvl w:val="0"/>
          <w:numId w:val="4"/>
        </w:numPr>
        <w:rPr>
          <w:lang w:val="en-US"/>
        </w:rPr>
      </w:pPr>
      <w:r>
        <w:rPr>
          <w:lang w:val="en-GB"/>
        </w:rPr>
        <w:t>Small extinguishing media, such as fire extinguishers, may never be removed.</w:t>
      </w:r>
      <w:r w:rsidRPr="00E06EF7">
        <w:rPr>
          <w:lang w:val="en-US"/>
        </w:rPr>
        <w:br/>
      </w:r>
    </w:p>
    <w:p w14:paraId="2C904835" w14:textId="77777777" w:rsidR="003B789A" w:rsidRPr="003B789A" w:rsidRDefault="003B789A" w:rsidP="003B789A">
      <w:pPr>
        <w:numPr>
          <w:ilvl w:val="0"/>
          <w:numId w:val="4"/>
        </w:numPr>
        <w:rPr>
          <w:lang w:val="en-US"/>
        </w:rPr>
      </w:pPr>
      <w:r>
        <w:rPr>
          <w:lang w:val="en-GB"/>
        </w:rPr>
        <w:t>In the case of fire, the instructions set out in 'What to do in the event of a fire' (EHS-IN-205</w:t>
      </w:r>
      <w:r w:rsidR="00765DA7">
        <w:rPr>
          <w:lang w:val="en-GB"/>
        </w:rPr>
        <w:t>9)</w:t>
      </w:r>
      <w:r>
        <w:rPr>
          <w:lang w:val="en-GB"/>
        </w:rPr>
        <w:t xml:space="preserve"> must be followed.</w:t>
      </w:r>
    </w:p>
    <w:p w14:paraId="2C904836" w14:textId="77777777" w:rsidR="00F71206" w:rsidRPr="003B789A" w:rsidRDefault="00F71206" w:rsidP="00F71206">
      <w:pPr>
        <w:ind w:left="1514"/>
        <w:rPr>
          <w:lang w:val="en-US"/>
        </w:rPr>
      </w:pPr>
    </w:p>
    <w:p w14:paraId="2C904837" w14:textId="77777777" w:rsidR="003B789A" w:rsidRPr="003B789A" w:rsidRDefault="003B789A" w:rsidP="003B789A">
      <w:pPr>
        <w:numPr>
          <w:ilvl w:val="0"/>
          <w:numId w:val="4"/>
        </w:numPr>
        <w:rPr>
          <w:lang w:val="en-US"/>
        </w:rPr>
      </w:pPr>
      <w:r>
        <w:rPr>
          <w:lang w:val="en-GB"/>
        </w:rPr>
        <w:t>A hot work permit is required for works involving a risk of fire.</w:t>
      </w:r>
    </w:p>
    <w:p w14:paraId="2C904838" w14:textId="77777777" w:rsidR="00F71206" w:rsidRPr="003B789A" w:rsidRDefault="00F71206" w:rsidP="00F71206">
      <w:pPr>
        <w:ind w:left="1514"/>
        <w:rPr>
          <w:lang w:val="en-US"/>
        </w:rPr>
      </w:pPr>
    </w:p>
    <w:p w14:paraId="2C904839" w14:textId="77777777" w:rsidR="003B789A" w:rsidRPr="003B789A" w:rsidRDefault="003B789A" w:rsidP="003B789A">
      <w:pPr>
        <w:numPr>
          <w:ilvl w:val="0"/>
          <w:numId w:val="4"/>
        </w:numPr>
        <w:rPr>
          <w:lang w:val="en-US"/>
        </w:rPr>
      </w:pPr>
      <w:r>
        <w:rPr>
          <w:lang w:val="en-GB"/>
        </w:rPr>
        <w:t>The third-party contractor must ensure that its employees know which automatic extinguishing systems (e.g. inert gases, sprinklers) they may encounter, what the risks are and the measures to be taken.</w:t>
      </w:r>
      <w:r>
        <w:rPr>
          <w:lang w:val="en-US"/>
        </w:rPr>
        <w:t xml:space="preserve"> </w:t>
      </w:r>
      <w:r>
        <w:rPr>
          <w:lang w:val="en-GB"/>
        </w:rPr>
        <w:t>Access to and works in rooms with an automatic extinguishing system are permitted with the consent of the facilities management unit.</w:t>
      </w:r>
      <w:r w:rsidRPr="003B789A">
        <w:rPr>
          <w:lang w:val="en-US"/>
        </w:rPr>
        <w:br/>
      </w:r>
    </w:p>
    <w:p w14:paraId="2C90483A" w14:textId="77777777" w:rsidR="003B789A" w:rsidRPr="003B789A" w:rsidRDefault="00295DF0" w:rsidP="003B789A">
      <w:pPr>
        <w:numPr>
          <w:ilvl w:val="0"/>
          <w:numId w:val="4"/>
        </w:numPr>
        <w:rPr>
          <w:lang w:val="en-US"/>
        </w:rPr>
      </w:pPr>
      <w:r>
        <w:rPr>
          <w:noProof/>
          <w:lang w:val="en-US"/>
        </w:rPr>
        <w:pict w14:anchorId="2C904B1C">
          <v:shape id="_x0000_s1607" type="#_x0000_t75" style="position:absolute;left:0;text-align:left;margin-left:15.85pt;margin-top:1.5pt;width:35.4pt;height:35.4pt;z-index:17" strokecolor="#4f5557">
            <v:imagedata r:id="rId44" o:title=""/>
          </v:shape>
        </w:pict>
      </w:r>
      <w:r w:rsidR="003B789A">
        <w:rPr>
          <w:lang w:val="en-GB"/>
        </w:rPr>
        <w:t>Fire-hose reels may only be used for fire fighting purposes.</w:t>
      </w:r>
      <w:r w:rsidR="003B789A">
        <w:rPr>
          <w:lang w:val="en-US"/>
        </w:rPr>
        <w:t xml:space="preserve"> </w:t>
      </w:r>
      <w:r w:rsidR="003B789A">
        <w:rPr>
          <w:lang w:val="en-GB"/>
        </w:rPr>
        <w:t>They are easily recognisable because they are painted in red.</w:t>
      </w:r>
      <w:r w:rsidR="003B789A">
        <w:rPr>
          <w:lang w:val="en-US"/>
        </w:rPr>
        <w:t xml:space="preserve"> </w:t>
      </w:r>
      <w:r w:rsidR="003B789A">
        <w:rPr>
          <w:lang w:val="en-GB"/>
        </w:rPr>
        <w:t>Water may only be drawn from regular mains water taps.</w:t>
      </w:r>
      <w:r w:rsidR="003B789A" w:rsidRPr="003B789A">
        <w:rPr>
          <w:lang w:val="en-US"/>
        </w:rPr>
        <w:br/>
      </w:r>
    </w:p>
    <w:p w14:paraId="2C90483B" w14:textId="77777777" w:rsidR="003B789A" w:rsidRPr="003B789A" w:rsidRDefault="003B789A" w:rsidP="003B789A">
      <w:pPr>
        <w:numPr>
          <w:ilvl w:val="0"/>
          <w:numId w:val="4"/>
        </w:numPr>
        <w:rPr>
          <w:lang w:val="en-US"/>
        </w:rPr>
      </w:pPr>
      <w:r>
        <w:rPr>
          <w:spacing w:val="-2"/>
          <w:lang w:val="en-GB"/>
        </w:rPr>
        <w:t>Rooms are monitored by smoke detectors.</w:t>
      </w:r>
      <w:r>
        <w:rPr>
          <w:spacing w:val="-2"/>
          <w:lang w:val="en-US"/>
        </w:rPr>
        <w:t xml:space="preserve"> </w:t>
      </w:r>
      <w:r>
        <w:rPr>
          <w:lang w:val="en-GB"/>
        </w:rPr>
        <w:t>A hot work permit must be applied for where the works may cause dust particles or smoke.</w:t>
      </w:r>
      <w:r>
        <w:rPr>
          <w:spacing w:val="-2"/>
          <w:lang w:val="en-US"/>
        </w:rPr>
        <w:t xml:space="preserve"> </w:t>
      </w:r>
      <w:r>
        <w:rPr>
          <w:lang w:val="en-GB"/>
        </w:rPr>
        <w:t>This is to prevent false alarms.</w:t>
      </w:r>
      <w:r w:rsidRPr="003B789A">
        <w:rPr>
          <w:spacing w:val="-2"/>
          <w:lang w:val="en-US"/>
        </w:rPr>
        <w:br/>
      </w:r>
    </w:p>
    <w:p w14:paraId="2C90483C" w14:textId="75C7DBDE" w:rsidR="00644E9E" w:rsidRDefault="00295DF0" w:rsidP="003B789A">
      <w:pPr>
        <w:rPr>
          <w:lang w:val="nl-BE"/>
        </w:rPr>
      </w:pPr>
      <w:r>
        <w:rPr>
          <w:noProof/>
          <w:lang w:val="nl-BE" w:eastAsia="nl-BE"/>
        </w:rPr>
        <w:lastRenderedPageBreak/>
        <w:pict w14:anchorId="1C8CD89A">
          <v:shape id="Picture 1" o:spid="_x0000_i1035" type="#_x0000_t75" style="width:453.75pt;height:642pt;visibility:visible;mso-wrap-style:square">
            <v:imagedata r:id="rId45" o:title=""/>
          </v:shape>
        </w:pict>
      </w:r>
    </w:p>
    <w:p w14:paraId="2C90483D" w14:textId="77777777" w:rsidR="00EF1CA8" w:rsidRPr="00EF1CA8" w:rsidRDefault="00EF1CA8" w:rsidP="003B789A"/>
    <w:p w14:paraId="2C90483E" w14:textId="77777777" w:rsidR="0048125B" w:rsidRDefault="0048125B" w:rsidP="0048125B">
      <w:pPr>
        <w:pStyle w:val="Heading1"/>
        <w:rPr>
          <w:bCs w:val="0"/>
          <w:szCs w:val="24"/>
        </w:rPr>
      </w:pPr>
      <w:bookmarkStart w:id="96" w:name="_Toc156032913"/>
      <w:bookmarkStart w:id="97" w:name="_Toc156032912"/>
      <w:bookmarkStart w:id="98" w:name="_Toc368585833"/>
      <w:r>
        <w:rPr>
          <w:bCs w:val="0"/>
          <w:szCs w:val="24"/>
        </w:rPr>
        <w:br w:type="page"/>
      </w:r>
      <w:bookmarkStart w:id="99" w:name="_Toc373226118"/>
      <w:r w:rsidRPr="00E06EF7">
        <w:rPr>
          <w:bCs w:val="0"/>
          <w:szCs w:val="24"/>
          <w:lang w:val="en-US"/>
        </w:rPr>
        <w:lastRenderedPageBreak/>
        <w:t>Requirements, procedures and measures to be put in place before and during the works</w:t>
      </w:r>
      <w:bookmarkEnd w:id="99"/>
    </w:p>
    <w:p w14:paraId="2C90483F" w14:textId="77777777" w:rsidR="00F7649E" w:rsidRDefault="00F7649E" w:rsidP="00E95904">
      <w:pPr>
        <w:pStyle w:val="Heading2"/>
      </w:pPr>
      <w:bookmarkStart w:id="100" w:name="_Toc373226119"/>
      <w:bookmarkStart w:id="101" w:name="_Toc368585834"/>
      <w:bookmarkEnd w:id="96"/>
      <w:bookmarkEnd w:id="97"/>
      <w:bookmarkEnd w:id="98"/>
      <w:r w:rsidRPr="00F7649E">
        <w:t>General requirements to be met before the works commence</w:t>
      </w:r>
      <w:bookmarkEnd w:id="100"/>
    </w:p>
    <w:bookmarkEnd w:id="101"/>
    <w:p w14:paraId="2C904840" w14:textId="77777777" w:rsidR="007240E5" w:rsidRPr="00E06EF7" w:rsidRDefault="007240E5" w:rsidP="007240E5">
      <w:pPr>
        <w:numPr>
          <w:ilvl w:val="0"/>
          <w:numId w:val="4"/>
        </w:numPr>
        <w:tabs>
          <w:tab w:val="clear" w:pos="1534"/>
          <w:tab w:val="num" w:pos="567"/>
        </w:tabs>
        <w:ind w:left="567" w:hanging="567"/>
        <w:rPr>
          <w:lang w:val="en-US"/>
        </w:rPr>
      </w:pPr>
      <w:r>
        <w:rPr>
          <w:lang w:val="en-GB"/>
        </w:rPr>
        <w:t xml:space="preserve">A </w:t>
      </w:r>
      <w:r>
        <w:rPr>
          <w:b/>
          <w:lang w:val="en-GB"/>
        </w:rPr>
        <w:t>risk assessment</w:t>
      </w:r>
      <w:r>
        <w:rPr>
          <w:lang w:val="en-GB"/>
        </w:rPr>
        <w:t xml:space="preserve"> must </w:t>
      </w:r>
      <w:r>
        <w:rPr>
          <w:b/>
          <w:lang w:val="en-GB"/>
        </w:rPr>
        <w:t>always be conducted</w:t>
      </w:r>
      <w:r>
        <w:rPr>
          <w:lang w:val="en-GB"/>
        </w:rPr>
        <w:t xml:space="preserve"> in conjunction with the Barco Project Manager or contact person </w:t>
      </w:r>
      <w:r>
        <w:rPr>
          <w:b/>
          <w:lang w:val="en-GB"/>
        </w:rPr>
        <w:t>before the works commence</w:t>
      </w:r>
      <w:r>
        <w:rPr>
          <w:lang w:val="en-GB"/>
        </w:rPr>
        <w:t>.</w:t>
      </w:r>
      <w:r w:rsidRPr="00E06EF7">
        <w:rPr>
          <w:lang w:val="en-US"/>
        </w:rPr>
        <w:t xml:space="preserve"> </w:t>
      </w:r>
      <w:r>
        <w:rPr>
          <w:lang w:val="en-GB"/>
        </w:rPr>
        <w:t>If necessary, the latter will ask for the cooperation of the Barco Internal Occupational Health &amp; Safety Department.</w:t>
      </w:r>
      <w:r w:rsidRPr="00E06EF7">
        <w:rPr>
          <w:lang w:val="en-US"/>
        </w:rPr>
        <w:br/>
      </w:r>
    </w:p>
    <w:p w14:paraId="2C904841" w14:textId="77777777" w:rsidR="00887B24" w:rsidRPr="00E06EF7" w:rsidRDefault="00887B24" w:rsidP="00887B24">
      <w:pPr>
        <w:numPr>
          <w:ilvl w:val="0"/>
          <w:numId w:val="4"/>
        </w:numPr>
        <w:tabs>
          <w:tab w:val="clear" w:pos="1534"/>
          <w:tab w:val="num" w:pos="567"/>
        </w:tabs>
        <w:ind w:left="567" w:hanging="567"/>
        <w:rPr>
          <w:lang w:val="en-US"/>
        </w:rPr>
      </w:pPr>
      <w:r w:rsidRPr="00E06EF7">
        <w:rPr>
          <w:lang w:val="en-US"/>
        </w:rPr>
        <w:t xml:space="preserve">If appropriate, the model in </w:t>
      </w:r>
      <w:r w:rsidRPr="00E06EF7">
        <w:rPr>
          <w:b/>
          <w:lang w:val="en-US"/>
        </w:rPr>
        <w:t>EHS-FO-2064</w:t>
      </w:r>
      <w:r w:rsidRPr="00E06EF7">
        <w:rPr>
          <w:lang w:val="en-US"/>
        </w:rPr>
        <w:t xml:space="preserve"> (LMRA) can be used for the risk assessment.</w:t>
      </w:r>
      <w:r w:rsidRPr="00E06EF7">
        <w:rPr>
          <w:lang w:val="en-US"/>
        </w:rPr>
        <w:br/>
      </w:r>
    </w:p>
    <w:p w14:paraId="2C904842" w14:textId="77777777" w:rsidR="00887B24" w:rsidRPr="00E06EF7" w:rsidRDefault="00887B24" w:rsidP="00887B24">
      <w:pPr>
        <w:numPr>
          <w:ilvl w:val="0"/>
          <w:numId w:val="4"/>
        </w:numPr>
        <w:tabs>
          <w:tab w:val="clear" w:pos="1534"/>
          <w:tab w:val="num" w:pos="567"/>
        </w:tabs>
        <w:ind w:left="567" w:hanging="567"/>
        <w:rPr>
          <w:lang w:val="en-US"/>
        </w:rPr>
      </w:pPr>
      <w:r w:rsidRPr="00E06EF7">
        <w:rPr>
          <w:lang w:val="en-US"/>
        </w:rPr>
        <w:t>Because the works and the work contributed must be undertaken under the best possible conditions, the third-party contractor is required to do the following, in consultation with the Instructing Party and if necessary the representatives of other departments (Facilities Management; Project Management; Environment, Health and Safety, etc.):</w:t>
      </w:r>
    </w:p>
    <w:p w14:paraId="2C904843" w14:textId="77777777" w:rsidR="00887B24" w:rsidRPr="00E06EF7" w:rsidRDefault="00887B24" w:rsidP="00887B24">
      <w:pPr>
        <w:numPr>
          <w:ilvl w:val="1"/>
          <w:numId w:val="4"/>
        </w:numPr>
        <w:tabs>
          <w:tab w:val="num" w:pos="4142"/>
        </w:tabs>
        <w:rPr>
          <w:lang w:val="en-US"/>
        </w:rPr>
      </w:pPr>
      <w:r w:rsidRPr="00E06EF7">
        <w:rPr>
          <w:lang w:val="en-US"/>
        </w:rPr>
        <w:t>to appoint an official representative with a command of Dutch of English;</w:t>
      </w:r>
    </w:p>
    <w:p w14:paraId="2C904844" w14:textId="77777777" w:rsidR="00887B24" w:rsidRPr="00E06EF7" w:rsidRDefault="00887B24" w:rsidP="00887B24">
      <w:pPr>
        <w:numPr>
          <w:ilvl w:val="1"/>
          <w:numId w:val="4"/>
        </w:numPr>
        <w:tabs>
          <w:tab w:val="num" w:pos="4142"/>
        </w:tabs>
        <w:rPr>
          <w:lang w:val="en-US"/>
        </w:rPr>
      </w:pPr>
      <w:r w:rsidRPr="00E06EF7">
        <w:rPr>
          <w:lang w:val="en-US"/>
        </w:rPr>
        <w:t>to ensure that this official representative is present on the workplace so that he/she can monitor and check compliance with the working procedure and the safety measures;</w:t>
      </w:r>
    </w:p>
    <w:p w14:paraId="2C904845" w14:textId="77777777" w:rsidR="00887B24" w:rsidRPr="00E06EF7" w:rsidRDefault="00887B24" w:rsidP="00887B24">
      <w:pPr>
        <w:numPr>
          <w:ilvl w:val="1"/>
          <w:numId w:val="4"/>
        </w:numPr>
        <w:tabs>
          <w:tab w:val="num" w:pos="4142"/>
        </w:tabs>
        <w:rPr>
          <w:lang w:val="en-US"/>
        </w:rPr>
      </w:pPr>
      <w:r>
        <w:rPr>
          <w:lang w:val="en-GB"/>
        </w:rPr>
        <w:t>to undertake the preparations for the work to start;</w:t>
      </w:r>
    </w:p>
    <w:p w14:paraId="2C904846" w14:textId="77777777" w:rsidR="00887B24" w:rsidRPr="00887B24" w:rsidRDefault="00887B24" w:rsidP="00887B24">
      <w:pPr>
        <w:numPr>
          <w:ilvl w:val="1"/>
          <w:numId w:val="4"/>
        </w:numPr>
        <w:tabs>
          <w:tab w:val="num" w:pos="4142"/>
        </w:tabs>
        <w:rPr>
          <w:lang w:val="en-US"/>
        </w:rPr>
      </w:pPr>
      <w:r>
        <w:rPr>
          <w:lang w:val="en-GB"/>
        </w:rPr>
        <w:t>to provide the Safety, Health and Environment Plan to the Safety Coordinator/Project Manager (if appropriate);</w:t>
      </w:r>
    </w:p>
    <w:p w14:paraId="2C904847" w14:textId="77777777" w:rsidR="00C94994" w:rsidRPr="00C94994" w:rsidRDefault="00C94994" w:rsidP="00C94994">
      <w:pPr>
        <w:numPr>
          <w:ilvl w:val="1"/>
          <w:numId w:val="4"/>
        </w:numPr>
        <w:tabs>
          <w:tab w:val="num" w:pos="4142"/>
        </w:tabs>
        <w:rPr>
          <w:lang w:val="en-US"/>
        </w:rPr>
      </w:pPr>
      <w:bookmarkStart w:id="102" w:name="_Toc156032914"/>
      <w:r>
        <w:rPr>
          <w:lang w:val="en-GB"/>
        </w:rPr>
        <w:t>to establish the measures to be put in place to ensure safety (based on the Instructing Party's Safety, Health and Environment Plan).</w:t>
      </w:r>
    </w:p>
    <w:p w14:paraId="2C904848" w14:textId="77777777" w:rsidR="00C94994" w:rsidRDefault="00C94994" w:rsidP="00E95904">
      <w:pPr>
        <w:pStyle w:val="Heading2"/>
      </w:pPr>
      <w:bookmarkStart w:id="103" w:name="_Toc373226120"/>
      <w:bookmarkStart w:id="104" w:name="_Toc368585835"/>
      <w:bookmarkEnd w:id="102"/>
      <w:r>
        <w:t>General requirements to be met in the performance of the works</w:t>
      </w:r>
      <w:bookmarkEnd w:id="103"/>
      <w:r>
        <w:t xml:space="preserve">  </w:t>
      </w:r>
    </w:p>
    <w:bookmarkEnd w:id="104"/>
    <w:p w14:paraId="2C904849" w14:textId="77777777" w:rsidR="00C94994" w:rsidRPr="00E06EF7" w:rsidRDefault="00C94994" w:rsidP="00C94994">
      <w:pPr>
        <w:numPr>
          <w:ilvl w:val="0"/>
          <w:numId w:val="4"/>
        </w:numPr>
        <w:tabs>
          <w:tab w:val="clear" w:pos="1534"/>
          <w:tab w:val="num" w:pos="567"/>
        </w:tabs>
        <w:ind w:left="567" w:hanging="567"/>
        <w:rPr>
          <w:lang w:val="en-US"/>
        </w:rPr>
      </w:pPr>
      <w:r>
        <w:rPr>
          <w:lang w:val="en-GB"/>
        </w:rPr>
        <w:t>All the measures discussed between the contractor, the building contractor, the subcontractor, the Safety Coordinator, Project Manager and Instructing Party in advance (prior to the works commencing) must be implemented before the works can start.</w:t>
      </w:r>
    </w:p>
    <w:p w14:paraId="2C90484A" w14:textId="77777777" w:rsidR="0014393C" w:rsidRPr="00E06EF7" w:rsidRDefault="0014393C" w:rsidP="0014393C">
      <w:pPr>
        <w:ind w:left="567"/>
        <w:rPr>
          <w:lang w:val="en-US"/>
        </w:rPr>
      </w:pPr>
    </w:p>
    <w:p w14:paraId="2C90484B" w14:textId="77777777" w:rsidR="00C94994" w:rsidRPr="00E06EF7" w:rsidRDefault="00C94994" w:rsidP="00C94994">
      <w:pPr>
        <w:numPr>
          <w:ilvl w:val="0"/>
          <w:numId w:val="4"/>
        </w:numPr>
        <w:tabs>
          <w:tab w:val="clear" w:pos="1534"/>
          <w:tab w:val="num" w:pos="567"/>
        </w:tabs>
        <w:ind w:left="567" w:hanging="567"/>
        <w:rPr>
          <w:lang w:val="en-US"/>
        </w:rPr>
      </w:pPr>
      <w:r w:rsidRPr="00E06EF7">
        <w:rPr>
          <w:lang w:val="en-US"/>
        </w:rPr>
        <w:t>Any unsafe situation which arises during the performance of the works must be reported immediately to the Barco Internal Occupational Health &amp; Safety Department.</w:t>
      </w:r>
    </w:p>
    <w:p w14:paraId="2C90484C" w14:textId="77777777" w:rsidR="0014393C" w:rsidRPr="00E06EF7" w:rsidRDefault="0014393C" w:rsidP="0014393C">
      <w:pPr>
        <w:ind w:left="567"/>
        <w:rPr>
          <w:lang w:val="en-US"/>
        </w:rPr>
      </w:pPr>
    </w:p>
    <w:p w14:paraId="2C90484D" w14:textId="77777777" w:rsidR="00C94994" w:rsidRPr="00E06EF7" w:rsidRDefault="00C94994" w:rsidP="00C94994">
      <w:pPr>
        <w:numPr>
          <w:ilvl w:val="0"/>
          <w:numId w:val="4"/>
        </w:numPr>
        <w:tabs>
          <w:tab w:val="clear" w:pos="1534"/>
          <w:tab w:val="num" w:pos="567"/>
        </w:tabs>
        <w:ind w:left="567" w:hanging="567"/>
        <w:rPr>
          <w:lang w:val="en-US"/>
        </w:rPr>
      </w:pPr>
      <w:r w:rsidRPr="00E06EF7">
        <w:rPr>
          <w:lang w:val="en-US"/>
        </w:rPr>
        <w:t>The third-party contractor must inform the Instructing Party of the completion of the works so that the latter can:</w:t>
      </w:r>
    </w:p>
    <w:p w14:paraId="2C90484E" w14:textId="77777777" w:rsidR="00C94994" w:rsidRPr="00E06EF7" w:rsidRDefault="00C94994" w:rsidP="00C94994">
      <w:pPr>
        <w:numPr>
          <w:ilvl w:val="1"/>
          <w:numId w:val="4"/>
        </w:numPr>
        <w:rPr>
          <w:lang w:val="en-US"/>
        </w:rPr>
      </w:pPr>
      <w:r w:rsidRPr="00E06EF7">
        <w:rPr>
          <w:lang w:val="en-US"/>
        </w:rPr>
        <w:t>as</w:t>
      </w:r>
      <w:r w:rsidR="00177D63" w:rsidRPr="00E06EF7">
        <w:rPr>
          <w:lang w:val="en-US"/>
        </w:rPr>
        <w:t xml:space="preserve"> </w:t>
      </w:r>
      <w:r w:rsidRPr="00E06EF7">
        <w:rPr>
          <w:lang w:val="en-US"/>
        </w:rPr>
        <w:t>certain whether the workspace has been left in a safe and orderly state;</w:t>
      </w:r>
    </w:p>
    <w:p w14:paraId="2C90484F" w14:textId="77777777" w:rsidR="00C94994" w:rsidRPr="00E06EF7" w:rsidRDefault="00C94994" w:rsidP="00C94994">
      <w:pPr>
        <w:numPr>
          <w:ilvl w:val="1"/>
          <w:numId w:val="4"/>
        </w:numPr>
        <w:rPr>
          <w:lang w:val="en-US"/>
        </w:rPr>
      </w:pPr>
      <w:bookmarkStart w:id="105" w:name="_Toc156032915"/>
      <w:r w:rsidRPr="00E06EF7">
        <w:rPr>
          <w:lang w:val="en-US"/>
        </w:rPr>
        <w:t>inform the Internal Occupational Health &amp; Safety Department immediately of any risks remaining after performance of the works and take any safety measures required.</w:t>
      </w:r>
    </w:p>
    <w:p w14:paraId="2C904850" w14:textId="77777777" w:rsidR="00C94994" w:rsidRDefault="00C94994" w:rsidP="00E95904">
      <w:pPr>
        <w:pStyle w:val="Heading2"/>
      </w:pPr>
      <w:bookmarkStart w:id="106" w:name="_Toc368585836"/>
      <w:bookmarkEnd w:id="105"/>
      <w:r>
        <w:br w:type="page"/>
      </w:r>
      <w:bookmarkStart w:id="107" w:name="_Toc373226121"/>
      <w:r>
        <w:lastRenderedPageBreak/>
        <w:t>Use of work equipment and of personal and collective protection equipment</w:t>
      </w:r>
      <w:bookmarkEnd w:id="107"/>
    </w:p>
    <w:bookmarkEnd w:id="106"/>
    <w:p w14:paraId="2C904851" w14:textId="77777777" w:rsidR="00C80B5F" w:rsidRPr="00E06EF7" w:rsidRDefault="00295DF0" w:rsidP="00C80B5F">
      <w:pPr>
        <w:numPr>
          <w:ilvl w:val="0"/>
          <w:numId w:val="4"/>
        </w:numPr>
        <w:rPr>
          <w:lang w:val="en-US"/>
        </w:rPr>
      </w:pPr>
      <w:r>
        <w:rPr>
          <w:noProof/>
          <w:lang w:val="en-US"/>
        </w:rPr>
        <w:pict w14:anchorId="2C904B1E">
          <v:shape id="_x0000_s1611" type="#_x0000_t75" style="position:absolute;left:0;text-align:left;margin-left:9pt;margin-top:1.9pt;width:39.8pt;height:39.6pt;z-index:18" fillcolor="#90a9b7" strokecolor="#4f5557">
            <v:imagedata r:id="rId46" o:title=""/>
            <v:shadow color="black"/>
          </v:shape>
        </w:pict>
      </w:r>
      <w:r w:rsidR="00C80B5F" w:rsidRPr="00E06EF7">
        <w:rPr>
          <w:lang w:val="en-US"/>
        </w:rPr>
        <w:t>No machines, equipment or other work equipment which do not belong to the third-party contractor may be used unless they have been approved in writing.</w:t>
      </w:r>
    </w:p>
    <w:p w14:paraId="2C904852" w14:textId="77777777" w:rsidR="0086232B" w:rsidRPr="00E06EF7" w:rsidRDefault="0086232B" w:rsidP="0086232B">
      <w:pPr>
        <w:rPr>
          <w:lang w:val="en-US"/>
        </w:rPr>
      </w:pPr>
    </w:p>
    <w:p w14:paraId="2C904853" w14:textId="77777777" w:rsidR="00C80B5F" w:rsidRPr="00E06EF7" w:rsidRDefault="00C80B5F" w:rsidP="00C80B5F">
      <w:pPr>
        <w:numPr>
          <w:ilvl w:val="0"/>
          <w:numId w:val="4"/>
        </w:numPr>
        <w:rPr>
          <w:lang w:val="en-US"/>
        </w:rPr>
      </w:pPr>
      <w:r>
        <w:rPr>
          <w:lang w:val="en-GB"/>
        </w:rPr>
        <w:t>The use of the Instructing Party's protection equipment is prohibited.</w:t>
      </w:r>
      <w:r w:rsidRPr="00E06EF7">
        <w:rPr>
          <w:lang w:val="en-US"/>
        </w:rPr>
        <w:br/>
      </w:r>
    </w:p>
    <w:p w14:paraId="2C904854" w14:textId="77777777" w:rsidR="00C80B5F" w:rsidRPr="00C80B5F" w:rsidRDefault="00295DF0" w:rsidP="00C80B5F">
      <w:pPr>
        <w:numPr>
          <w:ilvl w:val="0"/>
          <w:numId w:val="4"/>
        </w:numPr>
        <w:rPr>
          <w:lang w:val="en-US"/>
        </w:rPr>
      </w:pPr>
      <w:r>
        <w:rPr>
          <w:noProof/>
          <w:lang w:val="en-US"/>
        </w:rPr>
        <w:pict w14:anchorId="2C904B1F">
          <v:shape id="_x0000_s1615" type="#_x0000_t75" style="position:absolute;left:0;text-align:left;margin-left:9.85pt;margin-top:6.3pt;width:36pt;height:36pt;z-index:19">
            <v:imagedata r:id="rId33" o:title=""/>
          </v:shape>
        </w:pict>
      </w:r>
      <w:r w:rsidR="00C80B5F">
        <w:rPr>
          <w:lang w:val="en-GB"/>
        </w:rPr>
        <w:t>All work equipment and personal and collective protective equipment are clearly identified so that there can be no disputing its ownership.</w:t>
      </w:r>
      <w:r w:rsidR="00C80B5F">
        <w:rPr>
          <w:lang w:val="en-US"/>
        </w:rPr>
        <w:t xml:space="preserve"> </w:t>
      </w:r>
      <w:r w:rsidR="00C80B5F">
        <w:rPr>
          <w:lang w:val="en-GB"/>
        </w:rPr>
        <w:t>This inventory can be requested from the Internal Occupational Health &amp; Safety Department at any time.</w:t>
      </w:r>
    </w:p>
    <w:p w14:paraId="2C904855" w14:textId="77777777" w:rsidR="0086232B" w:rsidRPr="00C80B5F" w:rsidRDefault="0086232B" w:rsidP="0086232B">
      <w:pPr>
        <w:rPr>
          <w:lang w:val="en-US"/>
        </w:rPr>
      </w:pPr>
    </w:p>
    <w:p w14:paraId="2C904856" w14:textId="77777777" w:rsidR="00C80B5F" w:rsidRPr="00C80B5F" w:rsidRDefault="00295DF0" w:rsidP="00C80B5F">
      <w:pPr>
        <w:numPr>
          <w:ilvl w:val="0"/>
          <w:numId w:val="4"/>
        </w:numPr>
        <w:rPr>
          <w:lang w:val="en-US"/>
        </w:rPr>
      </w:pPr>
      <w:r>
        <w:rPr>
          <w:noProof/>
          <w:lang w:val="en-US"/>
        </w:rPr>
        <w:pict w14:anchorId="2C904B20">
          <v:shape id="_x0000_s1617" type="#_x0000_t75" style="position:absolute;left:0;text-align:left;margin-left:10.35pt;margin-top:3.95pt;width:35.5pt;height:35.25pt;z-index:20" strokecolor="#4f5557">
            <v:imagedata r:id="rId34" o:title=""/>
          </v:shape>
        </w:pict>
      </w:r>
      <w:r w:rsidR="00C80B5F">
        <w:rPr>
          <w:lang w:val="en-GB"/>
        </w:rPr>
        <w:t>The third-party contractor must therefore ensure that its employees have appropriate and suitable material and equipment to perform their tasks and have both collective and personal protective equipment.</w:t>
      </w:r>
    </w:p>
    <w:p w14:paraId="2C904857" w14:textId="77777777" w:rsidR="0086232B" w:rsidRPr="00C80B5F" w:rsidRDefault="00295DF0" w:rsidP="0086232B">
      <w:pPr>
        <w:rPr>
          <w:lang w:val="en-US"/>
        </w:rPr>
      </w:pPr>
      <w:r>
        <w:rPr>
          <w:lang w:val="en-US"/>
        </w:rPr>
        <w:pict w14:anchorId="2C904B21">
          <v:shape id="_x0000_s1367" type="#_x0000_t75" style="position:absolute;margin-left:10.35pt;margin-top:5.55pt;width:36.85pt;height:35.4pt;z-index:4" strokecolor="#4f5557">
            <v:imagedata r:id="rId47" o:title="Verpl_veilpak"/>
          </v:shape>
        </w:pict>
      </w:r>
    </w:p>
    <w:p w14:paraId="2C904858" w14:textId="77777777" w:rsidR="00C80B5F" w:rsidRPr="00C80B5F" w:rsidRDefault="00295DF0" w:rsidP="00C80B5F">
      <w:pPr>
        <w:numPr>
          <w:ilvl w:val="0"/>
          <w:numId w:val="4"/>
        </w:numPr>
        <w:rPr>
          <w:lang w:val="en-US"/>
        </w:rPr>
      </w:pPr>
      <w:r>
        <w:rPr>
          <w:noProof/>
          <w:lang w:val="en-US"/>
        </w:rPr>
        <w:pict w14:anchorId="2C904B22">
          <v:shape id="_x0000_s1621" type="#_x0000_t75" style="position:absolute;left:0;text-align:left;margin-left:11.45pt;margin-top:42.15pt;width:35.75pt;height:35.45pt;z-index:21" strokecolor="#4f5557">
            <v:imagedata r:id="rId35" o:title=""/>
          </v:shape>
        </w:pict>
      </w:r>
      <w:r w:rsidR="00C80B5F">
        <w:rPr>
          <w:lang w:val="en-GB"/>
        </w:rPr>
        <w:t>The Instructing Party (or its representative) may conduct checks to ensure that work equipment, collective and personal protective equipment used are in a good state (including CE marking, EC declarations of conformity and regular inspections) and/or that the contractor's employees are trained and have the required information to be able to use it properly.</w:t>
      </w:r>
      <w:r w:rsidR="00C80B5F">
        <w:rPr>
          <w:lang w:val="en-US"/>
        </w:rPr>
        <w:t xml:space="preserve"> </w:t>
      </w:r>
      <w:r w:rsidR="00C80B5F">
        <w:rPr>
          <w:lang w:val="en-GB"/>
        </w:rPr>
        <w:t>In the event of any breach, the works may be stopped immediately, without the third-party contractor having any recourse.</w:t>
      </w:r>
    </w:p>
    <w:p w14:paraId="2C904859" w14:textId="77777777" w:rsidR="0086232B" w:rsidRPr="00C80B5F" w:rsidRDefault="00295DF0" w:rsidP="00D85085">
      <w:pPr>
        <w:ind w:left="1514"/>
        <w:rPr>
          <w:lang w:val="en-US"/>
        </w:rPr>
      </w:pPr>
      <w:r>
        <w:rPr>
          <w:lang w:val="en-US"/>
        </w:rPr>
        <w:pict w14:anchorId="2C904B23">
          <v:shape id="_x0000_s1370" type="#_x0000_t75" style="position:absolute;left:0;text-align:left;margin-left:12.35pt;margin-top:.25pt;width:33.5pt;height:35pt;z-index:5" strokecolor="#4f5557">
            <v:imagedata r:id="rId48" o:title="ghelm" cropleft="2477f"/>
          </v:shape>
        </w:pict>
      </w:r>
    </w:p>
    <w:p w14:paraId="2C90485A" w14:textId="77777777" w:rsidR="00C80B5F" w:rsidRPr="00C80B5F" w:rsidRDefault="00C80B5F" w:rsidP="00C80B5F">
      <w:pPr>
        <w:numPr>
          <w:ilvl w:val="0"/>
          <w:numId w:val="4"/>
        </w:numPr>
        <w:rPr>
          <w:lang w:val="en-US"/>
        </w:rPr>
      </w:pPr>
      <w:bookmarkStart w:id="108" w:name="_Toc156032917"/>
      <w:r>
        <w:rPr>
          <w:lang w:val="en-GB"/>
        </w:rPr>
        <w:t>The third-party contractor shall ensure that its employees use the protective equipment they have been provided with for the performance of the works.</w:t>
      </w:r>
    </w:p>
    <w:p w14:paraId="2C90485B" w14:textId="77777777" w:rsidR="00C80B5F" w:rsidRDefault="00C80B5F" w:rsidP="00E95904">
      <w:pPr>
        <w:pStyle w:val="Heading2"/>
      </w:pPr>
      <w:bookmarkStart w:id="109" w:name="_Toc373226122"/>
      <w:bookmarkStart w:id="110" w:name="_Toc368585837"/>
      <w:bookmarkEnd w:id="108"/>
      <w:r>
        <w:t>Hot work permit</w:t>
      </w:r>
      <w:bookmarkEnd w:id="109"/>
    </w:p>
    <w:bookmarkEnd w:id="110"/>
    <w:p w14:paraId="2C90485C" w14:textId="77777777" w:rsidR="00075A0E" w:rsidRPr="00075A0E" w:rsidRDefault="00295DF0" w:rsidP="00075A0E">
      <w:pPr>
        <w:numPr>
          <w:ilvl w:val="0"/>
          <w:numId w:val="4"/>
        </w:numPr>
        <w:rPr>
          <w:lang w:val="en-GB"/>
        </w:rPr>
      </w:pPr>
      <w:r>
        <w:rPr>
          <w:noProof/>
          <w:lang w:val="en-US"/>
        </w:rPr>
        <w:pict w14:anchorId="2C904B24">
          <v:shape id="_x0000_s1625" type="#_x0000_t75" style="position:absolute;left:0;text-align:left;margin-left:12.35pt;margin-top:13pt;width:35.15pt;height:35.15pt;z-index:22" strokecolor="#4f5557">
            <v:imagedata r:id="rId49" o:title=""/>
          </v:shape>
        </w:pict>
      </w:r>
      <w:r w:rsidR="00075A0E">
        <w:rPr>
          <w:lang w:val="en-GB"/>
        </w:rPr>
        <w:t>A hot work permit is required for work involving the use of open fires or naked flames, or the application of heat.</w:t>
      </w:r>
      <w:r w:rsidR="00075A0E">
        <w:rPr>
          <w:rStyle w:val="tw4winMark"/>
          <w:vanish w:val="0"/>
          <w:lang w:val="en-GB"/>
        </w:rPr>
        <w:t xml:space="preserve"> </w:t>
      </w:r>
      <w:r w:rsidR="00075A0E" w:rsidRPr="00075A0E">
        <w:rPr>
          <w:lang w:val="en-GB"/>
        </w:rPr>
        <w:t xml:space="preserve"> </w:t>
      </w:r>
      <w:r w:rsidR="00075A0E">
        <w:rPr>
          <w:lang w:val="en-GB"/>
        </w:rPr>
        <w:t>A hot work permit is used to prevent the danger of a fire or explosion that can arise with works involving the use of open fires or naked flames, or the application of heat (welding, flame cutting, soldering, stripping, burning off paint or varnish, grinding of metal, etc.).</w:t>
      </w:r>
    </w:p>
    <w:p w14:paraId="2C90485D" w14:textId="77777777" w:rsidR="00D85085" w:rsidRPr="00075A0E" w:rsidRDefault="00D85085" w:rsidP="00D85085">
      <w:pPr>
        <w:ind w:left="1514"/>
        <w:rPr>
          <w:lang w:val="en-GB"/>
        </w:rPr>
      </w:pPr>
    </w:p>
    <w:p w14:paraId="2C90485E" w14:textId="77777777" w:rsidR="00075A0E" w:rsidRPr="00075A0E" w:rsidRDefault="00075A0E" w:rsidP="00075A0E">
      <w:pPr>
        <w:numPr>
          <w:ilvl w:val="0"/>
          <w:numId w:val="4"/>
        </w:numPr>
        <w:rPr>
          <w:lang w:val="en-GB"/>
        </w:rPr>
      </w:pPr>
      <w:r>
        <w:rPr>
          <w:lang w:val="en-GB"/>
        </w:rPr>
        <w:t>A hot work permit is also used for other work which may also trigger an alarm (water in a smoke detector, hot air welding of linoleum, etc.).</w:t>
      </w:r>
    </w:p>
    <w:p w14:paraId="2C90485F" w14:textId="77777777" w:rsidR="00D85085" w:rsidRPr="00075A0E" w:rsidRDefault="00D85085" w:rsidP="00D85085">
      <w:pPr>
        <w:ind w:left="1514"/>
        <w:rPr>
          <w:lang w:val="en-GB"/>
        </w:rPr>
      </w:pPr>
    </w:p>
    <w:p w14:paraId="2C904860" w14:textId="77777777" w:rsidR="00075A0E" w:rsidRPr="00075A0E" w:rsidRDefault="00075A0E" w:rsidP="00075A0E">
      <w:pPr>
        <w:numPr>
          <w:ilvl w:val="0"/>
          <w:numId w:val="4"/>
        </w:numPr>
        <w:rPr>
          <w:lang w:val="en-GB"/>
        </w:rPr>
      </w:pPr>
      <w:r>
        <w:rPr>
          <w:lang w:val="en-GB"/>
        </w:rPr>
        <w:t>A hot work permit must be requested from the Barco Project Manager or contact person as and when it is needed before the works commence.</w:t>
      </w:r>
    </w:p>
    <w:p w14:paraId="2C904861" w14:textId="77777777" w:rsidR="00D85085" w:rsidRPr="00075A0E" w:rsidRDefault="00D85085" w:rsidP="00D85085">
      <w:pPr>
        <w:ind w:left="1514"/>
        <w:rPr>
          <w:lang w:val="en-GB"/>
        </w:rPr>
      </w:pPr>
    </w:p>
    <w:p w14:paraId="2C904862" w14:textId="77777777" w:rsidR="00075A0E" w:rsidRPr="00E06EF7" w:rsidRDefault="00075A0E" w:rsidP="00075A0E">
      <w:pPr>
        <w:numPr>
          <w:ilvl w:val="0"/>
          <w:numId w:val="4"/>
        </w:numPr>
        <w:rPr>
          <w:lang w:val="en-US"/>
        </w:rPr>
      </w:pPr>
      <w:r w:rsidRPr="00E06EF7">
        <w:rPr>
          <w:lang w:val="en-US"/>
        </w:rPr>
        <w:br w:type="page"/>
      </w:r>
      <w:r w:rsidRPr="00E06EF7">
        <w:rPr>
          <w:lang w:val="en-US"/>
        </w:rPr>
        <w:lastRenderedPageBreak/>
        <w:t>The permit is valid during the time spans specified in the document (no earlier than 8 a.m. and running until 4 p.m. - until 3 p.m. on Fridays). Permits are issued only on working days and during daytime hours and never at weekends or on non-working days.</w:t>
      </w:r>
    </w:p>
    <w:p w14:paraId="2C904863" w14:textId="77777777" w:rsidR="004C43F6" w:rsidRPr="00E06EF7" w:rsidRDefault="004C43F6" w:rsidP="004C43F6">
      <w:pPr>
        <w:ind w:left="1514"/>
        <w:rPr>
          <w:lang w:val="en-US"/>
        </w:rPr>
      </w:pPr>
    </w:p>
    <w:p w14:paraId="2C904864" w14:textId="77777777" w:rsidR="00075A0E" w:rsidRPr="00075A0E" w:rsidRDefault="00075A0E" w:rsidP="00075A0E">
      <w:pPr>
        <w:numPr>
          <w:ilvl w:val="0"/>
          <w:numId w:val="4"/>
        </w:numPr>
        <w:rPr>
          <w:lang w:val="en-US"/>
        </w:rPr>
      </w:pPr>
      <w:bookmarkStart w:id="111" w:name="_Toc156032918"/>
      <w:r>
        <w:rPr>
          <w:lang w:val="en-GB"/>
        </w:rPr>
        <w:t>The works shall be stopped immediately in the event of any failure to comply with the measures set out in the hot work permit or of performance of the works without a hot work permit, and the person(s) concerned shall also be denied further access.</w:t>
      </w:r>
    </w:p>
    <w:p w14:paraId="2C904865" w14:textId="77777777" w:rsidR="00075A0E" w:rsidRDefault="00075A0E" w:rsidP="00E95904">
      <w:pPr>
        <w:pStyle w:val="Heading2"/>
      </w:pPr>
      <w:bookmarkStart w:id="112" w:name="_Toc373226123"/>
      <w:bookmarkStart w:id="113" w:name="_Toc368585838"/>
      <w:bookmarkEnd w:id="111"/>
      <w:r>
        <w:t>Other works permits</w:t>
      </w:r>
      <w:bookmarkEnd w:id="112"/>
    </w:p>
    <w:bookmarkEnd w:id="113"/>
    <w:p w14:paraId="2C904866" w14:textId="77777777" w:rsidR="00075A0E" w:rsidRPr="00E06EF7" w:rsidRDefault="00075A0E" w:rsidP="00075A0E">
      <w:pPr>
        <w:rPr>
          <w:lang w:val="en-US"/>
        </w:rPr>
      </w:pPr>
      <w:r w:rsidRPr="00E06EF7">
        <w:rPr>
          <w:lang w:val="en-US"/>
        </w:rPr>
        <w:t>The following activities will also require permits before the works commence:</w:t>
      </w:r>
    </w:p>
    <w:p w14:paraId="2C904867" w14:textId="77777777" w:rsidR="00270AE9" w:rsidRPr="00E06EF7" w:rsidRDefault="00270AE9" w:rsidP="00270AE9">
      <w:pPr>
        <w:rPr>
          <w:lang w:val="en-US"/>
        </w:rPr>
      </w:pPr>
    </w:p>
    <w:p w14:paraId="2C904868" w14:textId="77777777" w:rsidR="00075A0E" w:rsidRPr="00E06EF7" w:rsidRDefault="00075A0E" w:rsidP="00DD5236">
      <w:pPr>
        <w:numPr>
          <w:ilvl w:val="0"/>
          <w:numId w:val="11"/>
        </w:numPr>
        <w:rPr>
          <w:lang w:val="en-US"/>
        </w:rPr>
      </w:pPr>
      <w:r w:rsidRPr="00E06EF7">
        <w:rPr>
          <w:lang w:val="en-US"/>
        </w:rPr>
        <w:t>work at height (including roofs, heights &gt; 2 m);</w:t>
      </w:r>
    </w:p>
    <w:p w14:paraId="2C904869" w14:textId="77777777" w:rsidR="00075A0E" w:rsidRPr="00E06EF7" w:rsidRDefault="00075A0E" w:rsidP="00DD5236">
      <w:pPr>
        <w:numPr>
          <w:ilvl w:val="0"/>
          <w:numId w:val="11"/>
        </w:numPr>
        <w:rPr>
          <w:lang w:val="en-US"/>
        </w:rPr>
      </w:pPr>
      <w:r>
        <w:rPr>
          <w:lang w:val="en-GB"/>
        </w:rPr>
        <w:t>electrical work (including high voltage installations);</w:t>
      </w:r>
    </w:p>
    <w:p w14:paraId="2C90486A" w14:textId="77777777" w:rsidR="00075A0E" w:rsidRDefault="00075A0E" w:rsidP="00DD5236">
      <w:pPr>
        <w:numPr>
          <w:ilvl w:val="0"/>
          <w:numId w:val="11"/>
        </w:numPr>
        <w:rPr>
          <w:lang w:val="nl-BE"/>
        </w:rPr>
      </w:pPr>
      <w:r w:rsidRPr="00075A0E">
        <w:t>work in confined spaces;</w:t>
      </w:r>
    </w:p>
    <w:p w14:paraId="2C90486B" w14:textId="77777777" w:rsidR="00075A0E" w:rsidRPr="00075A0E" w:rsidRDefault="00075A0E" w:rsidP="00DD5236">
      <w:pPr>
        <w:numPr>
          <w:ilvl w:val="0"/>
          <w:numId w:val="11"/>
        </w:numPr>
        <w:rPr>
          <w:lang w:val="en-US"/>
        </w:rPr>
      </w:pPr>
      <w:r>
        <w:rPr>
          <w:lang w:val="en-GB"/>
        </w:rPr>
        <w:t>work in explosive areas;</w:t>
      </w:r>
    </w:p>
    <w:p w14:paraId="2C90486C" w14:textId="77777777" w:rsidR="00075A0E" w:rsidRPr="00E06EF7" w:rsidRDefault="00075A0E" w:rsidP="00DD5236">
      <w:pPr>
        <w:numPr>
          <w:ilvl w:val="0"/>
          <w:numId w:val="11"/>
        </w:numPr>
        <w:rPr>
          <w:lang w:val="en-US"/>
        </w:rPr>
      </w:pPr>
      <w:r>
        <w:rPr>
          <w:lang w:val="en-GB"/>
        </w:rPr>
        <w:t>work with certain chemical products (e.g. solvent-based varnish).</w:t>
      </w:r>
    </w:p>
    <w:p w14:paraId="2C90486D" w14:textId="77777777" w:rsidR="004C43F6" w:rsidRPr="00E06EF7" w:rsidRDefault="004C43F6" w:rsidP="00BA51A4">
      <w:pPr>
        <w:rPr>
          <w:lang w:val="en-US"/>
        </w:rPr>
      </w:pPr>
    </w:p>
    <w:p w14:paraId="2C90486E" w14:textId="77777777" w:rsidR="00075A0E" w:rsidRPr="00E06EF7" w:rsidRDefault="00177D63" w:rsidP="00075A0E">
      <w:pPr>
        <w:rPr>
          <w:lang w:val="en-US"/>
        </w:rPr>
      </w:pPr>
      <w:r w:rsidRPr="00E06EF7">
        <w:rPr>
          <w:lang w:val="en-US"/>
        </w:rPr>
        <w:t>All work</w:t>
      </w:r>
      <w:r w:rsidR="00075A0E" w:rsidRPr="00E06EF7">
        <w:rPr>
          <w:lang w:val="en-US"/>
        </w:rPr>
        <w:t xml:space="preserve"> permits must be requested from the Barco Project Manager or contact person as and when needed before the works commence.</w:t>
      </w:r>
    </w:p>
    <w:p w14:paraId="2C90486F" w14:textId="77777777" w:rsidR="004C43F6" w:rsidRPr="00E06EF7" w:rsidRDefault="004C43F6" w:rsidP="004C43F6">
      <w:pPr>
        <w:rPr>
          <w:lang w:val="en-US"/>
        </w:rPr>
      </w:pPr>
    </w:p>
    <w:p w14:paraId="2C904870" w14:textId="77777777" w:rsidR="00075A0E" w:rsidRPr="00E06EF7" w:rsidRDefault="00075A0E" w:rsidP="00075A0E">
      <w:pPr>
        <w:rPr>
          <w:lang w:val="en-US"/>
        </w:rPr>
      </w:pPr>
      <w:r w:rsidRPr="00E06EF7">
        <w:rPr>
          <w:lang w:val="en-US"/>
        </w:rPr>
        <w:t>All work permits are valid for a maximum of 1 day (from 8 a.m. to 4 p.m. - until 3 p.m. on Fridays) and they can be extended day by day if necessary. Permits are issued only on working days and during daytime hours and never at weekends or on non-working days.</w:t>
      </w:r>
    </w:p>
    <w:p w14:paraId="2C904871" w14:textId="77777777" w:rsidR="004C43F6" w:rsidRPr="00E06EF7" w:rsidRDefault="004C43F6" w:rsidP="004C43F6">
      <w:pPr>
        <w:rPr>
          <w:lang w:val="en-US"/>
        </w:rPr>
      </w:pPr>
    </w:p>
    <w:p w14:paraId="2C904872" w14:textId="77777777" w:rsidR="00075A0E" w:rsidRPr="00E06EF7" w:rsidRDefault="00075A0E" w:rsidP="00075A0E">
      <w:pPr>
        <w:rPr>
          <w:lang w:val="en-US"/>
        </w:rPr>
      </w:pPr>
      <w:bookmarkStart w:id="114" w:name="_Toc353443547"/>
      <w:bookmarkStart w:id="115" w:name="_Toc351967489"/>
      <w:bookmarkStart w:id="116" w:name="_Toc349642670"/>
      <w:bookmarkStart w:id="117" w:name="_Toc353451606"/>
      <w:r w:rsidRPr="00E06EF7">
        <w:rPr>
          <w:lang w:val="en-US"/>
        </w:rPr>
        <w:t>The works shall be stopped immediately in the event of any failure to comply with the measures set out in the permit or of performance of the works without a permit, and the person(s) concerned shall also be denied further access.</w:t>
      </w:r>
    </w:p>
    <w:p w14:paraId="2C904873" w14:textId="77777777" w:rsidR="00075A0E" w:rsidRDefault="00075A0E" w:rsidP="00E95904">
      <w:pPr>
        <w:pStyle w:val="Heading2"/>
      </w:pPr>
      <w:bookmarkStart w:id="118" w:name="_Toc373226124"/>
      <w:bookmarkStart w:id="119" w:name="_Toc349642671"/>
      <w:bookmarkStart w:id="120" w:name="_Toc353451607"/>
      <w:bookmarkStart w:id="121" w:name="_Toc368585839"/>
      <w:bookmarkEnd w:id="114"/>
      <w:bookmarkEnd w:id="115"/>
      <w:bookmarkEnd w:id="116"/>
      <w:bookmarkEnd w:id="117"/>
      <w:r w:rsidRPr="00075A0E">
        <w:t>Work at height</w:t>
      </w:r>
      <w:bookmarkEnd w:id="118"/>
      <w:r>
        <w:t xml:space="preserve"> </w:t>
      </w:r>
    </w:p>
    <w:p w14:paraId="2C904874" w14:textId="77777777" w:rsidR="00075A0E" w:rsidRDefault="00075A0E" w:rsidP="00075A0E">
      <w:pPr>
        <w:pStyle w:val="Heading3"/>
        <w:rPr>
          <w:bCs w:val="0"/>
          <w:szCs w:val="24"/>
        </w:rPr>
      </w:pPr>
      <w:bookmarkStart w:id="122" w:name="_Toc373226125"/>
      <w:bookmarkEnd w:id="119"/>
      <w:bookmarkEnd w:id="120"/>
      <w:bookmarkEnd w:id="121"/>
      <w:r>
        <w:rPr>
          <w:bCs w:val="0"/>
          <w:szCs w:val="24"/>
          <w:lang w:val="en-GB"/>
        </w:rPr>
        <w:t>General</w:t>
      </w:r>
      <w:bookmarkEnd w:id="122"/>
    </w:p>
    <w:p w14:paraId="2C904875" w14:textId="77777777" w:rsidR="007514E3" w:rsidRPr="00E06EF7" w:rsidRDefault="00295DF0" w:rsidP="007514E3">
      <w:pPr>
        <w:ind w:left="993"/>
        <w:rPr>
          <w:lang w:val="en-US"/>
        </w:rPr>
      </w:pPr>
      <w:bookmarkStart w:id="123" w:name="_Toc156032924"/>
      <w:bookmarkStart w:id="124" w:name="_Toc349642672"/>
      <w:bookmarkStart w:id="125" w:name="_Toc353451608"/>
      <w:r>
        <w:rPr>
          <w:noProof/>
          <w:lang w:val="en-US"/>
        </w:rPr>
        <w:pict w14:anchorId="2C904B25">
          <v:shape id="_x0000_s1631" type="#_x0000_t75" style="position:absolute;left:0;text-align:left;margin-left:2.15pt;margin-top:.5pt;width:45pt;height:44.95pt;z-index:23" strokecolor="#4f5557">
            <v:imagedata r:id="rId50" o:title=""/>
          </v:shape>
        </w:pict>
      </w:r>
      <w:r w:rsidR="007514E3">
        <w:rPr>
          <w:lang w:val="en-GB"/>
        </w:rPr>
        <w:t>With work at heights, the third-party contractor must take the measures necessary to ensure that these works can be performed safely and with a view to preventing not just the fall of employees but also the fall of items.</w:t>
      </w:r>
      <w:r w:rsidR="007514E3" w:rsidRPr="00E06EF7">
        <w:rPr>
          <w:lang w:val="en-US"/>
        </w:rPr>
        <w:t xml:space="preserve"> </w:t>
      </w:r>
      <w:r w:rsidR="007514E3">
        <w:rPr>
          <w:lang w:val="en-GB"/>
        </w:rPr>
        <w:t>Young people and trainee workers are prohibited from work at height.</w:t>
      </w:r>
      <w:r w:rsidR="007514E3" w:rsidRPr="00E06EF7">
        <w:rPr>
          <w:lang w:val="en-US"/>
        </w:rPr>
        <w:br/>
      </w:r>
      <w:r w:rsidR="007514E3">
        <w:rPr>
          <w:lang w:val="en-GB"/>
        </w:rPr>
        <w:t>The third-party contractor must conduct adequate monitoring to ensure that these measures are applied correctly by the third-party employees.</w:t>
      </w:r>
    </w:p>
    <w:bookmarkEnd w:id="123"/>
    <w:bookmarkEnd w:id="124"/>
    <w:bookmarkEnd w:id="125"/>
    <w:p w14:paraId="2C904876" w14:textId="77777777" w:rsidR="007514E3" w:rsidRDefault="007514E3" w:rsidP="007514E3">
      <w:pPr>
        <w:pStyle w:val="Heading3"/>
        <w:rPr>
          <w:bCs w:val="0"/>
          <w:szCs w:val="24"/>
        </w:rPr>
      </w:pPr>
      <w:r>
        <w:rPr>
          <w:bCs w:val="0"/>
          <w:szCs w:val="24"/>
        </w:rPr>
        <w:br w:type="page"/>
      </w:r>
      <w:bookmarkStart w:id="126" w:name="_Toc373226126"/>
      <w:r>
        <w:rPr>
          <w:bCs w:val="0"/>
          <w:szCs w:val="24"/>
          <w:lang w:val="en-GB"/>
        </w:rPr>
        <w:lastRenderedPageBreak/>
        <w:t>Ladders</w:t>
      </w:r>
      <w:bookmarkEnd w:id="126"/>
    </w:p>
    <w:p w14:paraId="2C904877" w14:textId="77777777" w:rsidR="0070184D" w:rsidRPr="00E06EF7" w:rsidRDefault="0070184D" w:rsidP="00DD5236">
      <w:pPr>
        <w:numPr>
          <w:ilvl w:val="1"/>
          <w:numId w:val="5"/>
        </w:numPr>
        <w:tabs>
          <w:tab w:val="clear" w:pos="1647"/>
          <w:tab w:val="left" w:pos="1134"/>
        </w:tabs>
        <w:ind w:left="1134" w:hanging="567"/>
        <w:rPr>
          <w:lang w:val="en-US"/>
        </w:rPr>
      </w:pPr>
      <w:r w:rsidRPr="00E06EF7">
        <w:rPr>
          <w:lang w:val="en-US"/>
        </w:rPr>
        <w:t>All ladders used must comply with the statutory provisions.</w:t>
      </w:r>
    </w:p>
    <w:p w14:paraId="2C904878" w14:textId="77777777" w:rsidR="00DA0B68" w:rsidRPr="00E06EF7" w:rsidRDefault="00DA0B68" w:rsidP="00DA0B68">
      <w:pPr>
        <w:tabs>
          <w:tab w:val="left" w:pos="1134"/>
        </w:tabs>
        <w:ind w:left="1134"/>
        <w:rPr>
          <w:lang w:val="en-US"/>
        </w:rPr>
      </w:pPr>
    </w:p>
    <w:p w14:paraId="2C904879" w14:textId="77777777" w:rsidR="0070184D" w:rsidRPr="00E06EF7" w:rsidRDefault="0070184D" w:rsidP="00DD5236">
      <w:pPr>
        <w:numPr>
          <w:ilvl w:val="1"/>
          <w:numId w:val="5"/>
        </w:numPr>
        <w:tabs>
          <w:tab w:val="clear" w:pos="1647"/>
          <w:tab w:val="left" w:pos="1134"/>
        </w:tabs>
        <w:ind w:left="1134" w:hanging="567"/>
        <w:rPr>
          <w:lang w:val="en-US"/>
        </w:rPr>
      </w:pPr>
      <w:r w:rsidRPr="00E06EF7">
        <w:rPr>
          <w:lang w:val="en-US"/>
        </w:rPr>
        <w:t>Ladders must be inspected regularly by a competent person.</w:t>
      </w:r>
      <w:r w:rsidRPr="00E06EF7">
        <w:rPr>
          <w:lang w:val="en-US"/>
        </w:rPr>
        <w:br/>
      </w:r>
    </w:p>
    <w:p w14:paraId="2C90487A" w14:textId="77777777" w:rsidR="007C2AAF" w:rsidRDefault="007C2AAF" w:rsidP="00DD5236">
      <w:pPr>
        <w:numPr>
          <w:ilvl w:val="1"/>
          <w:numId w:val="5"/>
        </w:numPr>
        <w:tabs>
          <w:tab w:val="clear" w:pos="1647"/>
          <w:tab w:val="left" w:pos="1134"/>
        </w:tabs>
        <w:ind w:left="1134" w:hanging="567"/>
        <w:rPr>
          <w:lang w:val="nl-BE"/>
        </w:rPr>
      </w:pPr>
      <w:r w:rsidRPr="00E06EF7">
        <w:rPr>
          <w:lang w:val="en-US"/>
        </w:rPr>
        <w:t xml:space="preserve">Employees must check the state of the ladder each time it is used. Ladders which are not in perfect order may not be used under any circumstances. </w:t>
      </w:r>
      <w:r w:rsidRPr="007C2AAF">
        <w:rPr>
          <w:lang w:val="nl-BE"/>
        </w:rPr>
        <w:t>See EHS-IN-2072 in this regard.</w:t>
      </w:r>
      <w:r>
        <w:rPr>
          <w:lang w:val="nl-BE"/>
        </w:rPr>
        <w:br/>
      </w:r>
    </w:p>
    <w:p w14:paraId="2C90487B" w14:textId="77777777" w:rsidR="007C2AAF" w:rsidRPr="00E06EF7" w:rsidRDefault="007C2AAF" w:rsidP="00DD5236">
      <w:pPr>
        <w:numPr>
          <w:ilvl w:val="1"/>
          <w:numId w:val="5"/>
        </w:numPr>
        <w:tabs>
          <w:tab w:val="clear" w:pos="1647"/>
          <w:tab w:val="left" w:pos="1134"/>
        </w:tabs>
        <w:ind w:left="1134" w:hanging="567"/>
        <w:rPr>
          <w:lang w:val="en-US"/>
        </w:rPr>
      </w:pPr>
      <w:bookmarkStart w:id="127" w:name="_Toc156032925"/>
      <w:bookmarkStart w:id="128" w:name="_Toc349642673"/>
      <w:bookmarkStart w:id="129" w:name="_Toc353451609"/>
      <w:r w:rsidRPr="00E06EF7">
        <w:rPr>
          <w:lang w:val="en-US"/>
        </w:rPr>
        <w:t>All employees - the company's own employees and those of third parties - must follow the general safety instructions for the use of ladders at all times: see EHS-IN-2072 in this regard.</w:t>
      </w:r>
    </w:p>
    <w:p w14:paraId="2C90487C" w14:textId="77777777" w:rsidR="007C2AAF" w:rsidRDefault="007C2AAF" w:rsidP="007C2AAF">
      <w:pPr>
        <w:pStyle w:val="Heading3"/>
        <w:rPr>
          <w:bCs w:val="0"/>
          <w:szCs w:val="24"/>
        </w:rPr>
      </w:pPr>
      <w:bookmarkStart w:id="130" w:name="_Toc373226127"/>
      <w:bookmarkStart w:id="131" w:name="_Toc368585842"/>
      <w:bookmarkEnd w:id="127"/>
      <w:bookmarkEnd w:id="128"/>
      <w:bookmarkEnd w:id="129"/>
      <w:r w:rsidRPr="007C2AAF">
        <w:rPr>
          <w:bCs w:val="0"/>
          <w:szCs w:val="24"/>
          <w:lang w:val="nl-NL"/>
        </w:rPr>
        <w:t>Use of scaffolding</w:t>
      </w:r>
      <w:bookmarkEnd w:id="130"/>
    </w:p>
    <w:bookmarkEnd w:id="131"/>
    <w:p w14:paraId="2C90487D" w14:textId="77777777" w:rsidR="007C2AAF" w:rsidRPr="00E06EF7" w:rsidRDefault="007C2AAF" w:rsidP="00DD5236">
      <w:pPr>
        <w:numPr>
          <w:ilvl w:val="1"/>
          <w:numId w:val="5"/>
        </w:numPr>
        <w:tabs>
          <w:tab w:val="clear" w:pos="1647"/>
          <w:tab w:val="left" w:pos="1134"/>
        </w:tabs>
        <w:ind w:left="1134" w:hanging="567"/>
        <w:rPr>
          <w:lang w:val="en-US"/>
        </w:rPr>
      </w:pPr>
      <w:r>
        <w:rPr>
          <w:lang w:val="en-GB"/>
        </w:rPr>
        <w:t>No scaffolding shall be made available to third parties by the Instructing Party.</w:t>
      </w:r>
      <w:r w:rsidRPr="00E06EF7">
        <w:rPr>
          <w:lang w:val="en-US"/>
        </w:rPr>
        <w:br/>
      </w:r>
    </w:p>
    <w:p w14:paraId="2C90487E" w14:textId="77777777" w:rsidR="000F49A7" w:rsidRPr="00E06EF7" w:rsidRDefault="000F49A7" w:rsidP="00DD5236">
      <w:pPr>
        <w:numPr>
          <w:ilvl w:val="1"/>
          <w:numId w:val="5"/>
        </w:numPr>
        <w:tabs>
          <w:tab w:val="clear" w:pos="1647"/>
          <w:tab w:val="left" w:pos="1134"/>
        </w:tabs>
        <w:ind w:left="1134" w:hanging="567"/>
        <w:rPr>
          <w:lang w:val="en-US"/>
        </w:rPr>
      </w:pPr>
      <w:r w:rsidRPr="00E06EF7">
        <w:rPr>
          <w:lang w:val="en-US"/>
        </w:rPr>
        <w:t>Scaffolding used by third-party contractors must comply with the statutory provisions.</w:t>
      </w:r>
      <w:r w:rsidRPr="00E06EF7">
        <w:rPr>
          <w:lang w:val="en-US"/>
        </w:rPr>
        <w:br/>
      </w:r>
    </w:p>
    <w:p w14:paraId="2C90487F" w14:textId="77777777" w:rsidR="00121A10" w:rsidRPr="00E06EF7" w:rsidRDefault="00121A10" w:rsidP="00DD5236">
      <w:pPr>
        <w:numPr>
          <w:ilvl w:val="1"/>
          <w:numId w:val="5"/>
        </w:numPr>
        <w:tabs>
          <w:tab w:val="clear" w:pos="1647"/>
          <w:tab w:val="left" w:pos="1134"/>
        </w:tabs>
        <w:ind w:left="1134" w:hanging="567"/>
        <w:rPr>
          <w:lang w:val="en-US"/>
        </w:rPr>
      </w:pPr>
      <w:r w:rsidRPr="00E06EF7">
        <w:rPr>
          <w:lang w:val="en-US"/>
        </w:rPr>
        <w:t>The scaffolding must be built, used, regularly inspected and removed in accordance with the prevailing legislation. Scaffolding without a valid scaffolding card may not be used.</w:t>
      </w:r>
      <w:r w:rsidRPr="00E06EF7">
        <w:rPr>
          <w:lang w:val="en-US"/>
        </w:rPr>
        <w:br/>
      </w:r>
    </w:p>
    <w:p w14:paraId="2C904880" w14:textId="77777777" w:rsidR="00121A10" w:rsidRPr="00E06EF7" w:rsidRDefault="00121A10" w:rsidP="00DD5236">
      <w:pPr>
        <w:numPr>
          <w:ilvl w:val="1"/>
          <w:numId w:val="5"/>
        </w:numPr>
        <w:tabs>
          <w:tab w:val="clear" w:pos="1647"/>
          <w:tab w:val="left" w:pos="1134"/>
        </w:tabs>
        <w:ind w:left="1134" w:hanging="567"/>
        <w:rPr>
          <w:lang w:val="en-US"/>
        </w:rPr>
      </w:pPr>
      <w:bookmarkStart w:id="132" w:name="_Toc156032926"/>
      <w:bookmarkStart w:id="133" w:name="_Toc349642674"/>
      <w:bookmarkStart w:id="134" w:name="_Toc353451610"/>
      <w:r w:rsidRPr="00E06EF7">
        <w:rPr>
          <w:lang w:val="en-US"/>
        </w:rPr>
        <w:t>Movable scaffolding must be safeguarded from unwanted movements. No-one may be on the scaffolding when it is moved.</w:t>
      </w:r>
    </w:p>
    <w:p w14:paraId="2C904881" w14:textId="77777777" w:rsidR="00121A10" w:rsidRDefault="00121A10" w:rsidP="00121A10">
      <w:pPr>
        <w:pStyle w:val="Heading3"/>
        <w:rPr>
          <w:bCs w:val="0"/>
          <w:szCs w:val="24"/>
        </w:rPr>
      </w:pPr>
      <w:bookmarkStart w:id="135" w:name="_Toc373226128"/>
      <w:bookmarkStart w:id="136" w:name="_Toc368585843"/>
      <w:bookmarkEnd w:id="132"/>
      <w:bookmarkEnd w:id="133"/>
      <w:bookmarkEnd w:id="134"/>
      <w:r w:rsidRPr="00121A10">
        <w:rPr>
          <w:bCs w:val="0"/>
          <w:szCs w:val="24"/>
          <w:lang w:val="nl-NL"/>
        </w:rPr>
        <w:t>Use of aerial platforms</w:t>
      </w:r>
      <w:bookmarkEnd w:id="135"/>
    </w:p>
    <w:bookmarkEnd w:id="136"/>
    <w:p w14:paraId="2C904882" w14:textId="77777777" w:rsidR="00121A10" w:rsidRPr="00E06EF7" w:rsidRDefault="00121A10" w:rsidP="00DD5236">
      <w:pPr>
        <w:numPr>
          <w:ilvl w:val="1"/>
          <w:numId w:val="5"/>
        </w:numPr>
        <w:tabs>
          <w:tab w:val="clear" w:pos="1647"/>
          <w:tab w:val="left" w:pos="1134"/>
        </w:tabs>
        <w:ind w:left="1134" w:hanging="567"/>
        <w:rPr>
          <w:lang w:val="en-US"/>
        </w:rPr>
      </w:pPr>
      <w:r>
        <w:rPr>
          <w:lang w:val="en-GB"/>
        </w:rPr>
        <w:t>In principle, all third-party contractors must provide their own aerial platforms.</w:t>
      </w:r>
      <w:r w:rsidRPr="00E06EF7">
        <w:rPr>
          <w:lang w:val="en-US"/>
        </w:rPr>
        <w:t xml:space="preserve"> </w:t>
      </w:r>
      <w:r>
        <w:rPr>
          <w:lang w:val="en-GB"/>
        </w:rPr>
        <w:t>Barco's aerial platform may only be used in exceptional cases, following express written consent and instruction provided by the Instructing Party.</w:t>
      </w:r>
      <w:r w:rsidRPr="00E06EF7">
        <w:rPr>
          <w:lang w:val="en-US"/>
        </w:rPr>
        <w:br/>
      </w:r>
    </w:p>
    <w:p w14:paraId="2C904883" w14:textId="77777777" w:rsidR="00121A10" w:rsidRPr="00E06EF7" w:rsidRDefault="00121A10" w:rsidP="00DD5236">
      <w:pPr>
        <w:numPr>
          <w:ilvl w:val="1"/>
          <w:numId w:val="5"/>
        </w:numPr>
        <w:tabs>
          <w:tab w:val="clear" w:pos="1647"/>
          <w:tab w:val="left" w:pos="1134"/>
        </w:tabs>
        <w:ind w:left="1134" w:hanging="567"/>
        <w:rPr>
          <w:lang w:val="en-US"/>
        </w:rPr>
      </w:pPr>
      <w:r w:rsidRPr="00E06EF7">
        <w:rPr>
          <w:lang w:val="en-US"/>
        </w:rPr>
        <w:t>Before they can be used, aerial platforms must have a valid inspection certificate issued by a licensed technical inspection body.</w:t>
      </w:r>
      <w:r w:rsidRPr="00E06EF7">
        <w:rPr>
          <w:lang w:val="en-US"/>
        </w:rPr>
        <w:br/>
      </w:r>
    </w:p>
    <w:p w14:paraId="2C904884" w14:textId="77777777" w:rsidR="00121A10" w:rsidRPr="00E06EF7" w:rsidRDefault="00121A10" w:rsidP="00DD5236">
      <w:pPr>
        <w:numPr>
          <w:ilvl w:val="1"/>
          <w:numId w:val="5"/>
        </w:numPr>
        <w:tabs>
          <w:tab w:val="clear" w:pos="1647"/>
          <w:tab w:val="left" w:pos="1134"/>
        </w:tabs>
        <w:ind w:left="1134" w:hanging="567"/>
        <w:rPr>
          <w:lang w:val="en-US"/>
        </w:rPr>
      </w:pPr>
      <w:r w:rsidRPr="00E06EF7">
        <w:rPr>
          <w:lang w:val="en-US"/>
        </w:rPr>
        <w:t>Employees using aerial platforms must be able to provide a valid certificate of medical fitness (safety function) and a certificate proving that they have followed the requisite training. Copies must be shown to the Internal Occupational Health &amp; Safety Department on request.</w:t>
      </w:r>
      <w:r w:rsidRPr="00E06EF7">
        <w:rPr>
          <w:lang w:val="en-US"/>
        </w:rPr>
        <w:br/>
      </w:r>
    </w:p>
    <w:p w14:paraId="2C904885" w14:textId="77777777" w:rsidR="00121A10" w:rsidRPr="00E06EF7" w:rsidRDefault="00121A10" w:rsidP="00DD5236">
      <w:pPr>
        <w:numPr>
          <w:ilvl w:val="1"/>
          <w:numId w:val="5"/>
        </w:numPr>
        <w:tabs>
          <w:tab w:val="clear" w:pos="1647"/>
          <w:tab w:val="left" w:pos="1134"/>
        </w:tabs>
        <w:ind w:left="1134" w:hanging="567"/>
        <w:rPr>
          <w:lang w:val="en-US"/>
        </w:rPr>
      </w:pPr>
      <w:bookmarkStart w:id="137" w:name="_Toc156032927"/>
      <w:bookmarkStart w:id="138" w:name="_Toc349642675"/>
      <w:bookmarkStart w:id="139" w:name="_Toc353451611"/>
      <w:r w:rsidRPr="00E06EF7">
        <w:rPr>
          <w:lang w:val="en-US"/>
        </w:rPr>
        <w:t>A safety harness is required as personal protective equipment for all staff in the roll cage. The safety harness must be secured in accordance with the instructions of the aerial-platform manufacturer.</w:t>
      </w:r>
    </w:p>
    <w:p w14:paraId="2C904886" w14:textId="77777777" w:rsidR="00121A10" w:rsidRDefault="00121A10" w:rsidP="00121A10">
      <w:pPr>
        <w:pStyle w:val="Heading3"/>
        <w:rPr>
          <w:bCs w:val="0"/>
          <w:szCs w:val="24"/>
        </w:rPr>
      </w:pPr>
      <w:bookmarkStart w:id="140" w:name="_Toc373226129"/>
      <w:bookmarkStart w:id="141" w:name="_Toc368585844"/>
      <w:bookmarkEnd w:id="137"/>
      <w:bookmarkEnd w:id="138"/>
      <w:bookmarkEnd w:id="139"/>
      <w:r>
        <w:rPr>
          <w:bCs w:val="0"/>
          <w:szCs w:val="24"/>
          <w:lang w:val="en-GB"/>
        </w:rPr>
        <w:lastRenderedPageBreak/>
        <w:t>Use of safety belts and harnesses</w:t>
      </w:r>
      <w:bookmarkEnd w:id="140"/>
    </w:p>
    <w:bookmarkEnd w:id="141"/>
    <w:p w14:paraId="2C904887" w14:textId="77777777" w:rsidR="00121A10" w:rsidRPr="00E06EF7" w:rsidRDefault="00121A10" w:rsidP="00DD5236">
      <w:pPr>
        <w:numPr>
          <w:ilvl w:val="1"/>
          <w:numId w:val="5"/>
        </w:numPr>
        <w:tabs>
          <w:tab w:val="clear" w:pos="1647"/>
          <w:tab w:val="left" w:pos="1134"/>
        </w:tabs>
        <w:ind w:left="1134" w:hanging="567"/>
        <w:rPr>
          <w:lang w:val="en-US"/>
        </w:rPr>
      </w:pPr>
      <w:r w:rsidRPr="00E06EF7">
        <w:rPr>
          <w:lang w:val="en-US"/>
        </w:rPr>
        <w:t>Safety harnesses must be worn for all work involving a danger of a fall from a height (from 2 m) and no adequate collective protection measures can be taken.</w:t>
      </w:r>
      <w:r w:rsidRPr="00E06EF7">
        <w:rPr>
          <w:lang w:val="en-US"/>
        </w:rPr>
        <w:br/>
      </w:r>
    </w:p>
    <w:p w14:paraId="2C904888" w14:textId="77777777" w:rsidR="00121A10" w:rsidRPr="00E06EF7" w:rsidRDefault="00121A10" w:rsidP="00DD5236">
      <w:pPr>
        <w:numPr>
          <w:ilvl w:val="1"/>
          <w:numId w:val="5"/>
        </w:numPr>
        <w:tabs>
          <w:tab w:val="clear" w:pos="1647"/>
          <w:tab w:val="left" w:pos="1134"/>
        </w:tabs>
        <w:ind w:left="1134" w:hanging="567"/>
        <w:rPr>
          <w:lang w:val="en-US"/>
        </w:rPr>
      </w:pPr>
      <w:r w:rsidRPr="00E06EF7">
        <w:rPr>
          <w:lang w:val="en-US"/>
        </w:rPr>
        <w:t>Safety harnesses must be accompanied by a valid inspection certificate from the last regular inspection issued by a body licensed to conduct technical inspections.</w:t>
      </w:r>
      <w:r w:rsidRPr="00E06EF7">
        <w:rPr>
          <w:lang w:val="en-US"/>
        </w:rPr>
        <w:br/>
      </w:r>
    </w:p>
    <w:p w14:paraId="2C904889" w14:textId="77777777" w:rsidR="00121A10" w:rsidRPr="00E06EF7" w:rsidRDefault="00121A10" w:rsidP="00DD5236">
      <w:pPr>
        <w:numPr>
          <w:ilvl w:val="1"/>
          <w:numId w:val="5"/>
        </w:numPr>
        <w:tabs>
          <w:tab w:val="clear" w:pos="1647"/>
          <w:tab w:val="left" w:pos="1134"/>
        </w:tabs>
        <w:ind w:left="1134" w:hanging="567"/>
        <w:rPr>
          <w:lang w:val="en-US"/>
        </w:rPr>
      </w:pPr>
      <w:r w:rsidRPr="00E06EF7">
        <w:rPr>
          <w:lang w:val="en-US"/>
        </w:rPr>
        <w:t>The use of a safety belt is not allowed.</w:t>
      </w:r>
    </w:p>
    <w:p w14:paraId="2C90488A" w14:textId="77777777" w:rsidR="00121A10" w:rsidRDefault="00121A10" w:rsidP="00E95904">
      <w:pPr>
        <w:pStyle w:val="Heading2"/>
      </w:pPr>
      <w:bookmarkStart w:id="142" w:name="_Toc373226130"/>
      <w:bookmarkStart w:id="143" w:name="_Toc368585845"/>
      <w:r w:rsidRPr="00121A10">
        <w:t>Roof work</w:t>
      </w:r>
      <w:bookmarkEnd w:id="142"/>
    </w:p>
    <w:bookmarkEnd w:id="143"/>
    <w:p w14:paraId="2C90488B" w14:textId="77777777" w:rsidR="00121A10" w:rsidRDefault="00121A10" w:rsidP="00121A10">
      <w:pPr>
        <w:rPr>
          <w:lang w:val="en-US"/>
        </w:rPr>
      </w:pPr>
      <w:r>
        <w:rPr>
          <w:lang w:val="en-GB"/>
        </w:rPr>
        <w:t>Access to roofs (both technical roofs within the building and the roofs of the buildings themselves) is only permitted in the following cases:</w:t>
      </w:r>
    </w:p>
    <w:p w14:paraId="2C90488C" w14:textId="77777777" w:rsidR="00121A10" w:rsidRPr="00E06EF7" w:rsidRDefault="00121A10" w:rsidP="00DD5236">
      <w:pPr>
        <w:numPr>
          <w:ilvl w:val="0"/>
          <w:numId w:val="8"/>
        </w:numPr>
        <w:rPr>
          <w:lang w:val="en-US"/>
        </w:rPr>
      </w:pPr>
      <w:r>
        <w:rPr>
          <w:lang w:val="en-GB"/>
        </w:rPr>
        <w:t>prior permission of the facilities management unit has been obtained;</w:t>
      </w:r>
    </w:p>
    <w:p w14:paraId="2C90488D" w14:textId="77777777" w:rsidR="00121A10" w:rsidRPr="00E06EF7" w:rsidRDefault="00121A10" w:rsidP="00DD5236">
      <w:pPr>
        <w:numPr>
          <w:ilvl w:val="0"/>
          <w:numId w:val="8"/>
        </w:numPr>
        <w:rPr>
          <w:lang w:val="en-US"/>
        </w:rPr>
      </w:pPr>
      <w:r>
        <w:rPr>
          <w:lang w:val="en-GB"/>
        </w:rPr>
        <w:t>a works permit has been issued;</w:t>
      </w:r>
    </w:p>
    <w:p w14:paraId="2C90488E" w14:textId="77777777" w:rsidR="00121A10" w:rsidRPr="00E06EF7" w:rsidRDefault="00121A10" w:rsidP="00DD5236">
      <w:pPr>
        <w:numPr>
          <w:ilvl w:val="0"/>
          <w:numId w:val="8"/>
        </w:numPr>
        <w:rPr>
          <w:lang w:val="en-US"/>
        </w:rPr>
      </w:pPr>
      <w:r w:rsidRPr="00E06EF7">
        <w:rPr>
          <w:lang w:val="en-US"/>
        </w:rPr>
        <w:t>the maximum load is respected;</w:t>
      </w:r>
    </w:p>
    <w:p w14:paraId="2C90488F" w14:textId="77777777" w:rsidR="00121A10" w:rsidRPr="00E06EF7" w:rsidRDefault="00121A10" w:rsidP="00DD5236">
      <w:pPr>
        <w:numPr>
          <w:ilvl w:val="0"/>
          <w:numId w:val="8"/>
        </w:numPr>
        <w:rPr>
          <w:lang w:val="en-US"/>
        </w:rPr>
      </w:pPr>
      <w:r w:rsidRPr="00E06EF7">
        <w:rPr>
          <w:lang w:val="en-US"/>
        </w:rPr>
        <w:t>the necessary collective protection equipment is put in place to prevent people and items from falling from heights;</w:t>
      </w:r>
    </w:p>
    <w:p w14:paraId="2C904890" w14:textId="77777777" w:rsidR="00121A10" w:rsidRPr="00E06EF7" w:rsidRDefault="00121A10" w:rsidP="00DD5236">
      <w:pPr>
        <w:numPr>
          <w:ilvl w:val="0"/>
          <w:numId w:val="8"/>
        </w:numPr>
        <w:rPr>
          <w:lang w:val="en-US"/>
        </w:rPr>
      </w:pPr>
      <w:r w:rsidRPr="00E06EF7">
        <w:rPr>
          <w:lang w:val="en-US"/>
        </w:rPr>
        <w:t>all persons accessing roofs must first undergo an appropriate health check identical to that for a safety function.</w:t>
      </w:r>
      <w:r w:rsidRPr="00E06EF7">
        <w:rPr>
          <w:lang w:val="en-US"/>
        </w:rPr>
        <w:br/>
      </w:r>
    </w:p>
    <w:p w14:paraId="2C904891" w14:textId="77777777" w:rsidR="00121A10" w:rsidRPr="00E06EF7" w:rsidRDefault="00121A10" w:rsidP="00121A10">
      <w:pPr>
        <w:rPr>
          <w:lang w:val="en-US"/>
        </w:rPr>
      </w:pPr>
      <w:r w:rsidRPr="00E06EF7">
        <w:rPr>
          <w:lang w:val="en-US"/>
        </w:rPr>
        <w:t>Roof access is also prohibited:</w:t>
      </w:r>
    </w:p>
    <w:p w14:paraId="2C904892" w14:textId="77777777" w:rsidR="00121A10" w:rsidRPr="00121A10" w:rsidRDefault="00121A10" w:rsidP="00DD5236">
      <w:pPr>
        <w:numPr>
          <w:ilvl w:val="0"/>
          <w:numId w:val="20"/>
        </w:numPr>
        <w:rPr>
          <w:lang w:val="en-US"/>
        </w:rPr>
      </w:pPr>
      <w:r>
        <w:rPr>
          <w:lang w:val="en-GB"/>
        </w:rPr>
        <w:t>for people with a pace-maker;</w:t>
      </w:r>
    </w:p>
    <w:p w14:paraId="2C904893" w14:textId="77777777" w:rsidR="00F71178" w:rsidRPr="00F71178" w:rsidRDefault="00F71178" w:rsidP="00DD5236">
      <w:pPr>
        <w:numPr>
          <w:ilvl w:val="0"/>
          <w:numId w:val="20"/>
        </w:numPr>
        <w:rPr>
          <w:lang w:val="en-US"/>
        </w:rPr>
      </w:pPr>
      <w:r>
        <w:rPr>
          <w:lang w:val="en-GB"/>
        </w:rPr>
        <w:t>for persons at risk of losing consciousness or persons deemed not to be suitable for this work based on a health check;</w:t>
      </w:r>
    </w:p>
    <w:p w14:paraId="2C904894" w14:textId="77777777" w:rsidR="00F71178" w:rsidRPr="00E06EF7" w:rsidRDefault="00F71178" w:rsidP="00DD5236">
      <w:pPr>
        <w:numPr>
          <w:ilvl w:val="0"/>
          <w:numId w:val="20"/>
        </w:numPr>
        <w:rPr>
          <w:lang w:val="en-US"/>
        </w:rPr>
      </w:pPr>
      <w:r>
        <w:rPr>
          <w:lang w:val="en-GB"/>
        </w:rPr>
        <w:t>persons with a fear of heights;</w:t>
      </w:r>
    </w:p>
    <w:p w14:paraId="2C904895" w14:textId="77777777" w:rsidR="00F71178" w:rsidRPr="00F71178" w:rsidRDefault="00F71178" w:rsidP="00DD5236">
      <w:pPr>
        <w:numPr>
          <w:ilvl w:val="0"/>
          <w:numId w:val="20"/>
        </w:numPr>
        <w:rPr>
          <w:lang w:val="en-US"/>
        </w:rPr>
      </w:pPr>
      <w:r>
        <w:rPr>
          <w:lang w:val="en-GB"/>
        </w:rPr>
        <w:t>in the event of frost or slipperiness due to rain;</w:t>
      </w:r>
    </w:p>
    <w:p w14:paraId="2C904896" w14:textId="77777777" w:rsidR="00F71178" w:rsidRDefault="00F71178" w:rsidP="00DD5236">
      <w:pPr>
        <w:numPr>
          <w:ilvl w:val="0"/>
          <w:numId w:val="20"/>
        </w:numPr>
      </w:pPr>
      <w:r>
        <w:rPr>
          <w:lang w:val="en-GB"/>
        </w:rPr>
        <w:t>for unauthorised persons;</w:t>
      </w:r>
    </w:p>
    <w:p w14:paraId="2C904897" w14:textId="77777777" w:rsidR="00F71178" w:rsidRPr="00E06EF7" w:rsidRDefault="00F71178" w:rsidP="00DD5236">
      <w:pPr>
        <w:numPr>
          <w:ilvl w:val="0"/>
          <w:numId w:val="20"/>
        </w:numPr>
        <w:rPr>
          <w:lang w:val="en-US"/>
        </w:rPr>
      </w:pPr>
      <w:r w:rsidRPr="00E06EF7">
        <w:rPr>
          <w:lang w:val="en-US"/>
        </w:rPr>
        <w:t>if no collective protection equipment is put in place to prevent people and items from falling from heights;</w:t>
      </w:r>
    </w:p>
    <w:p w14:paraId="2C904898" w14:textId="77777777" w:rsidR="00F71178" w:rsidRPr="00E06EF7" w:rsidRDefault="00F71178" w:rsidP="00DD5236">
      <w:pPr>
        <w:numPr>
          <w:ilvl w:val="0"/>
          <w:numId w:val="20"/>
        </w:numPr>
        <w:rPr>
          <w:lang w:val="en-US"/>
        </w:rPr>
      </w:pPr>
      <w:bookmarkStart w:id="144" w:name="_Toc156032920"/>
      <w:r>
        <w:rPr>
          <w:lang w:val="en-GB"/>
        </w:rPr>
        <w:t>if no works permit has been issued.</w:t>
      </w:r>
    </w:p>
    <w:p w14:paraId="2C904899" w14:textId="77777777" w:rsidR="00F71178" w:rsidRDefault="00F71178" w:rsidP="00E95904">
      <w:pPr>
        <w:pStyle w:val="Heading2"/>
      </w:pPr>
      <w:bookmarkStart w:id="145" w:name="_Toc368585846"/>
      <w:bookmarkEnd w:id="144"/>
      <w:r>
        <w:br w:type="page"/>
      </w:r>
      <w:bookmarkStart w:id="146" w:name="_Toc373226131"/>
      <w:r w:rsidRPr="00F71178">
        <w:lastRenderedPageBreak/>
        <w:t>Electrical work</w:t>
      </w:r>
      <w:bookmarkEnd w:id="146"/>
    </w:p>
    <w:p w14:paraId="2C90489A" w14:textId="77777777" w:rsidR="00F71178" w:rsidRDefault="00F71178" w:rsidP="00F71178">
      <w:pPr>
        <w:pStyle w:val="Heading3"/>
        <w:rPr>
          <w:bCs w:val="0"/>
          <w:szCs w:val="24"/>
        </w:rPr>
      </w:pPr>
      <w:bookmarkStart w:id="147" w:name="_Toc373226132"/>
      <w:bookmarkEnd w:id="145"/>
      <w:r>
        <w:rPr>
          <w:bCs w:val="0"/>
          <w:szCs w:val="24"/>
          <w:lang w:val="en-GB"/>
        </w:rPr>
        <w:t>General</w:t>
      </w:r>
      <w:bookmarkEnd w:id="147"/>
    </w:p>
    <w:p w14:paraId="2C90489B" w14:textId="77777777" w:rsidR="00E45EC3" w:rsidRPr="00E06EF7" w:rsidRDefault="00295DF0" w:rsidP="00E45EC3">
      <w:pPr>
        <w:ind w:left="709"/>
        <w:rPr>
          <w:lang w:val="en-US"/>
        </w:rPr>
      </w:pPr>
      <w:bookmarkStart w:id="148" w:name="_Toc156032921"/>
      <w:r>
        <w:rPr>
          <w:noProof/>
          <w:lang w:val="en-US"/>
        </w:rPr>
        <w:pict w14:anchorId="2C904B26">
          <v:shape id="_x0000_s1637" type="#_x0000_t75" style="position:absolute;left:0;text-align:left;margin-left:-14.1pt;margin-top:8pt;width:40.25pt;height:35.7pt;z-index:24" strokecolor="#4f5557">
            <v:imagedata r:id="rId51" o:title=""/>
          </v:shape>
        </w:pict>
      </w:r>
      <w:r w:rsidR="00E45EC3" w:rsidRPr="00E06EF7">
        <w:rPr>
          <w:lang w:val="en-US"/>
        </w:rPr>
        <w:t>Work on electrical installations is prohibited except for authorised persons (BA5). The Instructing Party's Installations Manager determines whether persons are authorised. All works must be undertaken in consultation with the Instructing Party's Works Manager.</w:t>
      </w:r>
    </w:p>
    <w:p w14:paraId="2C90489C" w14:textId="77777777" w:rsidR="00E45EC3" w:rsidRDefault="00E45EC3" w:rsidP="00E45EC3">
      <w:pPr>
        <w:pStyle w:val="Heading3"/>
        <w:rPr>
          <w:bCs w:val="0"/>
          <w:szCs w:val="24"/>
        </w:rPr>
      </w:pPr>
      <w:bookmarkStart w:id="149" w:name="_Toc373226133"/>
      <w:bookmarkEnd w:id="148"/>
      <w:r>
        <w:rPr>
          <w:bCs w:val="0"/>
          <w:szCs w:val="24"/>
          <w:lang w:val="en-GB"/>
        </w:rPr>
        <w:t>Work on low-voltage installations</w:t>
      </w:r>
      <w:bookmarkEnd w:id="149"/>
    </w:p>
    <w:p w14:paraId="2C90489D" w14:textId="77777777" w:rsidR="00E45EC3" w:rsidRPr="00E06EF7" w:rsidRDefault="00295DF0" w:rsidP="00DD5236">
      <w:pPr>
        <w:numPr>
          <w:ilvl w:val="1"/>
          <w:numId w:val="5"/>
        </w:numPr>
        <w:tabs>
          <w:tab w:val="clear" w:pos="1647"/>
          <w:tab w:val="left" w:pos="1627"/>
        </w:tabs>
        <w:rPr>
          <w:lang w:val="en-US"/>
        </w:rPr>
      </w:pPr>
      <w:r>
        <w:rPr>
          <w:noProof/>
          <w:lang w:val="en-US"/>
        </w:rPr>
        <w:pict w14:anchorId="2C904B27">
          <v:shape id="_x0000_s1639" type="#_x0000_t75" style="position:absolute;left:0;text-align:left;margin-left:-8.8pt;margin-top:.55pt;width:45pt;height:45pt;z-index:25">
            <v:imagedata r:id="rId52" o:title=""/>
          </v:shape>
        </w:pict>
      </w:r>
      <w:r w:rsidR="00E45EC3">
        <w:rPr>
          <w:lang w:val="en-GB"/>
        </w:rPr>
        <w:t>Work on live electrical installations is prohibited at all times.</w:t>
      </w:r>
    </w:p>
    <w:p w14:paraId="2C90489E" w14:textId="77777777" w:rsidR="0086232B" w:rsidRPr="00E06EF7" w:rsidRDefault="0086232B" w:rsidP="0086232B">
      <w:pPr>
        <w:rPr>
          <w:lang w:val="en-US"/>
        </w:rPr>
      </w:pPr>
    </w:p>
    <w:p w14:paraId="2C90489F" w14:textId="77777777" w:rsidR="00E45EC3" w:rsidRPr="00E06EF7" w:rsidRDefault="00E45EC3" w:rsidP="00DD5236">
      <w:pPr>
        <w:numPr>
          <w:ilvl w:val="1"/>
          <w:numId w:val="5"/>
        </w:numPr>
        <w:tabs>
          <w:tab w:val="clear" w:pos="1647"/>
          <w:tab w:val="left" w:pos="1627"/>
        </w:tabs>
        <w:rPr>
          <w:lang w:val="en-US"/>
        </w:rPr>
      </w:pPr>
      <w:r w:rsidRPr="00E06EF7">
        <w:rPr>
          <w:lang w:val="en-US"/>
        </w:rPr>
        <w:t>The deactivated installations must be provided with a warning notice carrying the name of the persons performing the work. There must be a padlock on the cabinet to prevent inadvertent reconnection.</w:t>
      </w:r>
    </w:p>
    <w:p w14:paraId="2C9048A0" w14:textId="77777777" w:rsidR="00811896" w:rsidRPr="00E06EF7" w:rsidRDefault="00811896" w:rsidP="00811896">
      <w:pPr>
        <w:tabs>
          <w:tab w:val="left" w:pos="1627"/>
        </w:tabs>
        <w:ind w:left="1627"/>
        <w:rPr>
          <w:lang w:val="en-US"/>
        </w:rPr>
      </w:pPr>
    </w:p>
    <w:p w14:paraId="2C9048A1" w14:textId="77777777" w:rsidR="00E45EC3" w:rsidRPr="00E06EF7" w:rsidRDefault="00E45EC3" w:rsidP="00DD5236">
      <w:pPr>
        <w:numPr>
          <w:ilvl w:val="1"/>
          <w:numId w:val="5"/>
        </w:numPr>
        <w:tabs>
          <w:tab w:val="clear" w:pos="1647"/>
          <w:tab w:val="left" w:pos="1627"/>
        </w:tabs>
        <w:rPr>
          <w:lang w:val="en-US"/>
        </w:rPr>
      </w:pPr>
      <w:r>
        <w:rPr>
          <w:lang w:val="en-GB"/>
        </w:rPr>
        <w:t>Opened boards that are live must not be left unattended.</w:t>
      </w:r>
    </w:p>
    <w:p w14:paraId="2C9048A2" w14:textId="77777777" w:rsidR="00811896" w:rsidRPr="00E06EF7" w:rsidRDefault="00811896" w:rsidP="00811896">
      <w:pPr>
        <w:tabs>
          <w:tab w:val="left" w:pos="1627"/>
        </w:tabs>
        <w:ind w:left="1627"/>
        <w:rPr>
          <w:lang w:val="en-US"/>
        </w:rPr>
      </w:pPr>
    </w:p>
    <w:p w14:paraId="2C9048A3" w14:textId="77777777" w:rsidR="00E45EC3" w:rsidRPr="00E06EF7" w:rsidRDefault="00E45EC3" w:rsidP="00DD5236">
      <w:pPr>
        <w:numPr>
          <w:ilvl w:val="1"/>
          <w:numId w:val="5"/>
        </w:numPr>
        <w:tabs>
          <w:tab w:val="clear" w:pos="1647"/>
          <w:tab w:val="left" w:pos="1627"/>
        </w:tabs>
        <w:rPr>
          <w:lang w:val="en-US"/>
        </w:rPr>
      </w:pPr>
      <w:bookmarkStart w:id="150" w:name="_Toc156032922"/>
      <w:r w:rsidRPr="00E06EF7">
        <w:rPr>
          <w:lang w:val="en-US"/>
        </w:rPr>
        <w:t>All electrical boards (including site boards) must be accompanied by an inspection certificate, without any infringements or remarks, issued by a licensed technical inspection body, before they can be connected.</w:t>
      </w:r>
    </w:p>
    <w:p w14:paraId="2C9048A4" w14:textId="77777777" w:rsidR="00E45EC3" w:rsidRDefault="00E45EC3" w:rsidP="00E45EC3">
      <w:pPr>
        <w:pStyle w:val="Heading3"/>
        <w:rPr>
          <w:bCs w:val="0"/>
          <w:szCs w:val="24"/>
        </w:rPr>
      </w:pPr>
      <w:bookmarkStart w:id="151" w:name="_Toc373226134"/>
      <w:bookmarkStart w:id="152" w:name="_Toc368585849"/>
      <w:bookmarkEnd w:id="150"/>
      <w:r>
        <w:rPr>
          <w:bCs w:val="0"/>
          <w:szCs w:val="24"/>
          <w:lang w:val="en-GB"/>
        </w:rPr>
        <w:t>Work on high-voltage installations</w:t>
      </w:r>
      <w:bookmarkEnd w:id="151"/>
    </w:p>
    <w:bookmarkEnd w:id="152"/>
    <w:p w14:paraId="2C9048A5" w14:textId="77777777" w:rsidR="00E45EC3" w:rsidRPr="00E06EF7" w:rsidRDefault="00E45EC3" w:rsidP="00DD5236">
      <w:pPr>
        <w:numPr>
          <w:ilvl w:val="1"/>
          <w:numId w:val="5"/>
        </w:numPr>
        <w:tabs>
          <w:tab w:val="clear" w:pos="1647"/>
          <w:tab w:val="left" w:pos="567"/>
        </w:tabs>
        <w:ind w:left="567" w:hanging="567"/>
        <w:rPr>
          <w:b/>
          <w:lang w:val="en-US"/>
        </w:rPr>
      </w:pPr>
      <w:r w:rsidRPr="00E06EF7">
        <w:rPr>
          <w:lang w:val="en-US"/>
        </w:rPr>
        <w:t>Access to high-voltage cabinets is prohibited, except for persons authorised by the electricity provider.</w:t>
      </w:r>
      <w:r w:rsidRPr="00E06EF7">
        <w:rPr>
          <w:lang w:val="en-US"/>
        </w:rPr>
        <w:br/>
      </w:r>
    </w:p>
    <w:p w14:paraId="2C9048A6" w14:textId="77777777" w:rsidR="00F22331" w:rsidRPr="00E06EF7" w:rsidRDefault="00F22331" w:rsidP="00DD5236">
      <w:pPr>
        <w:numPr>
          <w:ilvl w:val="1"/>
          <w:numId w:val="5"/>
        </w:numPr>
        <w:tabs>
          <w:tab w:val="clear" w:pos="1647"/>
          <w:tab w:val="left" w:pos="567"/>
        </w:tabs>
        <w:ind w:left="567" w:hanging="567"/>
        <w:rPr>
          <w:lang w:val="en-US"/>
        </w:rPr>
      </w:pPr>
      <w:bookmarkStart w:id="153" w:name="_Toc156032930"/>
      <w:r w:rsidRPr="00E06EF7">
        <w:rPr>
          <w:lang w:val="en-US"/>
        </w:rPr>
        <w:t>Work may only be performed on high-voltage installations following clearance by the Instructing Party's Installations Manager and shall be undertaken under the supervision of the Works Manager at all times.</w:t>
      </w:r>
    </w:p>
    <w:p w14:paraId="2C9048A7" w14:textId="77777777" w:rsidR="00F22331" w:rsidRDefault="00F22331" w:rsidP="00E95904">
      <w:pPr>
        <w:pStyle w:val="Heading2"/>
      </w:pPr>
      <w:bookmarkStart w:id="154" w:name="_Toc373226135"/>
      <w:bookmarkEnd w:id="153"/>
      <w:r w:rsidRPr="00F22331">
        <w:t>Work in confined spaces</w:t>
      </w:r>
      <w:bookmarkEnd w:id="154"/>
    </w:p>
    <w:p w14:paraId="2C9048A8" w14:textId="77777777" w:rsidR="00F22331" w:rsidRPr="00E06EF7" w:rsidRDefault="00F22331" w:rsidP="00A661BA">
      <w:pPr>
        <w:numPr>
          <w:ilvl w:val="0"/>
          <w:numId w:val="4"/>
        </w:numPr>
        <w:tabs>
          <w:tab w:val="clear" w:pos="1534"/>
          <w:tab w:val="num" w:pos="567"/>
        </w:tabs>
        <w:ind w:left="567" w:hanging="567"/>
        <w:rPr>
          <w:lang w:val="en-US"/>
        </w:rPr>
      </w:pPr>
      <w:r>
        <w:rPr>
          <w:lang w:val="en-GB"/>
        </w:rPr>
        <w:t>Work in confined spaces is prohibited.</w:t>
      </w:r>
    </w:p>
    <w:p w14:paraId="2C9048A9" w14:textId="77777777" w:rsidR="00811896" w:rsidRPr="00E06EF7" w:rsidRDefault="00811896" w:rsidP="00A661BA">
      <w:pPr>
        <w:tabs>
          <w:tab w:val="num" w:pos="567"/>
        </w:tabs>
        <w:ind w:left="567" w:hanging="567"/>
        <w:rPr>
          <w:lang w:val="en-US"/>
        </w:rPr>
      </w:pPr>
    </w:p>
    <w:p w14:paraId="2C9048AA" w14:textId="77777777" w:rsidR="008658E5" w:rsidRPr="008658E5" w:rsidRDefault="008658E5" w:rsidP="00A661BA">
      <w:pPr>
        <w:numPr>
          <w:ilvl w:val="0"/>
          <w:numId w:val="4"/>
        </w:numPr>
        <w:tabs>
          <w:tab w:val="clear" w:pos="1534"/>
          <w:tab w:val="num" w:pos="567"/>
        </w:tabs>
        <w:ind w:left="567" w:hanging="567"/>
        <w:rPr>
          <w:lang w:val="en-US"/>
        </w:rPr>
      </w:pPr>
      <w:r>
        <w:rPr>
          <w:lang w:val="en-GB"/>
        </w:rPr>
        <w:t>Confined spaces within Barco NV:</w:t>
      </w:r>
      <w:r w:rsidRPr="008658E5">
        <w:rPr>
          <w:lang w:val="en-US"/>
        </w:rPr>
        <w:t xml:space="preserve"> </w:t>
      </w:r>
      <w:r>
        <w:rPr>
          <w:lang w:val="en-GB"/>
        </w:rPr>
        <w:t>see Safet</w:t>
      </w:r>
      <w:r w:rsidR="00614CA1">
        <w:rPr>
          <w:lang w:val="en-GB"/>
        </w:rPr>
        <w:t>y, Health and Environment Plans</w:t>
      </w:r>
      <w:r w:rsidR="00614CA1">
        <w:rPr>
          <w:lang w:val="en-GB"/>
        </w:rPr>
        <w:br/>
      </w:r>
      <w:r>
        <w:rPr>
          <w:lang w:val="en-GB"/>
        </w:rPr>
        <w:t>(</w:t>
      </w:r>
      <w:r w:rsidR="00614CA1">
        <w:rPr>
          <w:lang w:val="en-GB"/>
        </w:rPr>
        <w:t xml:space="preserve">see </w:t>
      </w:r>
      <w:r>
        <w:rPr>
          <w:lang w:val="en-GB"/>
        </w:rPr>
        <w:t>part 2).</w:t>
      </w:r>
    </w:p>
    <w:p w14:paraId="2C9048AB" w14:textId="77777777" w:rsidR="0086232B" w:rsidRPr="008658E5" w:rsidRDefault="0086232B" w:rsidP="0086232B">
      <w:pPr>
        <w:rPr>
          <w:lang w:val="en-US"/>
        </w:rPr>
      </w:pPr>
    </w:p>
    <w:p w14:paraId="2C9048AC" w14:textId="77777777" w:rsidR="008658E5" w:rsidRDefault="008658E5" w:rsidP="00E95904">
      <w:pPr>
        <w:pStyle w:val="Heading2"/>
      </w:pPr>
      <w:bookmarkStart w:id="155" w:name="_Toc373226136"/>
      <w:bookmarkStart w:id="156" w:name="_Toc156032932"/>
      <w:bookmarkStart w:id="157" w:name="_Toc156032931"/>
      <w:bookmarkStart w:id="158" w:name="_Toc349642679"/>
      <w:bookmarkStart w:id="159" w:name="_Toc353451614"/>
      <w:r>
        <w:t>Work in explosive atmospheres</w:t>
      </w:r>
      <w:bookmarkEnd w:id="155"/>
    </w:p>
    <w:bookmarkEnd w:id="156"/>
    <w:bookmarkEnd w:id="157"/>
    <w:bookmarkEnd w:id="158"/>
    <w:bookmarkEnd w:id="159"/>
    <w:p w14:paraId="2C9048AD" w14:textId="77777777" w:rsidR="008658E5" w:rsidRPr="00E06EF7" w:rsidRDefault="00295DF0" w:rsidP="008658E5">
      <w:pPr>
        <w:numPr>
          <w:ilvl w:val="0"/>
          <w:numId w:val="4"/>
        </w:numPr>
        <w:rPr>
          <w:b/>
          <w:lang w:val="en-US"/>
        </w:rPr>
      </w:pPr>
      <w:r>
        <w:rPr>
          <w:noProof/>
          <w:lang w:val="en-US"/>
        </w:rPr>
        <w:pict w14:anchorId="2C904B28">
          <v:shape id="_x0000_s1645" type="#_x0000_t75" style="position:absolute;left:0;text-align:left;margin-left:8.3pt;margin-top:4pt;width:40.25pt;height:35.85pt;z-index:26" stroked="t" strokecolor="#4f5557">
            <v:imagedata r:id="rId53" o:title=""/>
          </v:shape>
        </w:pict>
      </w:r>
      <w:r w:rsidR="008658E5">
        <w:rPr>
          <w:lang w:val="en-GB"/>
        </w:rPr>
        <w:t>Work in an explosive atmosphere is subject to a works permit.</w:t>
      </w:r>
    </w:p>
    <w:p w14:paraId="2C9048AE" w14:textId="77777777" w:rsidR="002F1D24" w:rsidRPr="00E06EF7" w:rsidRDefault="002F1D24" w:rsidP="002F1D24">
      <w:pPr>
        <w:rPr>
          <w:bCs/>
          <w:lang w:val="en-US"/>
        </w:rPr>
      </w:pPr>
    </w:p>
    <w:p w14:paraId="2C9048AF" w14:textId="77777777" w:rsidR="008658E5" w:rsidRPr="008658E5" w:rsidRDefault="008658E5" w:rsidP="008658E5">
      <w:pPr>
        <w:numPr>
          <w:ilvl w:val="0"/>
          <w:numId w:val="4"/>
        </w:numPr>
        <w:rPr>
          <w:b/>
          <w:lang w:val="en-US"/>
        </w:rPr>
      </w:pPr>
      <w:r>
        <w:rPr>
          <w:lang w:val="en-GB"/>
        </w:rPr>
        <w:t>Explosive areas within Barco NV are specified in the Safety, Health and Environment Plans (see part 2).</w:t>
      </w:r>
    </w:p>
    <w:p w14:paraId="2C9048B0" w14:textId="77777777" w:rsidR="005C2999" w:rsidRDefault="005C2999" w:rsidP="00E95904">
      <w:pPr>
        <w:pStyle w:val="Heading2"/>
      </w:pPr>
      <w:bookmarkStart w:id="160" w:name="_Toc373226137"/>
      <w:bookmarkStart w:id="161" w:name="_Toc368585852"/>
      <w:r>
        <w:lastRenderedPageBreak/>
        <w:t>Health risks as a result of working with chemical substances</w:t>
      </w:r>
      <w:bookmarkEnd w:id="160"/>
    </w:p>
    <w:bookmarkEnd w:id="161"/>
    <w:p w14:paraId="2C9048B1" w14:textId="77777777" w:rsidR="005C2999" w:rsidRPr="00E06EF7" w:rsidRDefault="005C2999" w:rsidP="00DD5236">
      <w:pPr>
        <w:numPr>
          <w:ilvl w:val="0"/>
          <w:numId w:val="18"/>
        </w:numPr>
        <w:ind w:left="567" w:hanging="567"/>
        <w:rPr>
          <w:lang w:val="en-US"/>
        </w:rPr>
      </w:pPr>
      <w:r>
        <w:rPr>
          <w:lang w:val="en-GB"/>
        </w:rPr>
        <w:t>•</w:t>
      </w:r>
      <w:r>
        <w:rPr>
          <w:lang w:val="en-GB"/>
        </w:rPr>
        <w:tab/>
        <w:t>Various chemical substances are available in the company's workplaces.</w:t>
      </w:r>
      <w:r w:rsidRPr="00E06EF7">
        <w:rPr>
          <w:lang w:val="en-US"/>
        </w:rPr>
        <w:br/>
      </w:r>
    </w:p>
    <w:p w14:paraId="2C9048B2" w14:textId="77777777" w:rsidR="005C2999" w:rsidRPr="00E06EF7" w:rsidRDefault="005C2999" w:rsidP="00DD5236">
      <w:pPr>
        <w:numPr>
          <w:ilvl w:val="0"/>
          <w:numId w:val="18"/>
        </w:numPr>
        <w:ind w:left="567" w:hanging="567"/>
        <w:rPr>
          <w:lang w:val="en-US"/>
        </w:rPr>
      </w:pPr>
      <w:r w:rsidRPr="00E06EF7">
        <w:rPr>
          <w:lang w:val="en-US"/>
        </w:rPr>
        <w:t>The third-party contractor must check, together with the Barco Project Manager or contact person, what chemical substances are present on the workplace where the contract will be performed, what risks are associated with them (see the Safety Data Sheets - SDSs) and what measures are required to prevent these risks.</w:t>
      </w:r>
      <w:r w:rsidRPr="00E06EF7">
        <w:rPr>
          <w:lang w:val="en-US"/>
        </w:rPr>
        <w:br/>
      </w:r>
    </w:p>
    <w:p w14:paraId="2C9048B3" w14:textId="77777777" w:rsidR="005C2999" w:rsidRPr="00E06EF7" w:rsidRDefault="005C2999" w:rsidP="005C2999">
      <w:pPr>
        <w:numPr>
          <w:ilvl w:val="0"/>
          <w:numId w:val="4"/>
        </w:numPr>
        <w:tabs>
          <w:tab w:val="clear" w:pos="1534"/>
          <w:tab w:val="num" w:pos="567"/>
        </w:tabs>
        <w:ind w:left="567" w:hanging="567"/>
        <w:rPr>
          <w:lang w:val="en-US"/>
        </w:rPr>
      </w:pPr>
      <w:r w:rsidRPr="00E06EF7">
        <w:rPr>
          <w:lang w:val="en-US"/>
        </w:rPr>
        <w:t>Chemical products in the place where the works are performed must be limited to the quantity required for one day's work.</w:t>
      </w:r>
    </w:p>
    <w:p w14:paraId="2C9048B4" w14:textId="77777777" w:rsidR="00B76A7C" w:rsidRPr="00E06EF7" w:rsidRDefault="00B76A7C" w:rsidP="00B76A7C">
      <w:pPr>
        <w:tabs>
          <w:tab w:val="num" w:pos="567"/>
        </w:tabs>
        <w:ind w:left="567" w:hanging="567"/>
        <w:rPr>
          <w:lang w:val="en-US"/>
        </w:rPr>
      </w:pPr>
    </w:p>
    <w:p w14:paraId="2C9048B5" w14:textId="77777777" w:rsidR="005C2999" w:rsidRPr="00E06EF7" w:rsidRDefault="005C2999" w:rsidP="005C2999">
      <w:pPr>
        <w:numPr>
          <w:ilvl w:val="0"/>
          <w:numId w:val="4"/>
        </w:numPr>
        <w:tabs>
          <w:tab w:val="clear" w:pos="1534"/>
          <w:tab w:val="num" w:pos="567"/>
        </w:tabs>
        <w:ind w:left="567" w:hanging="567"/>
        <w:rPr>
          <w:lang w:val="en-US"/>
        </w:rPr>
      </w:pPr>
      <w:r w:rsidRPr="00E06EF7">
        <w:rPr>
          <w:lang w:val="en-US"/>
        </w:rPr>
        <w:t>All chemical products must be clearly labelled in accordance with the regulations.</w:t>
      </w:r>
    </w:p>
    <w:p w14:paraId="2C9048B6" w14:textId="77777777" w:rsidR="00B76A7C" w:rsidRPr="00E06EF7" w:rsidRDefault="00B76A7C" w:rsidP="00B76A7C">
      <w:pPr>
        <w:rPr>
          <w:lang w:val="en-US"/>
        </w:rPr>
      </w:pPr>
    </w:p>
    <w:p w14:paraId="2C9048B7" w14:textId="77777777" w:rsidR="005C2999" w:rsidRPr="00E06EF7" w:rsidRDefault="005C2999" w:rsidP="00DD5236">
      <w:pPr>
        <w:numPr>
          <w:ilvl w:val="0"/>
          <w:numId w:val="18"/>
        </w:numPr>
        <w:ind w:left="567" w:hanging="567"/>
        <w:rPr>
          <w:lang w:val="en-US"/>
        </w:rPr>
      </w:pPr>
      <w:r w:rsidRPr="00E06EF7">
        <w:rPr>
          <w:lang w:val="en-US"/>
        </w:rPr>
        <w:t>If the third-party contractor itself wants or is obliged to use chemical products in the workplace, the following provision also apply:</w:t>
      </w:r>
      <w:r w:rsidRPr="00E06EF7">
        <w:rPr>
          <w:lang w:val="en-US"/>
        </w:rPr>
        <w:br/>
      </w:r>
    </w:p>
    <w:p w14:paraId="2C9048B8" w14:textId="77777777" w:rsidR="005C2999" w:rsidRPr="00E06EF7" w:rsidRDefault="005C2999" w:rsidP="00DD5236">
      <w:pPr>
        <w:numPr>
          <w:ilvl w:val="1"/>
          <w:numId w:val="18"/>
        </w:numPr>
        <w:rPr>
          <w:lang w:val="en-US"/>
        </w:rPr>
      </w:pPr>
      <w:r w:rsidRPr="00E06EF7">
        <w:rPr>
          <w:lang w:val="en-US"/>
        </w:rPr>
        <w:t>The third-party contractor must notify the Barco Project Manager or contact person of the chemical substances it will use before the works commence.</w:t>
      </w:r>
      <w:r w:rsidRPr="00E06EF7">
        <w:rPr>
          <w:lang w:val="en-US"/>
        </w:rPr>
        <w:br/>
        <w:t>It must append all the SDSs for all the chemical substances it will use to the signed document returned.</w:t>
      </w:r>
      <w:r w:rsidRPr="00E06EF7">
        <w:rPr>
          <w:lang w:val="en-US"/>
        </w:rPr>
        <w:br/>
      </w:r>
    </w:p>
    <w:p w14:paraId="2C9048B9" w14:textId="77777777" w:rsidR="00AB4A7B" w:rsidRPr="00AB4A7B" w:rsidRDefault="00AB4A7B" w:rsidP="00DD5236">
      <w:pPr>
        <w:numPr>
          <w:ilvl w:val="1"/>
          <w:numId w:val="18"/>
        </w:numPr>
        <w:rPr>
          <w:lang w:val="en-US"/>
        </w:rPr>
      </w:pPr>
      <w:r>
        <w:rPr>
          <w:lang w:val="en-GB"/>
        </w:rPr>
        <w:t>The Barco Project Manager or contact person must put these chemical substances to the Barco Internal Occupational Health &amp; Safety Department for its opinion and approval.</w:t>
      </w:r>
      <w:r>
        <w:rPr>
          <w:lang w:val="en-US"/>
        </w:rPr>
        <w:t xml:space="preserve"> </w:t>
      </w:r>
      <w:r>
        <w:rPr>
          <w:lang w:val="en-GB"/>
        </w:rPr>
        <w:t>They may only be used if they have been given (positive) clearance by the Internal Occupational Health &amp; Safety Department.</w:t>
      </w:r>
      <w:r w:rsidRPr="00AB4A7B">
        <w:rPr>
          <w:lang w:val="en-US"/>
        </w:rPr>
        <w:br/>
      </w:r>
    </w:p>
    <w:p w14:paraId="2C9048BA" w14:textId="77777777" w:rsidR="00AB4A7B" w:rsidRPr="00AB4A7B" w:rsidRDefault="00AB4A7B" w:rsidP="00DD5236">
      <w:pPr>
        <w:numPr>
          <w:ilvl w:val="1"/>
          <w:numId w:val="18"/>
        </w:numPr>
        <w:rPr>
          <w:lang w:val="en-US"/>
        </w:rPr>
      </w:pPr>
      <w:r>
        <w:rPr>
          <w:lang w:val="en-GB"/>
        </w:rPr>
        <w:t>The Barco Project Manager or contact person must check, together with the contractor, what chemical substances the latter will use in the workplace for the contract awarded, what risks are associated with them (see the SDSs and what measures are required to prevent these risks.</w:t>
      </w:r>
      <w:r>
        <w:rPr>
          <w:lang w:val="en-US"/>
        </w:rPr>
        <w:t xml:space="preserve"> </w:t>
      </w:r>
      <w:r>
        <w:rPr>
          <w:lang w:val="en-GB"/>
        </w:rPr>
        <w:t>They must take into account the views of the Internal Occupational Health &amp; Safety Department.</w:t>
      </w:r>
      <w:r w:rsidRPr="00AB4A7B">
        <w:rPr>
          <w:lang w:val="en-US"/>
        </w:rPr>
        <w:br/>
      </w:r>
    </w:p>
    <w:p w14:paraId="2C9048BB" w14:textId="77777777" w:rsidR="00AB4A7B" w:rsidRPr="00AB4A7B" w:rsidRDefault="00AB4A7B" w:rsidP="00DD5236">
      <w:pPr>
        <w:numPr>
          <w:ilvl w:val="1"/>
          <w:numId w:val="18"/>
        </w:numPr>
        <w:rPr>
          <w:lang w:val="en-US"/>
        </w:rPr>
      </w:pPr>
      <w:r>
        <w:rPr>
          <w:lang w:val="en-GB"/>
        </w:rPr>
        <w:t>The third-party contractor must ensure that its employees have sufficient information and training, and has the necessary protection equipment to be able to work safely with these chemical substances.</w:t>
      </w:r>
    </w:p>
    <w:p w14:paraId="2C9048BC" w14:textId="77777777" w:rsidR="00E5646E" w:rsidRPr="00AB4A7B" w:rsidRDefault="00E5646E" w:rsidP="00B76A7C">
      <w:pPr>
        <w:rPr>
          <w:lang w:val="en-US"/>
        </w:rPr>
      </w:pPr>
    </w:p>
    <w:p w14:paraId="2C9048BD" w14:textId="77777777" w:rsidR="00AB4A7B" w:rsidRPr="00AB4A7B" w:rsidRDefault="00AB4A7B" w:rsidP="00DD5236">
      <w:pPr>
        <w:numPr>
          <w:ilvl w:val="0"/>
          <w:numId w:val="18"/>
        </w:numPr>
        <w:ind w:left="567" w:hanging="567"/>
        <w:rPr>
          <w:lang w:val="en-US"/>
        </w:rPr>
      </w:pPr>
      <w:r>
        <w:rPr>
          <w:lang w:val="en-GB"/>
        </w:rPr>
        <w:t>The works covered by the contract may commence only after all the prevention measures have been put in place to protect the health of the company's employees, third-party contractor’s employees and other third parties.</w:t>
      </w:r>
      <w:r w:rsidRPr="00AB4A7B">
        <w:rPr>
          <w:lang w:val="en-US"/>
        </w:rPr>
        <w:br/>
      </w:r>
    </w:p>
    <w:p w14:paraId="2C9048BE" w14:textId="77777777" w:rsidR="00AB4A7B" w:rsidRPr="00E06EF7" w:rsidRDefault="00AB4A7B" w:rsidP="00DD5236">
      <w:pPr>
        <w:numPr>
          <w:ilvl w:val="0"/>
          <w:numId w:val="18"/>
        </w:numPr>
        <w:ind w:left="567" w:hanging="567"/>
        <w:rPr>
          <w:lang w:val="en-US"/>
        </w:rPr>
      </w:pPr>
      <w:r w:rsidRPr="00E06EF7">
        <w:rPr>
          <w:lang w:val="en-US"/>
        </w:rPr>
        <w:t>The main danger signs for chemical products are shown below.</w:t>
      </w:r>
    </w:p>
    <w:p w14:paraId="2C9048BF" w14:textId="77777777" w:rsidR="00E5646E" w:rsidRPr="00E06EF7" w:rsidRDefault="00E5646E">
      <w:pPr>
        <w:rPr>
          <w:lang w:val="en-US"/>
        </w:rPr>
      </w:pPr>
    </w:p>
    <w:p w14:paraId="2C9048C0" w14:textId="77777777" w:rsidR="00720BB8" w:rsidRPr="00E06EF7" w:rsidRDefault="00720BB8">
      <w:pPr>
        <w:rPr>
          <w:lang w:val="en-US"/>
        </w:rPr>
      </w:pPr>
    </w:p>
    <w:p w14:paraId="2C9048C1" w14:textId="77777777" w:rsidR="00AB1B0F" w:rsidRPr="00E06EF7" w:rsidRDefault="00AB1B0F">
      <w:pPr>
        <w:rPr>
          <w:lang w:val="en-US"/>
        </w:rPr>
      </w:pPr>
      <w:r w:rsidRPr="00E06EF7">
        <w:rPr>
          <w:lang w:val="en-US"/>
        </w:rPr>
        <w:br w:type="page"/>
      </w:r>
    </w:p>
    <w:tbl>
      <w:tblPr>
        <w:tblW w:w="0" w:type="auto"/>
        <w:tblCellSpacing w:w="0" w:type="dxa"/>
        <w:tblLayout w:type="fixed"/>
        <w:tblCellMar>
          <w:top w:w="68" w:type="dxa"/>
          <w:left w:w="68" w:type="dxa"/>
          <w:bottom w:w="68" w:type="dxa"/>
          <w:right w:w="68" w:type="dxa"/>
        </w:tblCellMar>
        <w:tblLook w:val="04A0" w:firstRow="1" w:lastRow="0" w:firstColumn="1" w:lastColumn="0" w:noHBand="0" w:noVBand="1"/>
      </w:tblPr>
      <w:tblGrid>
        <w:gridCol w:w="3884"/>
        <w:gridCol w:w="2654"/>
        <w:gridCol w:w="2654"/>
      </w:tblGrid>
      <w:tr w:rsidR="00B7039B" w:rsidRPr="00295DF0" w14:paraId="2C9048C5" w14:textId="77777777" w:rsidTr="00C513C4">
        <w:trPr>
          <w:trHeight w:val="931"/>
          <w:tblCellSpacing w:w="0" w:type="dxa"/>
        </w:trPr>
        <w:tc>
          <w:tcPr>
            <w:tcW w:w="3884" w:type="dxa"/>
            <w:tcBorders>
              <w:top w:val="single" w:sz="6" w:space="0" w:color="000000"/>
              <w:left w:val="single" w:sz="6" w:space="0" w:color="000000"/>
              <w:bottom w:val="single" w:sz="6" w:space="0" w:color="000000"/>
              <w:right w:val="single" w:sz="6" w:space="0" w:color="000000"/>
            </w:tcBorders>
          </w:tcPr>
          <w:p w14:paraId="2C9048C2" w14:textId="77777777" w:rsidR="00B7039B" w:rsidRPr="00AB4A7B" w:rsidRDefault="00AB4A7B" w:rsidP="00AB4A7B">
            <w:pPr>
              <w:spacing w:after="360" w:line="240" w:lineRule="auto"/>
            </w:pPr>
            <w:r>
              <w:rPr>
                <w:color w:val="4C4C52"/>
                <w:lang w:val="en-GB"/>
              </w:rPr>
              <w:t>Description</w:t>
            </w:r>
          </w:p>
        </w:tc>
        <w:tc>
          <w:tcPr>
            <w:tcW w:w="2654" w:type="dxa"/>
            <w:tcBorders>
              <w:top w:val="single" w:sz="6" w:space="0" w:color="000000"/>
              <w:bottom w:val="single" w:sz="6" w:space="0" w:color="000000"/>
              <w:right w:val="single" w:sz="6" w:space="0" w:color="000000"/>
            </w:tcBorders>
          </w:tcPr>
          <w:p w14:paraId="2C9048C3" w14:textId="77777777" w:rsidR="00B7039B" w:rsidRPr="00AB4A7B" w:rsidRDefault="00AB4A7B" w:rsidP="00AB4A7B">
            <w:pPr>
              <w:spacing w:after="360" w:line="240" w:lineRule="auto"/>
              <w:rPr>
                <w:lang w:val="en-US"/>
              </w:rPr>
            </w:pPr>
            <w:r>
              <w:rPr>
                <w:color w:val="4C4C52"/>
                <w:lang w:val="en-GB"/>
              </w:rPr>
              <w:t>New symbols based on the GHS-CLP (Globally Harmonised System of classification, labelling and packaging)</w:t>
            </w:r>
          </w:p>
        </w:tc>
        <w:tc>
          <w:tcPr>
            <w:tcW w:w="2654" w:type="dxa"/>
            <w:tcBorders>
              <w:top w:val="single" w:sz="6" w:space="0" w:color="000000"/>
              <w:bottom w:val="single" w:sz="6" w:space="0" w:color="000000"/>
              <w:right w:val="single" w:sz="6" w:space="0" w:color="000000"/>
            </w:tcBorders>
          </w:tcPr>
          <w:p w14:paraId="2C9048C4" w14:textId="77777777" w:rsidR="00B7039B" w:rsidRPr="00E06EF7" w:rsidRDefault="00AB4A7B" w:rsidP="00AB4A7B">
            <w:pPr>
              <w:spacing w:after="360" w:line="240" w:lineRule="auto"/>
              <w:rPr>
                <w:lang w:val="en-US"/>
              </w:rPr>
            </w:pPr>
            <w:r w:rsidRPr="00E06EF7">
              <w:rPr>
                <w:color w:val="4C4C52"/>
                <w:lang w:val="en-US"/>
              </w:rPr>
              <w:t>Old symbols under Directives 67/548/EEC and 1999/45/EC</w:t>
            </w:r>
          </w:p>
        </w:tc>
      </w:tr>
      <w:tr w:rsidR="00B7039B" w:rsidRPr="00B7039B" w14:paraId="2C9048C9" w14:textId="77777777" w:rsidTr="00E5646E">
        <w:trPr>
          <w:trHeight w:hRule="exact" w:val="1588"/>
          <w:tblCellSpacing w:w="0" w:type="dxa"/>
        </w:trPr>
        <w:tc>
          <w:tcPr>
            <w:tcW w:w="3884" w:type="dxa"/>
            <w:tcBorders>
              <w:top w:val="single" w:sz="6" w:space="0" w:color="000000"/>
              <w:left w:val="single" w:sz="6" w:space="0" w:color="000000"/>
              <w:bottom w:val="single" w:sz="6" w:space="0" w:color="000000"/>
              <w:right w:val="single" w:sz="6" w:space="0" w:color="000000"/>
            </w:tcBorders>
            <w:hideMark/>
          </w:tcPr>
          <w:p w14:paraId="2C9048C6" w14:textId="77777777" w:rsidR="00B7039B" w:rsidRPr="00AB4A7B" w:rsidRDefault="00AB4A7B" w:rsidP="00AB4A7B">
            <w:pPr>
              <w:spacing w:after="360" w:line="240" w:lineRule="auto"/>
            </w:pPr>
            <w:r>
              <w:rPr>
                <w:color w:val="4C4C52"/>
                <w:lang w:val="en-GB"/>
              </w:rPr>
              <w:t>Risk of explosion</w:t>
            </w:r>
          </w:p>
        </w:tc>
        <w:tc>
          <w:tcPr>
            <w:tcW w:w="2654" w:type="dxa"/>
            <w:tcBorders>
              <w:top w:val="single" w:sz="6" w:space="0" w:color="000000"/>
              <w:bottom w:val="single" w:sz="6" w:space="0" w:color="000000"/>
              <w:right w:val="single" w:sz="6" w:space="0" w:color="000000"/>
            </w:tcBorders>
            <w:hideMark/>
          </w:tcPr>
          <w:p w14:paraId="2C9048C7" w14:textId="77777777" w:rsidR="00B7039B" w:rsidRPr="00AB4A7B" w:rsidRDefault="00B7039B" w:rsidP="00AB4A7B">
            <w:pPr>
              <w:spacing w:after="360" w:line="240" w:lineRule="auto"/>
            </w:pPr>
            <w:r w:rsidRPr="00B7039B">
              <w:rPr>
                <w:color w:val="4C4C52"/>
                <w:szCs w:val="20"/>
                <w:lang w:val="nl-BE" w:eastAsia="nl-BE"/>
              </w:rPr>
              <w:fldChar w:fldCharType="begin"/>
            </w:r>
            <w:r w:rsidRPr="00B7039B">
              <w:rPr>
                <w:color w:val="4C4C52"/>
                <w:szCs w:val="20"/>
                <w:lang w:val="nl-BE" w:eastAsia="nl-BE"/>
              </w:rPr>
              <w:instrText xml:space="preserve"> INCLUDEPICTURE "http://www.sentral.be/secure/showfile.aspx?id=OB6128413.gif" \* MERGEFORMATINET </w:instrText>
            </w:r>
            <w:r w:rsidRPr="00B7039B">
              <w:rPr>
                <w:color w:val="4C4C52"/>
                <w:szCs w:val="20"/>
                <w:lang w:val="nl-BE" w:eastAsia="nl-BE"/>
              </w:rPr>
              <w:fldChar w:fldCharType="separate"/>
            </w:r>
            <w:r w:rsidR="00E06EF7">
              <w:rPr>
                <w:color w:val="4C4C52"/>
                <w:szCs w:val="20"/>
                <w:lang w:val="nl-BE" w:eastAsia="nl-BE"/>
              </w:rPr>
              <w:fldChar w:fldCharType="begin"/>
            </w:r>
            <w:r w:rsidR="00E06EF7">
              <w:rPr>
                <w:color w:val="4C4C52"/>
                <w:szCs w:val="20"/>
                <w:lang w:val="nl-BE" w:eastAsia="nl-BE"/>
              </w:rPr>
              <w:instrText xml:space="preserve"> INCLUDEPICTURE  "http://www.sentral.be/secure/showfile.aspx?id=OB6128413.gif" \* MERGEFORMATINET </w:instrText>
            </w:r>
            <w:r w:rsidR="00E06EF7">
              <w:rPr>
                <w:color w:val="4C4C52"/>
                <w:szCs w:val="20"/>
                <w:lang w:val="nl-BE" w:eastAsia="nl-BE"/>
              </w:rPr>
              <w:fldChar w:fldCharType="separate"/>
            </w:r>
            <w:r w:rsidR="00A61E72">
              <w:rPr>
                <w:color w:val="4C4C52"/>
                <w:szCs w:val="20"/>
                <w:lang w:val="nl-BE" w:eastAsia="nl-BE"/>
              </w:rPr>
              <w:fldChar w:fldCharType="begin"/>
            </w:r>
            <w:r w:rsidR="00A61E72">
              <w:rPr>
                <w:color w:val="4C4C52"/>
                <w:szCs w:val="20"/>
                <w:lang w:val="nl-BE" w:eastAsia="nl-BE"/>
              </w:rPr>
              <w:instrText xml:space="preserve"> INCLUDEPICTURE  "http://www.sentral.be/secure/showfile.aspx?id=OB6128413.gif" \* MERGEFORMATINET </w:instrText>
            </w:r>
            <w:r w:rsidR="00A61E72">
              <w:rPr>
                <w:color w:val="4C4C52"/>
                <w:szCs w:val="20"/>
                <w:lang w:val="nl-BE" w:eastAsia="nl-BE"/>
              </w:rPr>
              <w:fldChar w:fldCharType="separate"/>
            </w:r>
            <w:r w:rsidR="00295DF0">
              <w:rPr>
                <w:color w:val="4C4C52"/>
                <w:szCs w:val="20"/>
                <w:lang w:val="nl-BE" w:eastAsia="nl-BE"/>
              </w:rPr>
              <w:fldChar w:fldCharType="begin"/>
            </w:r>
            <w:r w:rsidR="00295DF0">
              <w:rPr>
                <w:color w:val="4C4C52"/>
                <w:szCs w:val="20"/>
                <w:lang w:val="nl-BE" w:eastAsia="nl-BE"/>
              </w:rPr>
              <w:instrText xml:space="preserve"> </w:instrText>
            </w:r>
            <w:r w:rsidR="00295DF0">
              <w:rPr>
                <w:color w:val="4C4C52"/>
                <w:szCs w:val="20"/>
                <w:lang w:val="nl-BE" w:eastAsia="nl-BE"/>
              </w:rPr>
              <w:instrText>INCLUDEPICTURE  "http://www.sentral.be/secure/showfile.aspx?id=OB6128413.gif" \* MERGEFORMATINET</w:instrText>
            </w:r>
            <w:r w:rsidR="00295DF0">
              <w:rPr>
                <w:color w:val="4C4C52"/>
                <w:szCs w:val="20"/>
                <w:lang w:val="nl-BE" w:eastAsia="nl-BE"/>
              </w:rPr>
              <w:instrText xml:space="preserve"> </w:instrText>
            </w:r>
            <w:r w:rsidR="00295DF0">
              <w:rPr>
                <w:color w:val="4C4C52"/>
                <w:szCs w:val="20"/>
                <w:lang w:val="nl-BE" w:eastAsia="nl-BE"/>
              </w:rPr>
              <w:fldChar w:fldCharType="separate"/>
            </w:r>
            <w:r w:rsidR="00295DF0">
              <w:rPr>
                <w:color w:val="4C4C52"/>
                <w:szCs w:val="20"/>
                <w:lang w:val="nl-BE" w:eastAsia="nl-BE"/>
              </w:rPr>
              <w:pict w14:anchorId="2C904B29">
                <v:shape id="_x0000_i1036" type="#_x0000_t75" style="width:76.5pt;height:76.5pt">
                  <v:imagedata r:id="rId54" r:href="rId55"/>
                </v:shape>
              </w:pict>
            </w:r>
            <w:r w:rsidR="00295DF0">
              <w:rPr>
                <w:color w:val="4C4C52"/>
                <w:szCs w:val="20"/>
                <w:lang w:val="nl-BE" w:eastAsia="nl-BE"/>
              </w:rPr>
              <w:fldChar w:fldCharType="end"/>
            </w:r>
            <w:r w:rsidR="00A61E72">
              <w:rPr>
                <w:color w:val="4C4C52"/>
                <w:szCs w:val="20"/>
                <w:lang w:val="nl-BE" w:eastAsia="nl-BE"/>
              </w:rPr>
              <w:fldChar w:fldCharType="end"/>
            </w:r>
            <w:r w:rsidR="00E06EF7">
              <w:rPr>
                <w:color w:val="4C4C52"/>
                <w:szCs w:val="20"/>
                <w:lang w:val="nl-BE" w:eastAsia="nl-BE"/>
              </w:rPr>
              <w:fldChar w:fldCharType="end"/>
            </w:r>
            <w:r w:rsidRPr="00B7039B">
              <w:rPr>
                <w:color w:val="4C4C52"/>
                <w:szCs w:val="20"/>
                <w:lang w:val="nl-BE" w:eastAsia="nl-BE"/>
              </w:rPr>
              <w:fldChar w:fldCharType="end"/>
            </w:r>
          </w:p>
        </w:tc>
        <w:tc>
          <w:tcPr>
            <w:tcW w:w="2654" w:type="dxa"/>
            <w:tcBorders>
              <w:top w:val="single" w:sz="6" w:space="0" w:color="000000"/>
              <w:bottom w:val="single" w:sz="6" w:space="0" w:color="000000"/>
              <w:right w:val="single" w:sz="6" w:space="0" w:color="000000"/>
            </w:tcBorders>
          </w:tcPr>
          <w:p w14:paraId="2C9048C8" w14:textId="77777777" w:rsidR="00B7039B" w:rsidRPr="00AB4A7B" w:rsidRDefault="00295DF0" w:rsidP="00AB4A7B">
            <w:pPr>
              <w:spacing w:after="360" w:line="240" w:lineRule="auto"/>
            </w:pPr>
            <w:r>
              <w:rPr>
                <w:i/>
                <w:color w:val="4C4C52"/>
                <w:szCs w:val="20"/>
                <w:lang w:val="nl-BE" w:eastAsia="nl-BE"/>
              </w:rPr>
              <w:pict w14:anchorId="2C904B2A">
                <v:shape id="_x0000_i1037" type="#_x0000_t75" style="width:78.75pt;height:82.5pt">
                  <v:imagedata r:id="rId56" o:title="E"/>
                </v:shape>
              </w:pict>
            </w:r>
          </w:p>
        </w:tc>
      </w:tr>
      <w:tr w:rsidR="00B7039B" w:rsidRPr="00B7039B" w14:paraId="2C9048CD" w14:textId="77777777" w:rsidTr="00E5646E">
        <w:trPr>
          <w:trHeight w:hRule="exact" w:val="1588"/>
          <w:tblCellSpacing w:w="0" w:type="dxa"/>
        </w:trPr>
        <w:tc>
          <w:tcPr>
            <w:tcW w:w="3884" w:type="dxa"/>
            <w:tcBorders>
              <w:left w:val="single" w:sz="6" w:space="0" w:color="000000"/>
              <w:bottom w:val="single" w:sz="6" w:space="0" w:color="000000"/>
              <w:right w:val="single" w:sz="6" w:space="0" w:color="000000"/>
            </w:tcBorders>
            <w:hideMark/>
          </w:tcPr>
          <w:p w14:paraId="2C9048CA" w14:textId="77777777" w:rsidR="00B7039B" w:rsidRPr="00AB4A7B" w:rsidRDefault="00AB4A7B" w:rsidP="00AB4A7B">
            <w:pPr>
              <w:spacing w:after="360" w:line="240" w:lineRule="auto"/>
            </w:pPr>
            <w:r>
              <w:rPr>
                <w:color w:val="4C4C52"/>
                <w:lang w:val="en-GB"/>
              </w:rPr>
              <w:t>Pressurized container</w:t>
            </w:r>
          </w:p>
        </w:tc>
        <w:tc>
          <w:tcPr>
            <w:tcW w:w="2654" w:type="dxa"/>
            <w:tcBorders>
              <w:bottom w:val="single" w:sz="6" w:space="0" w:color="000000"/>
              <w:right w:val="single" w:sz="6" w:space="0" w:color="000000"/>
            </w:tcBorders>
            <w:hideMark/>
          </w:tcPr>
          <w:p w14:paraId="2C9048CB" w14:textId="77777777" w:rsidR="00B7039B" w:rsidRPr="00AB4A7B" w:rsidRDefault="00B7039B" w:rsidP="00AB4A7B">
            <w:pPr>
              <w:spacing w:after="360" w:line="240" w:lineRule="auto"/>
            </w:pPr>
            <w:r w:rsidRPr="00B7039B">
              <w:rPr>
                <w:color w:val="4C4C52"/>
                <w:szCs w:val="20"/>
                <w:lang w:val="nl-BE" w:eastAsia="nl-BE"/>
              </w:rPr>
              <w:fldChar w:fldCharType="begin"/>
            </w:r>
            <w:r w:rsidRPr="00B7039B">
              <w:rPr>
                <w:color w:val="4C4C52"/>
                <w:szCs w:val="20"/>
                <w:lang w:val="nl-BE" w:eastAsia="nl-BE"/>
              </w:rPr>
              <w:instrText xml:space="preserve"> INCLUDEPICTURE "http://www.sentral.be/secure/showfile.aspx?id=OB6214808.gif" \* MERGEFORMATINET </w:instrText>
            </w:r>
            <w:r w:rsidRPr="00B7039B">
              <w:rPr>
                <w:color w:val="4C4C52"/>
                <w:szCs w:val="20"/>
                <w:lang w:val="nl-BE" w:eastAsia="nl-BE"/>
              </w:rPr>
              <w:fldChar w:fldCharType="separate"/>
            </w:r>
            <w:r w:rsidR="00E06EF7">
              <w:rPr>
                <w:color w:val="4C4C52"/>
                <w:szCs w:val="20"/>
                <w:lang w:val="nl-BE" w:eastAsia="nl-BE"/>
              </w:rPr>
              <w:fldChar w:fldCharType="begin"/>
            </w:r>
            <w:r w:rsidR="00E06EF7">
              <w:rPr>
                <w:color w:val="4C4C52"/>
                <w:szCs w:val="20"/>
                <w:lang w:val="nl-BE" w:eastAsia="nl-BE"/>
              </w:rPr>
              <w:instrText xml:space="preserve"> INCLUDEPICTURE  "http://www.sentral.be/secure/showfile.aspx?id=OB6214808.gif" \* MERGEFORMATINET </w:instrText>
            </w:r>
            <w:r w:rsidR="00E06EF7">
              <w:rPr>
                <w:color w:val="4C4C52"/>
                <w:szCs w:val="20"/>
                <w:lang w:val="nl-BE" w:eastAsia="nl-BE"/>
              </w:rPr>
              <w:fldChar w:fldCharType="separate"/>
            </w:r>
            <w:r w:rsidR="00A61E72">
              <w:rPr>
                <w:color w:val="4C4C52"/>
                <w:szCs w:val="20"/>
                <w:lang w:val="nl-BE" w:eastAsia="nl-BE"/>
              </w:rPr>
              <w:fldChar w:fldCharType="begin"/>
            </w:r>
            <w:r w:rsidR="00A61E72">
              <w:rPr>
                <w:color w:val="4C4C52"/>
                <w:szCs w:val="20"/>
                <w:lang w:val="nl-BE" w:eastAsia="nl-BE"/>
              </w:rPr>
              <w:instrText xml:space="preserve"> INCLUDEPICTURE  "http://www.sentral.be/secure/showfile.aspx?id=OB6214808.gif" \* MERGEFORMATINET </w:instrText>
            </w:r>
            <w:r w:rsidR="00A61E72">
              <w:rPr>
                <w:color w:val="4C4C52"/>
                <w:szCs w:val="20"/>
                <w:lang w:val="nl-BE" w:eastAsia="nl-BE"/>
              </w:rPr>
              <w:fldChar w:fldCharType="separate"/>
            </w:r>
            <w:r w:rsidR="00295DF0">
              <w:rPr>
                <w:color w:val="4C4C52"/>
                <w:szCs w:val="20"/>
                <w:lang w:val="nl-BE" w:eastAsia="nl-BE"/>
              </w:rPr>
              <w:fldChar w:fldCharType="begin"/>
            </w:r>
            <w:r w:rsidR="00295DF0">
              <w:rPr>
                <w:color w:val="4C4C52"/>
                <w:szCs w:val="20"/>
                <w:lang w:val="nl-BE" w:eastAsia="nl-BE"/>
              </w:rPr>
              <w:instrText xml:space="preserve"> </w:instrText>
            </w:r>
            <w:r w:rsidR="00295DF0">
              <w:rPr>
                <w:color w:val="4C4C52"/>
                <w:szCs w:val="20"/>
                <w:lang w:val="nl-BE" w:eastAsia="nl-BE"/>
              </w:rPr>
              <w:instrText>INCLUDEPICTURE  "http://www.sentral.be/secure/showfile.aspx?id=OB6214808.gif" \* M</w:instrText>
            </w:r>
            <w:r w:rsidR="00295DF0">
              <w:rPr>
                <w:color w:val="4C4C52"/>
                <w:szCs w:val="20"/>
                <w:lang w:val="nl-BE" w:eastAsia="nl-BE"/>
              </w:rPr>
              <w:instrText>ERGEFORMATINET</w:instrText>
            </w:r>
            <w:r w:rsidR="00295DF0">
              <w:rPr>
                <w:color w:val="4C4C52"/>
                <w:szCs w:val="20"/>
                <w:lang w:val="nl-BE" w:eastAsia="nl-BE"/>
              </w:rPr>
              <w:instrText xml:space="preserve"> </w:instrText>
            </w:r>
            <w:r w:rsidR="00295DF0">
              <w:rPr>
                <w:color w:val="4C4C52"/>
                <w:szCs w:val="20"/>
                <w:lang w:val="nl-BE" w:eastAsia="nl-BE"/>
              </w:rPr>
              <w:fldChar w:fldCharType="separate"/>
            </w:r>
            <w:r w:rsidR="00295DF0">
              <w:rPr>
                <w:color w:val="4C4C52"/>
                <w:szCs w:val="20"/>
                <w:lang w:val="nl-BE" w:eastAsia="nl-BE"/>
              </w:rPr>
              <w:pict w14:anchorId="2C904B2B">
                <v:shape id="_x0000_i1038" type="#_x0000_t75" style="width:76.5pt;height:78pt">
                  <v:imagedata r:id="rId57" r:href="rId58"/>
                </v:shape>
              </w:pict>
            </w:r>
            <w:r w:rsidR="00295DF0">
              <w:rPr>
                <w:color w:val="4C4C52"/>
                <w:szCs w:val="20"/>
                <w:lang w:val="nl-BE" w:eastAsia="nl-BE"/>
              </w:rPr>
              <w:fldChar w:fldCharType="end"/>
            </w:r>
            <w:r w:rsidR="00A61E72">
              <w:rPr>
                <w:color w:val="4C4C52"/>
                <w:szCs w:val="20"/>
                <w:lang w:val="nl-BE" w:eastAsia="nl-BE"/>
              </w:rPr>
              <w:fldChar w:fldCharType="end"/>
            </w:r>
            <w:r w:rsidR="00E06EF7">
              <w:rPr>
                <w:color w:val="4C4C52"/>
                <w:szCs w:val="20"/>
                <w:lang w:val="nl-BE" w:eastAsia="nl-BE"/>
              </w:rPr>
              <w:fldChar w:fldCharType="end"/>
            </w:r>
            <w:r w:rsidRPr="00B7039B">
              <w:rPr>
                <w:color w:val="4C4C52"/>
                <w:szCs w:val="20"/>
                <w:lang w:val="nl-BE" w:eastAsia="nl-BE"/>
              </w:rPr>
              <w:fldChar w:fldCharType="end"/>
            </w:r>
          </w:p>
        </w:tc>
        <w:tc>
          <w:tcPr>
            <w:tcW w:w="2654" w:type="dxa"/>
            <w:tcBorders>
              <w:bottom w:val="single" w:sz="6" w:space="0" w:color="000000"/>
              <w:right w:val="single" w:sz="6" w:space="0" w:color="000000"/>
            </w:tcBorders>
          </w:tcPr>
          <w:p w14:paraId="2C9048CC" w14:textId="77777777" w:rsidR="00B7039B" w:rsidRPr="00AB4A7B" w:rsidRDefault="00AB4A7B" w:rsidP="00AB4A7B">
            <w:pPr>
              <w:spacing w:after="360" w:line="240" w:lineRule="auto"/>
            </w:pPr>
            <w:r>
              <w:rPr>
                <w:i/>
                <w:color w:val="4C4C52"/>
                <w:lang w:val="en-GB"/>
              </w:rPr>
              <w:t>No symbol planned</w:t>
            </w:r>
          </w:p>
        </w:tc>
      </w:tr>
      <w:tr w:rsidR="00B7039B" w:rsidRPr="00B7039B" w14:paraId="2C9048D1" w14:textId="77777777" w:rsidTr="00E5646E">
        <w:trPr>
          <w:trHeight w:hRule="exact" w:val="1588"/>
          <w:tblCellSpacing w:w="0" w:type="dxa"/>
        </w:trPr>
        <w:tc>
          <w:tcPr>
            <w:tcW w:w="3884" w:type="dxa"/>
            <w:tcBorders>
              <w:left w:val="single" w:sz="6" w:space="0" w:color="000000"/>
              <w:bottom w:val="single" w:sz="6" w:space="0" w:color="000000"/>
              <w:right w:val="single" w:sz="6" w:space="0" w:color="000000"/>
            </w:tcBorders>
            <w:hideMark/>
          </w:tcPr>
          <w:p w14:paraId="2C9048CE" w14:textId="77777777" w:rsidR="00B7039B" w:rsidRPr="00AB4A7B" w:rsidRDefault="00AB4A7B" w:rsidP="00AB4A7B">
            <w:pPr>
              <w:spacing w:after="360" w:line="240" w:lineRule="auto"/>
            </w:pPr>
            <w:r>
              <w:rPr>
                <w:color w:val="4C4C52"/>
                <w:lang w:val="en-GB"/>
              </w:rPr>
              <w:t>Flammable</w:t>
            </w:r>
          </w:p>
        </w:tc>
        <w:tc>
          <w:tcPr>
            <w:tcW w:w="2654" w:type="dxa"/>
            <w:tcBorders>
              <w:bottom w:val="single" w:sz="6" w:space="0" w:color="000000"/>
              <w:right w:val="single" w:sz="6" w:space="0" w:color="000000"/>
            </w:tcBorders>
            <w:hideMark/>
          </w:tcPr>
          <w:p w14:paraId="2C9048CF" w14:textId="77777777" w:rsidR="00B7039B" w:rsidRPr="00AB4A7B" w:rsidRDefault="00B7039B" w:rsidP="00AB4A7B">
            <w:pPr>
              <w:spacing w:after="360" w:line="240" w:lineRule="auto"/>
            </w:pPr>
            <w:r w:rsidRPr="00B7039B">
              <w:rPr>
                <w:color w:val="4C4C52"/>
                <w:szCs w:val="20"/>
                <w:lang w:val="nl-BE" w:eastAsia="nl-BE"/>
              </w:rPr>
              <w:fldChar w:fldCharType="begin"/>
            </w:r>
            <w:r w:rsidRPr="00B7039B">
              <w:rPr>
                <w:color w:val="4C4C52"/>
                <w:szCs w:val="20"/>
                <w:lang w:val="nl-BE" w:eastAsia="nl-BE"/>
              </w:rPr>
              <w:instrText xml:space="preserve"> INCLUDEPICTURE "http://www.sentral.be/secure/showfile.aspx?id=OB6128409.gif" \* MERGEFORMATINET </w:instrText>
            </w:r>
            <w:r w:rsidRPr="00B7039B">
              <w:rPr>
                <w:color w:val="4C4C52"/>
                <w:szCs w:val="20"/>
                <w:lang w:val="nl-BE" w:eastAsia="nl-BE"/>
              </w:rPr>
              <w:fldChar w:fldCharType="separate"/>
            </w:r>
            <w:r w:rsidR="00E06EF7">
              <w:rPr>
                <w:color w:val="4C4C52"/>
                <w:szCs w:val="20"/>
                <w:lang w:val="nl-BE" w:eastAsia="nl-BE"/>
              </w:rPr>
              <w:fldChar w:fldCharType="begin"/>
            </w:r>
            <w:r w:rsidR="00E06EF7">
              <w:rPr>
                <w:color w:val="4C4C52"/>
                <w:szCs w:val="20"/>
                <w:lang w:val="nl-BE" w:eastAsia="nl-BE"/>
              </w:rPr>
              <w:instrText xml:space="preserve"> INCLUDEPICTURE  "http://www.sentral.be/secure/showfile.aspx?id=OB6128409.gif" \* MERGEFORMATINET </w:instrText>
            </w:r>
            <w:r w:rsidR="00E06EF7">
              <w:rPr>
                <w:color w:val="4C4C52"/>
                <w:szCs w:val="20"/>
                <w:lang w:val="nl-BE" w:eastAsia="nl-BE"/>
              </w:rPr>
              <w:fldChar w:fldCharType="separate"/>
            </w:r>
            <w:r w:rsidR="00A61E72">
              <w:rPr>
                <w:color w:val="4C4C52"/>
                <w:szCs w:val="20"/>
                <w:lang w:val="nl-BE" w:eastAsia="nl-BE"/>
              </w:rPr>
              <w:fldChar w:fldCharType="begin"/>
            </w:r>
            <w:r w:rsidR="00A61E72">
              <w:rPr>
                <w:color w:val="4C4C52"/>
                <w:szCs w:val="20"/>
                <w:lang w:val="nl-BE" w:eastAsia="nl-BE"/>
              </w:rPr>
              <w:instrText xml:space="preserve"> INCLUDEPICTURE  "http://www.sentral.be/secure/showfile.aspx?id=OB6128409.gif" \* MERGEFORMATINET </w:instrText>
            </w:r>
            <w:r w:rsidR="00A61E72">
              <w:rPr>
                <w:color w:val="4C4C52"/>
                <w:szCs w:val="20"/>
                <w:lang w:val="nl-BE" w:eastAsia="nl-BE"/>
              </w:rPr>
              <w:fldChar w:fldCharType="separate"/>
            </w:r>
            <w:r w:rsidR="00295DF0">
              <w:rPr>
                <w:color w:val="4C4C52"/>
                <w:szCs w:val="20"/>
                <w:lang w:val="nl-BE" w:eastAsia="nl-BE"/>
              </w:rPr>
              <w:fldChar w:fldCharType="begin"/>
            </w:r>
            <w:r w:rsidR="00295DF0">
              <w:rPr>
                <w:color w:val="4C4C52"/>
                <w:szCs w:val="20"/>
                <w:lang w:val="nl-BE" w:eastAsia="nl-BE"/>
              </w:rPr>
              <w:instrText xml:space="preserve"> </w:instrText>
            </w:r>
            <w:r w:rsidR="00295DF0">
              <w:rPr>
                <w:color w:val="4C4C52"/>
                <w:szCs w:val="20"/>
                <w:lang w:val="nl-BE" w:eastAsia="nl-BE"/>
              </w:rPr>
              <w:instrText>INCLUDEPICTURE  "http://www.sentral.be/secure/showfile.aspx?id=OB6128409.gif" \* MERGEFORMATINET</w:instrText>
            </w:r>
            <w:r w:rsidR="00295DF0">
              <w:rPr>
                <w:color w:val="4C4C52"/>
                <w:szCs w:val="20"/>
                <w:lang w:val="nl-BE" w:eastAsia="nl-BE"/>
              </w:rPr>
              <w:instrText xml:space="preserve"> </w:instrText>
            </w:r>
            <w:r w:rsidR="00295DF0">
              <w:rPr>
                <w:color w:val="4C4C52"/>
                <w:szCs w:val="20"/>
                <w:lang w:val="nl-BE" w:eastAsia="nl-BE"/>
              </w:rPr>
              <w:fldChar w:fldCharType="separate"/>
            </w:r>
            <w:r w:rsidR="00295DF0">
              <w:rPr>
                <w:color w:val="4C4C52"/>
                <w:szCs w:val="20"/>
                <w:lang w:val="nl-BE" w:eastAsia="nl-BE"/>
              </w:rPr>
              <w:pict w14:anchorId="2C904B2C">
                <v:shape id="_x0000_i1039" type="#_x0000_t75" style="width:76.5pt;height:76.5pt">
                  <v:imagedata r:id="rId59" r:href="rId60"/>
                </v:shape>
              </w:pict>
            </w:r>
            <w:r w:rsidR="00295DF0">
              <w:rPr>
                <w:color w:val="4C4C52"/>
                <w:szCs w:val="20"/>
                <w:lang w:val="nl-BE" w:eastAsia="nl-BE"/>
              </w:rPr>
              <w:fldChar w:fldCharType="end"/>
            </w:r>
            <w:r w:rsidR="00A61E72">
              <w:rPr>
                <w:color w:val="4C4C52"/>
                <w:szCs w:val="20"/>
                <w:lang w:val="nl-BE" w:eastAsia="nl-BE"/>
              </w:rPr>
              <w:fldChar w:fldCharType="end"/>
            </w:r>
            <w:r w:rsidR="00E06EF7">
              <w:rPr>
                <w:color w:val="4C4C52"/>
                <w:szCs w:val="20"/>
                <w:lang w:val="nl-BE" w:eastAsia="nl-BE"/>
              </w:rPr>
              <w:fldChar w:fldCharType="end"/>
            </w:r>
            <w:r w:rsidRPr="00B7039B">
              <w:rPr>
                <w:color w:val="4C4C52"/>
                <w:szCs w:val="20"/>
                <w:lang w:val="nl-BE" w:eastAsia="nl-BE"/>
              </w:rPr>
              <w:fldChar w:fldCharType="end"/>
            </w:r>
          </w:p>
        </w:tc>
        <w:tc>
          <w:tcPr>
            <w:tcW w:w="2654" w:type="dxa"/>
            <w:tcBorders>
              <w:bottom w:val="single" w:sz="6" w:space="0" w:color="000000"/>
              <w:right w:val="single" w:sz="6" w:space="0" w:color="000000"/>
            </w:tcBorders>
          </w:tcPr>
          <w:p w14:paraId="2C9048D0" w14:textId="77777777" w:rsidR="00B7039B" w:rsidRPr="00AB4A7B" w:rsidRDefault="00295DF0" w:rsidP="00AB4A7B">
            <w:pPr>
              <w:spacing w:after="360" w:line="240" w:lineRule="auto"/>
            </w:pPr>
            <w:r>
              <w:rPr>
                <w:i/>
                <w:color w:val="4C4C52"/>
                <w:szCs w:val="20"/>
                <w:lang w:val="nl-BE" w:eastAsia="nl-BE"/>
              </w:rPr>
              <w:pict w14:anchorId="2C904B2D">
                <v:shape id="_x0000_i1040" type="#_x0000_t75" style="width:76.5pt;height:78pt">
                  <v:imagedata r:id="rId61" o:title="F"/>
                </v:shape>
              </w:pict>
            </w:r>
          </w:p>
        </w:tc>
      </w:tr>
      <w:tr w:rsidR="00B7039B" w:rsidRPr="00B7039B" w14:paraId="2C9048D5" w14:textId="77777777" w:rsidTr="00E5646E">
        <w:trPr>
          <w:trHeight w:hRule="exact" w:val="1588"/>
          <w:tblCellSpacing w:w="0" w:type="dxa"/>
        </w:trPr>
        <w:tc>
          <w:tcPr>
            <w:tcW w:w="3884" w:type="dxa"/>
            <w:tcBorders>
              <w:left w:val="single" w:sz="6" w:space="0" w:color="000000"/>
              <w:bottom w:val="single" w:sz="6" w:space="0" w:color="000000"/>
              <w:right w:val="single" w:sz="6" w:space="0" w:color="000000"/>
            </w:tcBorders>
            <w:hideMark/>
          </w:tcPr>
          <w:p w14:paraId="2C9048D2" w14:textId="77777777" w:rsidR="00B7039B" w:rsidRPr="00AB4A7B" w:rsidRDefault="00AB4A7B" w:rsidP="00AB4A7B">
            <w:pPr>
              <w:spacing w:after="360" w:line="240" w:lineRule="auto"/>
            </w:pPr>
            <w:r>
              <w:rPr>
                <w:color w:val="4C4C52"/>
                <w:lang w:val="en-GB"/>
              </w:rPr>
              <w:t>Oxidizing</w:t>
            </w:r>
          </w:p>
        </w:tc>
        <w:tc>
          <w:tcPr>
            <w:tcW w:w="2654" w:type="dxa"/>
            <w:tcBorders>
              <w:bottom w:val="single" w:sz="6" w:space="0" w:color="000000"/>
              <w:right w:val="single" w:sz="6" w:space="0" w:color="000000"/>
            </w:tcBorders>
            <w:hideMark/>
          </w:tcPr>
          <w:p w14:paraId="2C9048D3" w14:textId="77777777" w:rsidR="00B7039B" w:rsidRPr="00AB4A7B" w:rsidRDefault="00B7039B" w:rsidP="00AB4A7B">
            <w:pPr>
              <w:spacing w:after="360" w:line="240" w:lineRule="auto"/>
            </w:pPr>
            <w:r w:rsidRPr="00B7039B">
              <w:rPr>
                <w:color w:val="4C4C52"/>
                <w:szCs w:val="20"/>
                <w:lang w:val="nl-BE" w:eastAsia="nl-BE"/>
              </w:rPr>
              <w:fldChar w:fldCharType="begin"/>
            </w:r>
            <w:r w:rsidRPr="00B7039B">
              <w:rPr>
                <w:color w:val="4C4C52"/>
                <w:szCs w:val="20"/>
                <w:lang w:val="nl-BE" w:eastAsia="nl-BE"/>
              </w:rPr>
              <w:instrText xml:space="preserve"> INCLUDEPICTURE "http://www.sentral.be/secure/showfile.aspx?id=OB6128407.gif" \* MERGEFORMATINET </w:instrText>
            </w:r>
            <w:r w:rsidRPr="00B7039B">
              <w:rPr>
                <w:color w:val="4C4C52"/>
                <w:szCs w:val="20"/>
                <w:lang w:val="nl-BE" w:eastAsia="nl-BE"/>
              </w:rPr>
              <w:fldChar w:fldCharType="separate"/>
            </w:r>
            <w:r w:rsidR="00E06EF7">
              <w:rPr>
                <w:color w:val="4C4C52"/>
                <w:szCs w:val="20"/>
                <w:lang w:val="nl-BE" w:eastAsia="nl-BE"/>
              </w:rPr>
              <w:fldChar w:fldCharType="begin"/>
            </w:r>
            <w:r w:rsidR="00E06EF7">
              <w:rPr>
                <w:color w:val="4C4C52"/>
                <w:szCs w:val="20"/>
                <w:lang w:val="nl-BE" w:eastAsia="nl-BE"/>
              </w:rPr>
              <w:instrText xml:space="preserve"> INCLUDEPICTURE  "http://www.sentral.be/secure/showfile.aspx?id=OB6128407.gif" \* MERGEFORMATINET </w:instrText>
            </w:r>
            <w:r w:rsidR="00E06EF7">
              <w:rPr>
                <w:color w:val="4C4C52"/>
                <w:szCs w:val="20"/>
                <w:lang w:val="nl-BE" w:eastAsia="nl-BE"/>
              </w:rPr>
              <w:fldChar w:fldCharType="separate"/>
            </w:r>
            <w:r w:rsidR="00A61E72">
              <w:rPr>
                <w:color w:val="4C4C52"/>
                <w:szCs w:val="20"/>
                <w:lang w:val="nl-BE" w:eastAsia="nl-BE"/>
              </w:rPr>
              <w:fldChar w:fldCharType="begin"/>
            </w:r>
            <w:r w:rsidR="00A61E72">
              <w:rPr>
                <w:color w:val="4C4C52"/>
                <w:szCs w:val="20"/>
                <w:lang w:val="nl-BE" w:eastAsia="nl-BE"/>
              </w:rPr>
              <w:instrText xml:space="preserve"> INCLUDEPICTURE  "http://www.sentral.be/secure/showfile.aspx?id=OB6128407.gif" \* MERGEFORMATINET </w:instrText>
            </w:r>
            <w:r w:rsidR="00A61E72">
              <w:rPr>
                <w:color w:val="4C4C52"/>
                <w:szCs w:val="20"/>
                <w:lang w:val="nl-BE" w:eastAsia="nl-BE"/>
              </w:rPr>
              <w:fldChar w:fldCharType="separate"/>
            </w:r>
            <w:r w:rsidR="00295DF0">
              <w:rPr>
                <w:color w:val="4C4C52"/>
                <w:szCs w:val="20"/>
                <w:lang w:val="nl-BE" w:eastAsia="nl-BE"/>
              </w:rPr>
              <w:fldChar w:fldCharType="begin"/>
            </w:r>
            <w:r w:rsidR="00295DF0">
              <w:rPr>
                <w:color w:val="4C4C52"/>
                <w:szCs w:val="20"/>
                <w:lang w:val="nl-BE" w:eastAsia="nl-BE"/>
              </w:rPr>
              <w:instrText xml:space="preserve"> </w:instrText>
            </w:r>
            <w:r w:rsidR="00295DF0">
              <w:rPr>
                <w:color w:val="4C4C52"/>
                <w:szCs w:val="20"/>
                <w:lang w:val="nl-BE" w:eastAsia="nl-BE"/>
              </w:rPr>
              <w:instrText>INCLUDEPICTURE  "http://www.sentral.be/secure/showfile.aspx?id=OB6128407.gif" \* MERGEFORMATINET</w:instrText>
            </w:r>
            <w:r w:rsidR="00295DF0">
              <w:rPr>
                <w:color w:val="4C4C52"/>
                <w:szCs w:val="20"/>
                <w:lang w:val="nl-BE" w:eastAsia="nl-BE"/>
              </w:rPr>
              <w:instrText xml:space="preserve"> </w:instrText>
            </w:r>
            <w:r w:rsidR="00295DF0">
              <w:rPr>
                <w:color w:val="4C4C52"/>
                <w:szCs w:val="20"/>
                <w:lang w:val="nl-BE" w:eastAsia="nl-BE"/>
              </w:rPr>
              <w:fldChar w:fldCharType="separate"/>
            </w:r>
            <w:r w:rsidR="00295DF0">
              <w:rPr>
                <w:color w:val="4C4C52"/>
                <w:szCs w:val="20"/>
                <w:lang w:val="nl-BE" w:eastAsia="nl-BE"/>
              </w:rPr>
              <w:pict w14:anchorId="2C904B2E">
                <v:shape id="_x0000_i1041" type="#_x0000_t75" style="width:76.5pt;height:76.5pt">
                  <v:imagedata r:id="rId62" r:href="rId63"/>
                </v:shape>
              </w:pict>
            </w:r>
            <w:r w:rsidR="00295DF0">
              <w:rPr>
                <w:color w:val="4C4C52"/>
                <w:szCs w:val="20"/>
                <w:lang w:val="nl-BE" w:eastAsia="nl-BE"/>
              </w:rPr>
              <w:fldChar w:fldCharType="end"/>
            </w:r>
            <w:r w:rsidR="00A61E72">
              <w:rPr>
                <w:color w:val="4C4C52"/>
                <w:szCs w:val="20"/>
                <w:lang w:val="nl-BE" w:eastAsia="nl-BE"/>
              </w:rPr>
              <w:fldChar w:fldCharType="end"/>
            </w:r>
            <w:r w:rsidR="00E06EF7">
              <w:rPr>
                <w:color w:val="4C4C52"/>
                <w:szCs w:val="20"/>
                <w:lang w:val="nl-BE" w:eastAsia="nl-BE"/>
              </w:rPr>
              <w:fldChar w:fldCharType="end"/>
            </w:r>
            <w:r w:rsidRPr="00B7039B">
              <w:rPr>
                <w:color w:val="4C4C52"/>
                <w:szCs w:val="20"/>
                <w:lang w:val="nl-BE" w:eastAsia="nl-BE"/>
              </w:rPr>
              <w:fldChar w:fldCharType="end"/>
            </w:r>
          </w:p>
        </w:tc>
        <w:tc>
          <w:tcPr>
            <w:tcW w:w="2654" w:type="dxa"/>
            <w:tcBorders>
              <w:bottom w:val="single" w:sz="6" w:space="0" w:color="000000"/>
              <w:right w:val="single" w:sz="6" w:space="0" w:color="000000"/>
            </w:tcBorders>
          </w:tcPr>
          <w:p w14:paraId="2C9048D4" w14:textId="77777777" w:rsidR="00B7039B" w:rsidRPr="00AB4A7B" w:rsidRDefault="00295DF0" w:rsidP="00AB4A7B">
            <w:pPr>
              <w:spacing w:after="360" w:line="240" w:lineRule="auto"/>
            </w:pPr>
            <w:r>
              <w:rPr>
                <w:i/>
                <w:color w:val="4C4C52"/>
                <w:szCs w:val="20"/>
                <w:lang w:val="nl-BE" w:eastAsia="nl-BE"/>
              </w:rPr>
              <w:pict w14:anchorId="2C904B2F">
                <v:shape id="_x0000_i1042" type="#_x0000_t75" style="width:76.5pt;height:78pt">
                  <v:imagedata r:id="rId64" o:title="O"/>
                </v:shape>
              </w:pict>
            </w:r>
          </w:p>
        </w:tc>
      </w:tr>
    </w:tbl>
    <w:p w14:paraId="2C9048D6" w14:textId="77777777" w:rsidR="00C513C4" w:rsidRDefault="00C513C4">
      <w:r>
        <w:br w:type="page"/>
      </w:r>
    </w:p>
    <w:tbl>
      <w:tblPr>
        <w:tblW w:w="0" w:type="auto"/>
        <w:tblCellSpacing w:w="0" w:type="dxa"/>
        <w:tblLayout w:type="fixed"/>
        <w:tblCellMar>
          <w:top w:w="68" w:type="dxa"/>
          <w:left w:w="68" w:type="dxa"/>
          <w:bottom w:w="68" w:type="dxa"/>
          <w:right w:w="68" w:type="dxa"/>
        </w:tblCellMar>
        <w:tblLook w:val="04A0" w:firstRow="1" w:lastRow="0" w:firstColumn="1" w:lastColumn="0" w:noHBand="0" w:noVBand="1"/>
      </w:tblPr>
      <w:tblGrid>
        <w:gridCol w:w="3884"/>
        <w:gridCol w:w="2654"/>
        <w:gridCol w:w="2654"/>
      </w:tblGrid>
      <w:tr w:rsidR="00C513C4" w:rsidRPr="00295DF0" w14:paraId="2C9048DA" w14:textId="77777777" w:rsidTr="00614CA1">
        <w:trPr>
          <w:trHeight w:val="931"/>
          <w:tblCellSpacing w:w="0" w:type="dxa"/>
        </w:trPr>
        <w:tc>
          <w:tcPr>
            <w:tcW w:w="3884" w:type="dxa"/>
            <w:tcBorders>
              <w:top w:val="single" w:sz="6" w:space="0" w:color="000000"/>
              <w:left w:val="single" w:sz="6" w:space="0" w:color="000000"/>
              <w:bottom w:val="single" w:sz="12" w:space="0" w:color="000000"/>
              <w:right w:val="single" w:sz="6" w:space="0" w:color="000000"/>
            </w:tcBorders>
          </w:tcPr>
          <w:p w14:paraId="2C9048D7" w14:textId="77777777" w:rsidR="00C513C4" w:rsidRPr="00AB4A7B" w:rsidRDefault="00AB4A7B" w:rsidP="00AB4A7B">
            <w:pPr>
              <w:spacing w:after="360" w:line="240" w:lineRule="auto"/>
            </w:pPr>
            <w:r>
              <w:rPr>
                <w:color w:val="4C4C52"/>
                <w:lang w:val="en-GB"/>
              </w:rPr>
              <w:t>Description</w:t>
            </w:r>
          </w:p>
        </w:tc>
        <w:tc>
          <w:tcPr>
            <w:tcW w:w="2654" w:type="dxa"/>
            <w:tcBorders>
              <w:top w:val="single" w:sz="6" w:space="0" w:color="000000"/>
              <w:bottom w:val="single" w:sz="12" w:space="0" w:color="000000"/>
              <w:right w:val="single" w:sz="6" w:space="0" w:color="000000"/>
            </w:tcBorders>
          </w:tcPr>
          <w:p w14:paraId="2C9048D8" w14:textId="77777777" w:rsidR="00C513C4" w:rsidRPr="00AB4A7B" w:rsidRDefault="00AB4A7B" w:rsidP="00AB4A7B">
            <w:pPr>
              <w:spacing w:after="360" w:line="240" w:lineRule="auto"/>
              <w:rPr>
                <w:lang w:val="en-US"/>
              </w:rPr>
            </w:pPr>
            <w:r>
              <w:rPr>
                <w:color w:val="4C4C52"/>
                <w:lang w:val="en-GB"/>
              </w:rPr>
              <w:t xml:space="preserve">New symbols based on the GHS-CLP </w:t>
            </w:r>
          </w:p>
        </w:tc>
        <w:tc>
          <w:tcPr>
            <w:tcW w:w="2654" w:type="dxa"/>
            <w:tcBorders>
              <w:top w:val="single" w:sz="6" w:space="0" w:color="000000"/>
              <w:bottom w:val="single" w:sz="12" w:space="0" w:color="000000"/>
              <w:right w:val="single" w:sz="6" w:space="0" w:color="000000"/>
            </w:tcBorders>
          </w:tcPr>
          <w:p w14:paraId="2C9048D9" w14:textId="77777777" w:rsidR="00C513C4" w:rsidRPr="00E06EF7" w:rsidRDefault="00AB4A7B" w:rsidP="00AB4A7B">
            <w:pPr>
              <w:spacing w:after="360" w:line="240" w:lineRule="auto"/>
              <w:rPr>
                <w:lang w:val="en-US"/>
              </w:rPr>
            </w:pPr>
            <w:r w:rsidRPr="00E06EF7">
              <w:rPr>
                <w:color w:val="4C4C52"/>
                <w:lang w:val="en-US"/>
              </w:rPr>
              <w:t>Old symbols under Directives 67/548/EEC and 1999/45/EC</w:t>
            </w:r>
          </w:p>
        </w:tc>
      </w:tr>
      <w:tr w:rsidR="00B7039B" w:rsidRPr="00B7039B" w14:paraId="2C9048DE" w14:textId="77777777" w:rsidTr="00E5646E">
        <w:trPr>
          <w:trHeight w:hRule="exact" w:val="1701"/>
          <w:tblCellSpacing w:w="0" w:type="dxa"/>
        </w:trPr>
        <w:tc>
          <w:tcPr>
            <w:tcW w:w="3884" w:type="dxa"/>
            <w:tcBorders>
              <w:left w:val="single" w:sz="6" w:space="0" w:color="000000"/>
              <w:bottom w:val="single" w:sz="6" w:space="0" w:color="000000"/>
              <w:right w:val="single" w:sz="6" w:space="0" w:color="000000"/>
            </w:tcBorders>
            <w:hideMark/>
          </w:tcPr>
          <w:p w14:paraId="2C9048DB" w14:textId="77777777" w:rsidR="00B7039B" w:rsidRPr="00AB4A7B" w:rsidRDefault="00AB4A7B" w:rsidP="00AB4A7B">
            <w:pPr>
              <w:spacing w:after="360" w:line="240" w:lineRule="auto"/>
            </w:pPr>
            <w:r w:rsidRPr="00AB4A7B">
              <w:rPr>
                <w:color w:val="4C4C52"/>
              </w:rPr>
              <w:t>Long-term health hazard</w:t>
            </w:r>
          </w:p>
        </w:tc>
        <w:tc>
          <w:tcPr>
            <w:tcW w:w="2654" w:type="dxa"/>
            <w:tcBorders>
              <w:bottom w:val="single" w:sz="6" w:space="0" w:color="000000"/>
              <w:right w:val="single" w:sz="6" w:space="0" w:color="000000"/>
            </w:tcBorders>
            <w:hideMark/>
          </w:tcPr>
          <w:p w14:paraId="2C9048DC" w14:textId="77777777" w:rsidR="00B7039B" w:rsidRPr="00AB4A7B" w:rsidRDefault="00B7039B" w:rsidP="00AB4A7B">
            <w:pPr>
              <w:spacing w:after="360" w:line="240" w:lineRule="auto"/>
            </w:pPr>
            <w:r w:rsidRPr="00B7039B">
              <w:rPr>
                <w:color w:val="4C4C52"/>
                <w:szCs w:val="20"/>
                <w:lang w:val="nl-BE" w:eastAsia="nl-BE"/>
              </w:rPr>
              <w:fldChar w:fldCharType="begin"/>
            </w:r>
            <w:r w:rsidRPr="00B7039B">
              <w:rPr>
                <w:color w:val="4C4C52"/>
                <w:szCs w:val="20"/>
                <w:lang w:val="nl-BE" w:eastAsia="nl-BE"/>
              </w:rPr>
              <w:instrText xml:space="preserve"> INCLUDEPICTURE "http://www.sentral.be/secure/showfile.aspx?id=OB6128411.gif" \* MERGEFORMATINET </w:instrText>
            </w:r>
            <w:r w:rsidRPr="00B7039B">
              <w:rPr>
                <w:color w:val="4C4C52"/>
                <w:szCs w:val="20"/>
                <w:lang w:val="nl-BE" w:eastAsia="nl-BE"/>
              </w:rPr>
              <w:fldChar w:fldCharType="separate"/>
            </w:r>
            <w:r w:rsidR="00E06EF7">
              <w:rPr>
                <w:color w:val="4C4C52"/>
                <w:szCs w:val="20"/>
                <w:lang w:val="nl-BE" w:eastAsia="nl-BE"/>
              </w:rPr>
              <w:fldChar w:fldCharType="begin"/>
            </w:r>
            <w:r w:rsidR="00E06EF7">
              <w:rPr>
                <w:color w:val="4C4C52"/>
                <w:szCs w:val="20"/>
                <w:lang w:val="nl-BE" w:eastAsia="nl-BE"/>
              </w:rPr>
              <w:instrText xml:space="preserve"> INCLUDEPICTURE  "http://www.sentral.be/secure/showfile.aspx?id=OB6128411.gif" \* MERGEFORMATINET </w:instrText>
            </w:r>
            <w:r w:rsidR="00E06EF7">
              <w:rPr>
                <w:color w:val="4C4C52"/>
                <w:szCs w:val="20"/>
                <w:lang w:val="nl-BE" w:eastAsia="nl-BE"/>
              </w:rPr>
              <w:fldChar w:fldCharType="separate"/>
            </w:r>
            <w:r w:rsidR="00A61E72">
              <w:rPr>
                <w:color w:val="4C4C52"/>
                <w:szCs w:val="20"/>
                <w:lang w:val="nl-BE" w:eastAsia="nl-BE"/>
              </w:rPr>
              <w:fldChar w:fldCharType="begin"/>
            </w:r>
            <w:r w:rsidR="00A61E72">
              <w:rPr>
                <w:color w:val="4C4C52"/>
                <w:szCs w:val="20"/>
                <w:lang w:val="nl-BE" w:eastAsia="nl-BE"/>
              </w:rPr>
              <w:instrText xml:space="preserve"> INCLUDEPICTURE  "http://www.sentral.be/secure/showfile.aspx?id=OB6128411.gif" \* MERGEFORMATINET </w:instrText>
            </w:r>
            <w:r w:rsidR="00A61E72">
              <w:rPr>
                <w:color w:val="4C4C52"/>
                <w:szCs w:val="20"/>
                <w:lang w:val="nl-BE" w:eastAsia="nl-BE"/>
              </w:rPr>
              <w:fldChar w:fldCharType="separate"/>
            </w:r>
            <w:r w:rsidR="00295DF0">
              <w:rPr>
                <w:color w:val="4C4C52"/>
                <w:szCs w:val="20"/>
                <w:lang w:val="nl-BE" w:eastAsia="nl-BE"/>
              </w:rPr>
              <w:fldChar w:fldCharType="begin"/>
            </w:r>
            <w:r w:rsidR="00295DF0">
              <w:rPr>
                <w:color w:val="4C4C52"/>
                <w:szCs w:val="20"/>
                <w:lang w:val="nl-BE" w:eastAsia="nl-BE"/>
              </w:rPr>
              <w:instrText xml:space="preserve"> </w:instrText>
            </w:r>
            <w:r w:rsidR="00295DF0">
              <w:rPr>
                <w:color w:val="4C4C52"/>
                <w:szCs w:val="20"/>
                <w:lang w:val="nl-BE" w:eastAsia="nl-BE"/>
              </w:rPr>
              <w:instrText>INCLUDEPICTURE  "http://www.sentral.be/secure/showfile.aspx?id=OB6128411.gif" \* MERGEFORMATINET</w:instrText>
            </w:r>
            <w:r w:rsidR="00295DF0">
              <w:rPr>
                <w:color w:val="4C4C52"/>
                <w:szCs w:val="20"/>
                <w:lang w:val="nl-BE" w:eastAsia="nl-BE"/>
              </w:rPr>
              <w:instrText xml:space="preserve"> </w:instrText>
            </w:r>
            <w:r w:rsidR="00295DF0">
              <w:rPr>
                <w:color w:val="4C4C52"/>
                <w:szCs w:val="20"/>
                <w:lang w:val="nl-BE" w:eastAsia="nl-BE"/>
              </w:rPr>
              <w:fldChar w:fldCharType="separate"/>
            </w:r>
            <w:r w:rsidR="00295DF0">
              <w:rPr>
                <w:color w:val="4C4C52"/>
                <w:szCs w:val="20"/>
                <w:lang w:val="nl-BE" w:eastAsia="nl-BE"/>
              </w:rPr>
              <w:pict w14:anchorId="2C904B30">
                <v:shape id="_x0000_i1043" type="#_x0000_t75" style="width:83.25pt;height:83.25pt">
                  <v:imagedata r:id="rId65" r:href="rId66"/>
                </v:shape>
              </w:pict>
            </w:r>
            <w:r w:rsidR="00295DF0">
              <w:rPr>
                <w:color w:val="4C4C52"/>
                <w:szCs w:val="20"/>
                <w:lang w:val="nl-BE" w:eastAsia="nl-BE"/>
              </w:rPr>
              <w:fldChar w:fldCharType="end"/>
            </w:r>
            <w:r w:rsidR="00A61E72">
              <w:rPr>
                <w:color w:val="4C4C52"/>
                <w:szCs w:val="20"/>
                <w:lang w:val="nl-BE" w:eastAsia="nl-BE"/>
              </w:rPr>
              <w:fldChar w:fldCharType="end"/>
            </w:r>
            <w:r w:rsidR="00E06EF7">
              <w:rPr>
                <w:color w:val="4C4C52"/>
                <w:szCs w:val="20"/>
                <w:lang w:val="nl-BE" w:eastAsia="nl-BE"/>
              </w:rPr>
              <w:fldChar w:fldCharType="end"/>
            </w:r>
            <w:r w:rsidRPr="00B7039B">
              <w:rPr>
                <w:color w:val="4C4C52"/>
                <w:szCs w:val="20"/>
                <w:lang w:val="nl-BE" w:eastAsia="nl-BE"/>
              </w:rPr>
              <w:fldChar w:fldCharType="end"/>
            </w:r>
          </w:p>
        </w:tc>
        <w:tc>
          <w:tcPr>
            <w:tcW w:w="2654" w:type="dxa"/>
            <w:tcBorders>
              <w:bottom w:val="single" w:sz="6" w:space="0" w:color="000000"/>
              <w:right w:val="single" w:sz="6" w:space="0" w:color="000000"/>
            </w:tcBorders>
          </w:tcPr>
          <w:p w14:paraId="2C9048DD" w14:textId="77777777" w:rsidR="00B7039B" w:rsidRPr="00AB4A7B" w:rsidRDefault="00AB4A7B" w:rsidP="00AB4A7B">
            <w:pPr>
              <w:spacing w:after="360" w:line="240" w:lineRule="auto"/>
            </w:pPr>
            <w:r>
              <w:rPr>
                <w:i/>
                <w:color w:val="4C4C52"/>
                <w:lang w:val="en-GB"/>
              </w:rPr>
              <w:t>No symbol planned</w:t>
            </w:r>
          </w:p>
        </w:tc>
      </w:tr>
      <w:tr w:rsidR="002F1D24" w:rsidRPr="00B7039B" w14:paraId="2C9048E2" w14:textId="77777777" w:rsidTr="00053990">
        <w:trPr>
          <w:trHeight w:hRule="exact" w:val="1588"/>
          <w:tblCellSpacing w:w="0" w:type="dxa"/>
        </w:trPr>
        <w:tc>
          <w:tcPr>
            <w:tcW w:w="3884" w:type="dxa"/>
            <w:tcBorders>
              <w:left w:val="single" w:sz="6" w:space="0" w:color="000000"/>
              <w:bottom w:val="single" w:sz="6" w:space="0" w:color="000000"/>
              <w:right w:val="single" w:sz="6" w:space="0" w:color="000000"/>
            </w:tcBorders>
            <w:hideMark/>
          </w:tcPr>
          <w:p w14:paraId="2C9048DF" w14:textId="77777777" w:rsidR="002F1D24" w:rsidRPr="00AB4A7B" w:rsidRDefault="00AB4A7B" w:rsidP="00AB4A7B">
            <w:pPr>
              <w:spacing w:after="360" w:line="240" w:lineRule="auto"/>
            </w:pPr>
            <w:r>
              <w:rPr>
                <w:color w:val="4C4C52"/>
                <w:lang w:val="en-GB"/>
              </w:rPr>
              <w:t>Toxic</w:t>
            </w:r>
          </w:p>
        </w:tc>
        <w:tc>
          <w:tcPr>
            <w:tcW w:w="2654" w:type="dxa"/>
            <w:tcBorders>
              <w:bottom w:val="single" w:sz="6" w:space="0" w:color="000000"/>
              <w:right w:val="single" w:sz="6" w:space="0" w:color="000000"/>
            </w:tcBorders>
            <w:hideMark/>
          </w:tcPr>
          <w:p w14:paraId="2C9048E0" w14:textId="77777777" w:rsidR="002F1D24" w:rsidRPr="00AB4A7B" w:rsidRDefault="002F1D24" w:rsidP="00AB4A7B">
            <w:pPr>
              <w:spacing w:after="360" w:line="240" w:lineRule="auto"/>
            </w:pPr>
            <w:r w:rsidRPr="00B7039B">
              <w:rPr>
                <w:color w:val="4C4C52"/>
                <w:szCs w:val="20"/>
                <w:lang w:val="nl-BE" w:eastAsia="nl-BE"/>
              </w:rPr>
              <w:fldChar w:fldCharType="begin"/>
            </w:r>
            <w:r w:rsidRPr="00B7039B">
              <w:rPr>
                <w:color w:val="4C4C52"/>
                <w:szCs w:val="20"/>
                <w:lang w:val="nl-BE" w:eastAsia="nl-BE"/>
              </w:rPr>
              <w:instrText xml:space="preserve"> INCLUDEPICTURE "http://www.sentral.be/secure/showfile.aspx?id=OB6916771.gif" \* MERGEFORMATINET </w:instrText>
            </w:r>
            <w:r w:rsidRPr="00B7039B">
              <w:rPr>
                <w:color w:val="4C4C52"/>
                <w:szCs w:val="20"/>
                <w:lang w:val="nl-BE" w:eastAsia="nl-BE"/>
              </w:rPr>
              <w:fldChar w:fldCharType="separate"/>
            </w:r>
            <w:r w:rsidR="00E06EF7">
              <w:rPr>
                <w:color w:val="4C4C52"/>
                <w:szCs w:val="20"/>
                <w:lang w:val="nl-BE" w:eastAsia="nl-BE"/>
              </w:rPr>
              <w:fldChar w:fldCharType="begin"/>
            </w:r>
            <w:r w:rsidR="00E06EF7">
              <w:rPr>
                <w:color w:val="4C4C52"/>
                <w:szCs w:val="20"/>
                <w:lang w:val="nl-BE" w:eastAsia="nl-BE"/>
              </w:rPr>
              <w:instrText xml:space="preserve"> INCLUDEPICTURE  "http://www.sentral.be/secure/showfile.aspx?id=OB6916771.gif" \* MERGEFORMATINET </w:instrText>
            </w:r>
            <w:r w:rsidR="00E06EF7">
              <w:rPr>
                <w:color w:val="4C4C52"/>
                <w:szCs w:val="20"/>
                <w:lang w:val="nl-BE" w:eastAsia="nl-BE"/>
              </w:rPr>
              <w:fldChar w:fldCharType="separate"/>
            </w:r>
            <w:r w:rsidR="00A61E72">
              <w:rPr>
                <w:color w:val="4C4C52"/>
                <w:szCs w:val="20"/>
                <w:lang w:val="nl-BE" w:eastAsia="nl-BE"/>
              </w:rPr>
              <w:fldChar w:fldCharType="begin"/>
            </w:r>
            <w:r w:rsidR="00A61E72">
              <w:rPr>
                <w:color w:val="4C4C52"/>
                <w:szCs w:val="20"/>
                <w:lang w:val="nl-BE" w:eastAsia="nl-BE"/>
              </w:rPr>
              <w:instrText xml:space="preserve"> INCLUDEPICTURE  "http://www.sentral.be/secure/showfile.aspx?id=OB6916771.gif" \* MERGEFORMATINET </w:instrText>
            </w:r>
            <w:r w:rsidR="00A61E72">
              <w:rPr>
                <w:color w:val="4C4C52"/>
                <w:szCs w:val="20"/>
                <w:lang w:val="nl-BE" w:eastAsia="nl-BE"/>
              </w:rPr>
              <w:fldChar w:fldCharType="separate"/>
            </w:r>
            <w:r w:rsidR="00295DF0">
              <w:rPr>
                <w:color w:val="4C4C52"/>
                <w:szCs w:val="20"/>
                <w:lang w:val="nl-BE" w:eastAsia="nl-BE"/>
              </w:rPr>
              <w:fldChar w:fldCharType="begin"/>
            </w:r>
            <w:r w:rsidR="00295DF0">
              <w:rPr>
                <w:color w:val="4C4C52"/>
                <w:szCs w:val="20"/>
                <w:lang w:val="nl-BE" w:eastAsia="nl-BE"/>
              </w:rPr>
              <w:instrText xml:space="preserve"> </w:instrText>
            </w:r>
            <w:r w:rsidR="00295DF0">
              <w:rPr>
                <w:color w:val="4C4C52"/>
                <w:szCs w:val="20"/>
                <w:lang w:val="nl-BE" w:eastAsia="nl-BE"/>
              </w:rPr>
              <w:instrText>INCLUDEPICTURE  "http://www.sentral.be/secure/showfile.aspx?id=OB6916771.gif" \* MERGEFORMATINET</w:instrText>
            </w:r>
            <w:r w:rsidR="00295DF0">
              <w:rPr>
                <w:color w:val="4C4C52"/>
                <w:szCs w:val="20"/>
                <w:lang w:val="nl-BE" w:eastAsia="nl-BE"/>
              </w:rPr>
              <w:instrText xml:space="preserve"> </w:instrText>
            </w:r>
            <w:r w:rsidR="00295DF0">
              <w:rPr>
                <w:color w:val="4C4C52"/>
                <w:szCs w:val="20"/>
                <w:lang w:val="nl-BE" w:eastAsia="nl-BE"/>
              </w:rPr>
              <w:fldChar w:fldCharType="separate"/>
            </w:r>
            <w:r w:rsidR="00295DF0">
              <w:rPr>
                <w:color w:val="4C4C52"/>
                <w:szCs w:val="20"/>
                <w:lang w:val="nl-BE" w:eastAsia="nl-BE"/>
              </w:rPr>
              <w:pict w14:anchorId="2C904B31">
                <v:shape id="_x0000_i1044" type="#_x0000_t75" style="width:77.25pt;height:78pt">
                  <v:imagedata r:id="rId67" r:href="rId68"/>
                </v:shape>
              </w:pict>
            </w:r>
            <w:r w:rsidR="00295DF0">
              <w:rPr>
                <w:color w:val="4C4C52"/>
                <w:szCs w:val="20"/>
                <w:lang w:val="nl-BE" w:eastAsia="nl-BE"/>
              </w:rPr>
              <w:fldChar w:fldCharType="end"/>
            </w:r>
            <w:r w:rsidR="00A61E72">
              <w:rPr>
                <w:color w:val="4C4C52"/>
                <w:szCs w:val="20"/>
                <w:lang w:val="nl-BE" w:eastAsia="nl-BE"/>
              </w:rPr>
              <w:fldChar w:fldCharType="end"/>
            </w:r>
            <w:r w:rsidR="00E06EF7">
              <w:rPr>
                <w:color w:val="4C4C52"/>
                <w:szCs w:val="20"/>
                <w:lang w:val="nl-BE" w:eastAsia="nl-BE"/>
              </w:rPr>
              <w:fldChar w:fldCharType="end"/>
            </w:r>
            <w:r w:rsidRPr="00B7039B">
              <w:rPr>
                <w:color w:val="4C4C52"/>
                <w:szCs w:val="20"/>
                <w:lang w:val="nl-BE" w:eastAsia="nl-BE"/>
              </w:rPr>
              <w:fldChar w:fldCharType="end"/>
            </w:r>
          </w:p>
        </w:tc>
        <w:tc>
          <w:tcPr>
            <w:tcW w:w="2654" w:type="dxa"/>
            <w:tcBorders>
              <w:bottom w:val="single" w:sz="6" w:space="0" w:color="000000"/>
              <w:right w:val="single" w:sz="6" w:space="0" w:color="000000"/>
            </w:tcBorders>
          </w:tcPr>
          <w:p w14:paraId="2C9048E1" w14:textId="77777777" w:rsidR="002F1D24" w:rsidRPr="00AB4A7B" w:rsidRDefault="00295DF0" w:rsidP="00AB4A7B">
            <w:pPr>
              <w:spacing w:after="360" w:line="240" w:lineRule="auto"/>
            </w:pPr>
            <w:r>
              <w:rPr>
                <w:i/>
                <w:color w:val="4C4C52"/>
                <w:szCs w:val="20"/>
                <w:lang w:val="nl-BE" w:eastAsia="nl-BE"/>
              </w:rPr>
              <w:pict w14:anchorId="2C904B32">
                <v:shape id="_x0000_i1045" type="#_x0000_t75" style="width:76.5pt;height:79.5pt">
                  <v:imagedata r:id="rId69" o:title="T"/>
                </v:shape>
              </w:pict>
            </w:r>
          </w:p>
        </w:tc>
      </w:tr>
      <w:tr w:rsidR="00B7039B" w:rsidRPr="00B7039B" w14:paraId="2C9048E6" w14:textId="77777777" w:rsidTr="00E5646E">
        <w:trPr>
          <w:trHeight w:hRule="exact" w:val="1701"/>
          <w:tblCellSpacing w:w="0" w:type="dxa"/>
        </w:trPr>
        <w:tc>
          <w:tcPr>
            <w:tcW w:w="3884" w:type="dxa"/>
            <w:tcBorders>
              <w:left w:val="single" w:sz="6" w:space="0" w:color="000000"/>
              <w:bottom w:val="single" w:sz="6" w:space="0" w:color="000000"/>
              <w:right w:val="single" w:sz="6" w:space="0" w:color="000000"/>
            </w:tcBorders>
            <w:hideMark/>
          </w:tcPr>
          <w:p w14:paraId="2C9048E3" w14:textId="77777777" w:rsidR="00B7039B" w:rsidRPr="00AB4A7B" w:rsidRDefault="00AB4A7B" w:rsidP="00AB4A7B">
            <w:pPr>
              <w:spacing w:after="360" w:line="240" w:lineRule="auto"/>
            </w:pPr>
            <w:r>
              <w:rPr>
                <w:color w:val="4C4C52"/>
                <w:lang w:val="en-GB"/>
              </w:rPr>
              <w:t>Harmful</w:t>
            </w:r>
          </w:p>
        </w:tc>
        <w:tc>
          <w:tcPr>
            <w:tcW w:w="2654" w:type="dxa"/>
            <w:tcBorders>
              <w:bottom w:val="single" w:sz="6" w:space="0" w:color="000000"/>
              <w:right w:val="single" w:sz="6" w:space="0" w:color="000000"/>
            </w:tcBorders>
            <w:hideMark/>
          </w:tcPr>
          <w:p w14:paraId="2C9048E4" w14:textId="77777777" w:rsidR="00B7039B" w:rsidRPr="00AB4A7B" w:rsidRDefault="00B7039B" w:rsidP="00AB4A7B">
            <w:pPr>
              <w:spacing w:after="360" w:line="240" w:lineRule="auto"/>
            </w:pPr>
            <w:r w:rsidRPr="00B7039B">
              <w:rPr>
                <w:color w:val="4C4C52"/>
                <w:szCs w:val="20"/>
                <w:lang w:val="nl-BE" w:eastAsia="nl-BE"/>
              </w:rPr>
              <w:fldChar w:fldCharType="begin"/>
            </w:r>
            <w:r w:rsidRPr="00B7039B">
              <w:rPr>
                <w:color w:val="4C4C52"/>
                <w:szCs w:val="20"/>
                <w:lang w:val="nl-BE" w:eastAsia="nl-BE"/>
              </w:rPr>
              <w:instrText xml:space="preserve"> INCLUDEPICTURE "http://www.sentral.be/secure/showfile.aspx?id=OB6128410.gif" \* MERGEFORMATINET </w:instrText>
            </w:r>
            <w:r w:rsidRPr="00B7039B">
              <w:rPr>
                <w:color w:val="4C4C52"/>
                <w:szCs w:val="20"/>
                <w:lang w:val="nl-BE" w:eastAsia="nl-BE"/>
              </w:rPr>
              <w:fldChar w:fldCharType="separate"/>
            </w:r>
            <w:r w:rsidR="00E06EF7">
              <w:rPr>
                <w:color w:val="4C4C52"/>
                <w:szCs w:val="20"/>
                <w:lang w:val="nl-BE" w:eastAsia="nl-BE"/>
              </w:rPr>
              <w:fldChar w:fldCharType="begin"/>
            </w:r>
            <w:r w:rsidR="00E06EF7">
              <w:rPr>
                <w:color w:val="4C4C52"/>
                <w:szCs w:val="20"/>
                <w:lang w:val="nl-BE" w:eastAsia="nl-BE"/>
              </w:rPr>
              <w:instrText xml:space="preserve"> INCLUDEPICTURE  "http://www.sentral.be/secure/showfile.aspx?id=OB6128410.gif" \* MERGEFORMATINET </w:instrText>
            </w:r>
            <w:r w:rsidR="00E06EF7">
              <w:rPr>
                <w:color w:val="4C4C52"/>
                <w:szCs w:val="20"/>
                <w:lang w:val="nl-BE" w:eastAsia="nl-BE"/>
              </w:rPr>
              <w:fldChar w:fldCharType="separate"/>
            </w:r>
            <w:r w:rsidR="00A61E72">
              <w:rPr>
                <w:color w:val="4C4C52"/>
                <w:szCs w:val="20"/>
                <w:lang w:val="nl-BE" w:eastAsia="nl-BE"/>
              </w:rPr>
              <w:fldChar w:fldCharType="begin"/>
            </w:r>
            <w:r w:rsidR="00A61E72">
              <w:rPr>
                <w:color w:val="4C4C52"/>
                <w:szCs w:val="20"/>
                <w:lang w:val="nl-BE" w:eastAsia="nl-BE"/>
              </w:rPr>
              <w:instrText xml:space="preserve"> INCLUDEPICTURE  "http://www.sentral.be/secure/showfile.aspx?id=OB6128410.gif" \* MERGEFORMATINET </w:instrText>
            </w:r>
            <w:r w:rsidR="00A61E72">
              <w:rPr>
                <w:color w:val="4C4C52"/>
                <w:szCs w:val="20"/>
                <w:lang w:val="nl-BE" w:eastAsia="nl-BE"/>
              </w:rPr>
              <w:fldChar w:fldCharType="separate"/>
            </w:r>
            <w:r w:rsidR="00295DF0">
              <w:rPr>
                <w:color w:val="4C4C52"/>
                <w:szCs w:val="20"/>
                <w:lang w:val="nl-BE" w:eastAsia="nl-BE"/>
              </w:rPr>
              <w:fldChar w:fldCharType="begin"/>
            </w:r>
            <w:r w:rsidR="00295DF0">
              <w:rPr>
                <w:color w:val="4C4C52"/>
                <w:szCs w:val="20"/>
                <w:lang w:val="nl-BE" w:eastAsia="nl-BE"/>
              </w:rPr>
              <w:instrText xml:space="preserve"> </w:instrText>
            </w:r>
            <w:r w:rsidR="00295DF0">
              <w:rPr>
                <w:color w:val="4C4C52"/>
                <w:szCs w:val="20"/>
                <w:lang w:val="nl-BE" w:eastAsia="nl-BE"/>
              </w:rPr>
              <w:instrText>INCLUDEPICTURE  "http://www.sentral.be/secure/showfile.aspx?id=OB6128410.gif" \* MERGEFORMATINET</w:instrText>
            </w:r>
            <w:r w:rsidR="00295DF0">
              <w:rPr>
                <w:color w:val="4C4C52"/>
                <w:szCs w:val="20"/>
                <w:lang w:val="nl-BE" w:eastAsia="nl-BE"/>
              </w:rPr>
              <w:instrText xml:space="preserve"> </w:instrText>
            </w:r>
            <w:r w:rsidR="00295DF0">
              <w:rPr>
                <w:color w:val="4C4C52"/>
                <w:szCs w:val="20"/>
                <w:lang w:val="nl-BE" w:eastAsia="nl-BE"/>
              </w:rPr>
              <w:fldChar w:fldCharType="separate"/>
            </w:r>
            <w:r w:rsidR="00295DF0">
              <w:rPr>
                <w:color w:val="4C4C52"/>
                <w:szCs w:val="20"/>
                <w:lang w:val="nl-BE" w:eastAsia="nl-BE"/>
              </w:rPr>
              <w:pict w14:anchorId="2C904B33">
                <v:shape id="_x0000_i1046" type="#_x0000_t75" style="width:83.25pt;height:83.25pt">
                  <v:imagedata r:id="rId70" r:href="rId71"/>
                </v:shape>
              </w:pict>
            </w:r>
            <w:r w:rsidR="00295DF0">
              <w:rPr>
                <w:color w:val="4C4C52"/>
                <w:szCs w:val="20"/>
                <w:lang w:val="nl-BE" w:eastAsia="nl-BE"/>
              </w:rPr>
              <w:fldChar w:fldCharType="end"/>
            </w:r>
            <w:r w:rsidR="00A61E72">
              <w:rPr>
                <w:color w:val="4C4C52"/>
                <w:szCs w:val="20"/>
                <w:lang w:val="nl-BE" w:eastAsia="nl-BE"/>
              </w:rPr>
              <w:fldChar w:fldCharType="end"/>
            </w:r>
            <w:r w:rsidR="00E06EF7">
              <w:rPr>
                <w:color w:val="4C4C52"/>
                <w:szCs w:val="20"/>
                <w:lang w:val="nl-BE" w:eastAsia="nl-BE"/>
              </w:rPr>
              <w:fldChar w:fldCharType="end"/>
            </w:r>
            <w:r w:rsidRPr="00B7039B">
              <w:rPr>
                <w:color w:val="4C4C52"/>
                <w:szCs w:val="20"/>
                <w:lang w:val="nl-BE" w:eastAsia="nl-BE"/>
              </w:rPr>
              <w:fldChar w:fldCharType="end"/>
            </w:r>
          </w:p>
        </w:tc>
        <w:tc>
          <w:tcPr>
            <w:tcW w:w="2654" w:type="dxa"/>
            <w:tcBorders>
              <w:bottom w:val="single" w:sz="6" w:space="0" w:color="000000"/>
              <w:right w:val="single" w:sz="6" w:space="0" w:color="000000"/>
            </w:tcBorders>
          </w:tcPr>
          <w:p w14:paraId="2C9048E5" w14:textId="77777777" w:rsidR="00B7039B" w:rsidRPr="00AB4A7B" w:rsidRDefault="00295DF0" w:rsidP="00AB4A7B">
            <w:pPr>
              <w:spacing w:after="360" w:line="240" w:lineRule="auto"/>
            </w:pPr>
            <w:r>
              <w:rPr>
                <w:i/>
                <w:color w:val="4C4C52"/>
                <w:szCs w:val="20"/>
                <w:lang w:val="nl-BE" w:eastAsia="nl-BE"/>
              </w:rPr>
              <w:pict w14:anchorId="2C904B34">
                <v:shape id="_x0000_i1047" type="#_x0000_t75" style="width:73.5pt;height:75pt">
                  <v:imagedata r:id="rId72" o:title="I"/>
                </v:shape>
              </w:pict>
            </w:r>
          </w:p>
        </w:tc>
      </w:tr>
      <w:tr w:rsidR="00B7039B" w:rsidRPr="00B7039B" w14:paraId="2C9048EA" w14:textId="77777777" w:rsidTr="00E5646E">
        <w:trPr>
          <w:trHeight w:hRule="exact" w:val="1701"/>
          <w:tblCellSpacing w:w="0" w:type="dxa"/>
        </w:trPr>
        <w:tc>
          <w:tcPr>
            <w:tcW w:w="3884" w:type="dxa"/>
            <w:tcBorders>
              <w:left w:val="single" w:sz="6" w:space="0" w:color="000000"/>
              <w:bottom w:val="single" w:sz="6" w:space="0" w:color="000000"/>
              <w:right w:val="single" w:sz="6" w:space="0" w:color="000000"/>
            </w:tcBorders>
            <w:hideMark/>
          </w:tcPr>
          <w:p w14:paraId="2C9048E7" w14:textId="77777777" w:rsidR="00B7039B" w:rsidRPr="00AB4A7B" w:rsidRDefault="00AB4A7B" w:rsidP="00AB4A7B">
            <w:pPr>
              <w:spacing w:after="360" w:line="240" w:lineRule="auto"/>
            </w:pPr>
            <w:r>
              <w:rPr>
                <w:color w:val="4C4C52"/>
                <w:lang w:val="en-GB"/>
              </w:rPr>
              <w:t>Corrosive</w:t>
            </w:r>
          </w:p>
        </w:tc>
        <w:tc>
          <w:tcPr>
            <w:tcW w:w="2654" w:type="dxa"/>
            <w:tcBorders>
              <w:bottom w:val="single" w:sz="6" w:space="0" w:color="000000"/>
              <w:right w:val="single" w:sz="6" w:space="0" w:color="000000"/>
            </w:tcBorders>
            <w:hideMark/>
          </w:tcPr>
          <w:p w14:paraId="2C9048E8" w14:textId="77777777" w:rsidR="00B7039B" w:rsidRPr="00AB4A7B" w:rsidRDefault="00B7039B" w:rsidP="00AB4A7B">
            <w:pPr>
              <w:spacing w:after="360" w:line="240" w:lineRule="auto"/>
            </w:pPr>
            <w:r w:rsidRPr="00B7039B">
              <w:rPr>
                <w:color w:val="4C4C52"/>
                <w:szCs w:val="20"/>
                <w:lang w:val="nl-BE" w:eastAsia="nl-BE"/>
              </w:rPr>
              <w:fldChar w:fldCharType="begin"/>
            </w:r>
            <w:r w:rsidRPr="00B7039B">
              <w:rPr>
                <w:color w:val="4C4C52"/>
                <w:szCs w:val="20"/>
                <w:lang w:val="nl-BE" w:eastAsia="nl-BE"/>
              </w:rPr>
              <w:instrText xml:space="preserve"> INCLUDEPICTURE "http://www.sentral.be/secure/showfile.aspx?id=OB6214807.gif" \* MERGEFORMATINET </w:instrText>
            </w:r>
            <w:r w:rsidRPr="00B7039B">
              <w:rPr>
                <w:color w:val="4C4C52"/>
                <w:szCs w:val="20"/>
                <w:lang w:val="nl-BE" w:eastAsia="nl-BE"/>
              </w:rPr>
              <w:fldChar w:fldCharType="separate"/>
            </w:r>
            <w:r w:rsidR="00E06EF7">
              <w:rPr>
                <w:color w:val="4C4C52"/>
                <w:szCs w:val="20"/>
                <w:lang w:val="nl-BE" w:eastAsia="nl-BE"/>
              </w:rPr>
              <w:fldChar w:fldCharType="begin"/>
            </w:r>
            <w:r w:rsidR="00E06EF7">
              <w:rPr>
                <w:color w:val="4C4C52"/>
                <w:szCs w:val="20"/>
                <w:lang w:val="nl-BE" w:eastAsia="nl-BE"/>
              </w:rPr>
              <w:instrText xml:space="preserve"> INCLUDEPICTURE  "http://www.sentral.be/secure/showfile.aspx?id=OB6214807.gif" \* MERGEFORMATINET </w:instrText>
            </w:r>
            <w:r w:rsidR="00E06EF7">
              <w:rPr>
                <w:color w:val="4C4C52"/>
                <w:szCs w:val="20"/>
                <w:lang w:val="nl-BE" w:eastAsia="nl-BE"/>
              </w:rPr>
              <w:fldChar w:fldCharType="separate"/>
            </w:r>
            <w:r w:rsidR="00A61E72">
              <w:rPr>
                <w:color w:val="4C4C52"/>
                <w:szCs w:val="20"/>
                <w:lang w:val="nl-BE" w:eastAsia="nl-BE"/>
              </w:rPr>
              <w:fldChar w:fldCharType="begin"/>
            </w:r>
            <w:r w:rsidR="00A61E72">
              <w:rPr>
                <w:color w:val="4C4C52"/>
                <w:szCs w:val="20"/>
                <w:lang w:val="nl-BE" w:eastAsia="nl-BE"/>
              </w:rPr>
              <w:instrText xml:space="preserve"> INCLUDEPICTURE  "http://www.sentral.be/secure/showfile.aspx?id=OB6214807.gif" \* MERGEFORMATINET </w:instrText>
            </w:r>
            <w:r w:rsidR="00A61E72">
              <w:rPr>
                <w:color w:val="4C4C52"/>
                <w:szCs w:val="20"/>
                <w:lang w:val="nl-BE" w:eastAsia="nl-BE"/>
              </w:rPr>
              <w:fldChar w:fldCharType="separate"/>
            </w:r>
            <w:r w:rsidR="00295DF0">
              <w:rPr>
                <w:color w:val="4C4C52"/>
                <w:szCs w:val="20"/>
                <w:lang w:val="nl-BE" w:eastAsia="nl-BE"/>
              </w:rPr>
              <w:fldChar w:fldCharType="begin"/>
            </w:r>
            <w:r w:rsidR="00295DF0">
              <w:rPr>
                <w:color w:val="4C4C52"/>
                <w:szCs w:val="20"/>
                <w:lang w:val="nl-BE" w:eastAsia="nl-BE"/>
              </w:rPr>
              <w:instrText xml:space="preserve"> </w:instrText>
            </w:r>
            <w:r w:rsidR="00295DF0">
              <w:rPr>
                <w:color w:val="4C4C52"/>
                <w:szCs w:val="20"/>
                <w:lang w:val="nl-BE" w:eastAsia="nl-BE"/>
              </w:rPr>
              <w:instrText>INCLUDEPICTURE  "http://www.sentral.be/secure/showfile.aspx?id=OB6214807.gif" \* MERGEFORMATINET</w:instrText>
            </w:r>
            <w:r w:rsidR="00295DF0">
              <w:rPr>
                <w:color w:val="4C4C52"/>
                <w:szCs w:val="20"/>
                <w:lang w:val="nl-BE" w:eastAsia="nl-BE"/>
              </w:rPr>
              <w:instrText xml:space="preserve"> </w:instrText>
            </w:r>
            <w:r w:rsidR="00295DF0">
              <w:rPr>
                <w:color w:val="4C4C52"/>
                <w:szCs w:val="20"/>
                <w:lang w:val="nl-BE" w:eastAsia="nl-BE"/>
              </w:rPr>
              <w:fldChar w:fldCharType="separate"/>
            </w:r>
            <w:r w:rsidR="00295DF0">
              <w:rPr>
                <w:color w:val="4C4C52"/>
                <w:szCs w:val="20"/>
                <w:lang w:val="nl-BE" w:eastAsia="nl-BE"/>
              </w:rPr>
              <w:pict w14:anchorId="2C904B35">
                <v:shape id="_x0000_i1048" type="#_x0000_t75" style="width:83.25pt;height:83.25pt">
                  <v:imagedata r:id="rId73" r:href="rId74"/>
                </v:shape>
              </w:pict>
            </w:r>
            <w:r w:rsidR="00295DF0">
              <w:rPr>
                <w:color w:val="4C4C52"/>
                <w:szCs w:val="20"/>
                <w:lang w:val="nl-BE" w:eastAsia="nl-BE"/>
              </w:rPr>
              <w:fldChar w:fldCharType="end"/>
            </w:r>
            <w:r w:rsidR="00A61E72">
              <w:rPr>
                <w:color w:val="4C4C52"/>
                <w:szCs w:val="20"/>
                <w:lang w:val="nl-BE" w:eastAsia="nl-BE"/>
              </w:rPr>
              <w:fldChar w:fldCharType="end"/>
            </w:r>
            <w:r w:rsidR="00E06EF7">
              <w:rPr>
                <w:color w:val="4C4C52"/>
                <w:szCs w:val="20"/>
                <w:lang w:val="nl-BE" w:eastAsia="nl-BE"/>
              </w:rPr>
              <w:fldChar w:fldCharType="end"/>
            </w:r>
            <w:r w:rsidRPr="00B7039B">
              <w:rPr>
                <w:color w:val="4C4C52"/>
                <w:szCs w:val="20"/>
                <w:lang w:val="nl-BE" w:eastAsia="nl-BE"/>
              </w:rPr>
              <w:fldChar w:fldCharType="end"/>
            </w:r>
          </w:p>
        </w:tc>
        <w:tc>
          <w:tcPr>
            <w:tcW w:w="2654" w:type="dxa"/>
            <w:tcBorders>
              <w:bottom w:val="single" w:sz="6" w:space="0" w:color="000000"/>
              <w:right w:val="single" w:sz="6" w:space="0" w:color="000000"/>
            </w:tcBorders>
          </w:tcPr>
          <w:p w14:paraId="2C9048E9" w14:textId="77777777" w:rsidR="00B7039B" w:rsidRPr="00AB4A7B" w:rsidRDefault="00295DF0" w:rsidP="00AB4A7B">
            <w:pPr>
              <w:spacing w:after="360" w:line="240" w:lineRule="auto"/>
            </w:pPr>
            <w:r>
              <w:rPr>
                <w:i/>
                <w:color w:val="4C4C52"/>
                <w:szCs w:val="20"/>
                <w:lang w:val="nl-BE" w:eastAsia="nl-BE"/>
              </w:rPr>
              <w:pict w14:anchorId="2C904B36">
                <v:shape id="_x0000_i1049" type="#_x0000_t75" style="width:73.5pt;height:1in">
                  <v:imagedata r:id="rId75" o:title="C"/>
                </v:shape>
              </w:pict>
            </w:r>
          </w:p>
        </w:tc>
      </w:tr>
      <w:tr w:rsidR="00B7039B" w:rsidRPr="00B7039B" w14:paraId="2C9048EE" w14:textId="77777777" w:rsidTr="00E5646E">
        <w:trPr>
          <w:trHeight w:hRule="exact" w:val="1701"/>
          <w:tblCellSpacing w:w="0" w:type="dxa"/>
        </w:trPr>
        <w:tc>
          <w:tcPr>
            <w:tcW w:w="3884" w:type="dxa"/>
            <w:tcBorders>
              <w:left w:val="single" w:sz="6" w:space="0" w:color="000000"/>
              <w:bottom w:val="single" w:sz="6" w:space="0" w:color="000000"/>
              <w:right w:val="single" w:sz="6" w:space="0" w:color="000000"/>
            </w:tcBorders>
            <w:hideMark/>
          </w:tcPr>
          <w:p w14:paraId="2C9048EB" w14:textId="77777777" w:rsidR="00B7039B" w:rsidRPr="00AB4A7B" w:rsidRDefault="00AB4A7B" w:rsidP="00AB4A7B">
            <w:pPr>
              <w:spacing w:after="360" w:line="240" w:lineRule="auto"/>
            </w:pPr>
            <w:r>
              <w:rPr>
                <w:color w:val="4C4C52"/>
                <w:lang w:val="en-GB"/>
              </w:rPr>
              <w:t>Dangerous for the environment</w:t>
            </w:r>
          </w:p>
        </w:tc>
        <w:tc>
          <w:tcPr>
            <w:tcW w:w="2654" w:type="dxa"/>
            <w:tcBorders>
              <w:bottom w:val="single" w:sz="6" w:space="0" w:color="000000"/>
              <w:right w:val="single" w:sz="6" w:space="0" w:color="000000"/>
            </w:tcBorders>
            <w:hideMark/>
          </w:tcPr>
          <w:p w14:paraId="2C9048EC" w14:textId="77777777" w:rsidR="00B7039B" w:rsidRPr="00AB4A7B" w:rsidRDefault="00B7039B" w:rsidP="00AB4A7B">
            <w:pPr>
              <w:spacing w:after="360" w:line="240" w:lineRule="auto"/>
            </w:pPr>
            <w:r w:rsidRPr="00B7039B">
              <w:rPr>
                <w:color w:val="4C4C52"/>
                <w:szCs w:val="20"/>
                <w:lang w:val="nl-BE" w:eastAsia="nl-BE"/>
              </w:rPr>
              <w:fldChar w:fldCharType="begin"/>
            </w:r>
            <w:r w:rsidRPr="00B7039B">
              <w:rPr>
                <w:color w:val="4C4C52"/>
                <w:szCs w:val="20"/>
                <w:lang w:val="nl-BE" w:eastAsia="nl-BE"/>
              </w:rPr>
              <w:instrText xml:space="preserve"> INCLUDEPICTURE "http://www.sentral.be/secure/showfile.aspx?id=OB6214805.gif" \* MERGEFORMATINET </w:instrText>
            </w:r>
            <w:r w:rsidRPr="00B7039B">
              <w:rPr>
                <w:color w:val="4C4C52"/>
                <w:szCs w:val="20"/>
                <w:lang w:val="nl-BE" w:eastAsia="nl-BE"/>
              </w:rPr>
              <w:fldChar w:fldCharType="separate"/>
            </w:r>
            <w:r w:rsidR="00E06EF7">
              <w:rPr>
                <w:color w:val="4C4C52"/>
                <w:szCs w:val="20"/>
                <w:lang w:val="nl-BE" w:eastAsia="nl-BE"/>
              </w:rPr>
              <w:fldChar w:fldCharType="begin"/>
            </w:r>
            <w:r w:rsidR="00E06EF7">
              <w:rPr>
                <w:color w:val="4C4C52"/>
                <w:szCs w:val="20"/>
                <w:lang w:val="nl-BE" w:eastAsia="nl-BE"/>
              </w:rPr>
              <w:instrText xml:space="preserve"> INCLUDEPICTURE  "http://www.sentral.be/secure/showfile.aspx?id=OB6214805.gif" \* MERGEFORMATINET </w:instrText>
            </w:r>
            <w:r w:rsidR="00E06EF7">
              <w:rPr>
                <w:color w:val="4C4C52"/>
                <w:szCs w:val="20"/>
                <w:lang w:val="nl-BE" w:eastAsia="nl-BE"/>
              </w:rPr>
              <w:fldChar w:fldCharType="separate"/>
            </w:r>
            <w:r w:rsidR="00A61E72">
              <w:rPr>
                <w:color w:val="4C4C52"/>
                <w:szCs w:val="20"/>
                <w:lang w:val="nl-BE" w:eastAsia="nl-BE"/>
              </w:rPr>
              <w:fldChar w:fldCharType="begin"/>
            </w:r>
            <w:r w:rsidR="00A61E72">
              <w:rPr>
                <w:color w:val="4C4C52"/>
                <w:szCs w:val="20"/>
                <w:lang w:val="nl-BE" w:eastAsia="nl-BE"/>
              </w:rPr>
              <w:instrText xml:space="preserve"> INCLUDEPICTURE  "http://www.sentral.be/secure/showfile.aspx?id=OB6214805.gif" \* MERGEFORMATINET </w:instrText>
            </w:r>
            <w:r w:rsidR="00A61E72">
              <w:rPr>
                <w:color w:val="4C4C52"/>
                <w:szCs w:val="20"/>
                <w:lang w:val="nl-BE" w:eastAsia="nl-BE"/>
              </w:rPr>
              <w:fldChar w:fldCharType="separate"/>
            </w:r>
            <w:r w:rsidR="00295DF0">
              <w:rPr>
                <w:color w:val="4C4C52"/>
                <w:szCs w:val="20"/>
                <w:lang w:val="nl-BE" w:eastAsia="nl-BE"/>
              </w:rPr>
              <w:fldChar w:fldCharType="begin"/>
            </w:r>
            <w:r w:rsidR="00295DF0">
              <w:rPr>
                <w:color w:val="4C4C52"/>
                <w:szCs w:val="20"/>
                <w:lang w:val="nl-BE" w:eastAsia="nl-BE"/>
              </w:rPr>
              <w:instrText xml:space="preserve"> </w:instrText>
            </w:r>
            <w:r w:rsidR="00295DF0">
              <w:rPr>
                <w:color w:val="4C4C52"/>
                <w:szCs w:val="20"/>
                <w:lang w:val="nl-BE" w:eastAsia="nl-BE"/>
              </w:rPr>
              <w:instrText>INCLUDEPICTURE  "http://www.sentral.be/secure/showfile.aspx?id=OB6214805.gif" \* MERGEFORMATINET</w:instrText>
            </w:r>
            <w:r w:rsidR="00295DF0">
              <w:rPr>
                <w:color w:val="4C4C52"/>
                <w:szCs w:val="20"/>
                <w:lang w:val="nl-BE" w:eastAsia="nl-BE"/>
              </w:rPr>
              <w:instrText xml:space="preserve"> </w:instrText>
            </w:r>
            <w:r w:rsidR="00295DF0">
              <w:rPr>
                <w:color w:val="4C4C52"/>
                <w:szCs w:val="20"/>
                <w:lang w:val="nl-BE" w:eastAsia="nl-BE"/>
              </w:rPr>
              <w:fldChar w:fldCharType="separate"/>
            </w:r>
            <w:r w:rsidR="00295DF0">
              <w:rPr>
                <w:color w:val="4C4C52"/>
                <w:szCs w:val="20"/>
                <w:lang w:val="nl-BE" w:eastAsia="nl-BE"/>
              </w:rPr>
              <w:pict w14:anchorId="2C904B37">
                <v:shape id="_x0000_i1050" type="#_x0000_t75" style="width:84pt;height:85.5pt">
                  <v:imagedata r:id="rId76" r:href="rId77"/>
                </v:shape>
              </w:pict>
            </w:r>
            <w:r w:rsidR="00295DF0">
              <w:rPr>
                <w:color w:val="4C4C52"/>
                <w:szCs w:val="20"/>
                <w:lang w:val="nl-BE" w:eastAsia="nl-BE"/>
              </w:rPr>
              <w:fldChar w:fldCharType="end"/>
            </w:r>
            <w:r w:rsidR="00A61E72">
              <w:rPr>
                <w:color w:val="4C4C52"/>
                <w:szCs w:val="20"/>
                <w:lang w:val="nl-BE" w:eastAsia="nl-BE"/>
              </w:rPr>
              <w:fldChar w:fldCharType="end"/>
            </w:r>
            <w:r w:rsidR="00E06EF7">
              <w:rPr>
                <w:color w:val="4C4C52"/>
                <w:szCs w:val="20"/>
                <w:lang w:val="nl-BE" w:eastAsia="nl-BE"/>
              </w:rPr>
              <w:fldChar w:fldCharType="end"/>
            </w:r>
            <w:r w:rsidRPr="00B7039B">
              <w:rPr>
                <w:color w:val="4C4C52"/>
                <w:szCs w:val="20"/>
                <w:lang w:val="nl-BE" w:eastAsia="nl-BE"/>
              </w:rPr>
              <w:fldChar w:fldCharType="end"/>
            </w:r>
          </w:p>
        </w:tc>
        <w:tc>
          <w:tcPr>
            <w:tcW w:w="2654" w:type="dxa"/>
            <w:tcBorders>
              <w:bottom w:val="single" w:sz="6" w:space="0" w:color="000000"/>
              <w:right w:val="single" w:sz="6" w:space="0" w:color="000000"/>
            </w:tcBorders>
          </w:tcPr>
          <w:p w14:paraId="2C9048ED" w14:textId="77777777" w:rsidR="00B7039B" w:rsidRPr="00AB4A7B" w:rsidRDefault="00295DF0" w:rsidP="00AB4A7B">
            <w:pPr>
              <w:spacing w:after="360" w:line="240" w:lineRule="auto"/>
            </w:pPr>
            <w:r>
              <w:rPr>
                <w:i/>
                <w:color w:val="4C4C52"/>
                <w:szCs w:val="20"/>
                <w:lang w:val="nl-BE" w:eastAsia="nl-BE"/>
              </w:rPr>
              <w:pict w14:anchorId="2C904B38">
                <v:shape id="_x0000_i1051" type="#_x0000_t75" style="width:71.25pt;height:71.25pt">
                  <v:imagedata r:id="rId78" o:title="N"/>
                </v:shape>
              </w:pict>
            </w:r>
          </w:p>
        </w:tc>
      </w:tr>
    </w:tbl>
    <w:p w14:paraId="2C9048EF" w14:textId="77777777" w:rsidR="00AB4A7B" w:rsidRDefault="00AB4A7B" w:rsidP="00E95904">
      <w:pPr>
        <w:pStyle w:val="Heading2"/>
      </w:pPr>
      <w:bookmarkStart w:id="162" w:name="_Toc353443548"/>
      <w:bookmarkStart w:id="163" w:name="_Toc351967490"/>
      <w:bookmarkStart w:id="164" w:name="_Toc156032919"/>
      <w:bookmarkStart w:id="165" w:name="_Toc349642665"/>
      <w:bookmarkStart w:id="166" w:name="_Toc353451605"/>
      <w:r>
        <w:br w:type="page"/>
      </w:r>
      <w:bookmarkStart w:id="167" w:name="_Toc373226138"/>
      <w:r w:rsidRPr="00AB4A7B">
        <w:lastRenderedPageBreak/>
        <w:t>Use of gas cylinders</w:t>
      </w:r>
      <w:bookmarkEnd w:id="167"/>
    </w:p>
    <w:bookmarkEnd w:id="162"/>
    <w:bookmarkEnd w:id="163"/>
    <w:bookmarkEnd w:id="164"/>
    <w:bookmarkEnd w:id="165"/>
    <w:bookmarkEnd w:id="166"/>
    <w:p w14:paraId="2C9048F0" w14:textId="77777777" w:rsidR="00E927E3" w:rsidRPr="00E06EF7" w:rsidRDefault="00295DF0" w:rsidP="00DD5236">
      <w:pPr>
        <w:numPr>
          <w:ilvl w:val="1"/>
          <w:numId w:val="5"/>
        </w:numPr>
        <w:tabs>
          <w:tab w:val="clear" w:pos="1647"/>
          <w:tab w:val="left" w:pos="1627"/>
        </w:tabs>
        <w:rPr>
          <w:lang w:val="en-US"/>
        </w:rPr>
      </w:pPr>
      <w:r>
        <w:rPr>
          <w:noProof/>
        </w:rPr>
        <w:pict w14:anchorId="2C904B39">
          <v:shape id="_x0000_s1647" type="#_x0000_t75" style="position:absolute;left:0;text-align:left;margin-left:2.85pt;margin-top:-1.35pt;width:46.05pt;height:46.05pt;z-index:27">
            <v:imagedata r:id="rId79" o:title=""/>
          </v:shape>
        </w:pict>
      </w:r>
      <w:r w:rsidR="00E927E3">
        <w:rPr>
          <w:lang w:val="en-GB"/>
        </w:rPr>
        <w:t>Gas cylinders must be stored in a vertical position and firmly secured (also during transport).</w:t>
      </w:r>
    </w:p>
    <w:p w14:paraId="2C9048F1" w14:textId="77777777" w:rsidR="00E927E3" w:rsidRPr="00E06EF7" w:rsidRDefault="00E927E3" w:rsidP="00DD5236">
      <w:pPr>
        <w:numPr>
          <w:ilvl w:val="1"/>
          <w:numId w:val="5"/>
        </w:numPr>
        <w:tabs>
          <w:tab w:val="clear" w:pos="1647"/>
          <w:tab w:val="left" w:pos="1627"/>
        </w:tabs>
        <w:rPr>
          <w:lang w:val="en-US"/>
        </w:rPr>
      </w:pPr>
      <w:r>
        <w:rPr>
          <w:lang w:val="en-GB"/>
        </w:rPr>
        <w:t>Always check the label on the gas cylinder before use.</w:t>
      </w:r>
    </w:p>
    <w:p w14:paraId="2C9048F2" w14:textId="77777777" w:rsidR="00E927E3" w:rsidRPr="00E927E3" w:rsidRDefault="00E927E3" w:rsidP="00DD5236">
      <w:pPr>
        <w:numPr>
          <w:ilvl w:val="1"/>
          <w:numId w:val="5"/>
        </w:numPr>
        <w:tabs>
          <w:tab w:val="clear" w:pos="1647"/>
          <w:tab w:val="left" w:pos="1627"/>
        </w:tabs>
        <w:rPr>
          <w:lang w:val="en-US"/>
        </w:rPr>
      </w:pPr>
      <w:r>
        <w:rPr>
          <w:lang w:val="en-GB"/>
        </w:rPr>
        <w:t>Cylinders must be kept at a safe distance for any heat source at all times.</w:t>
      </w:r>
    </w:p>
    <w:p w14:paraId="2C9048F3" w14:textId="77777777" w:rsidR="00E927E3" w:rsidRPr="00E06EF7" w:rsidRDefault="00E927E3" w:rsidP="00DD5236">
      <w:pPr>
        <w:numPr>
          <w:ilvl w:val="1"/>
          <w:numId w:val="5"/>
        </w:numPr>
        <w:tabs>
          <w:tab w:val="clear" w:pos="1647"/>
          <w:tab w:val="left" w:pos="1627"/>
        </w:tabs>
        <w:rPr>
          <w:lang w:val="en-US"/>
        </w:rPr>
      </w:pPr>
      <w:r>
        <w:rPr>
          <w:lang w:val="en-GB"/>
        </w:rPr>
        <w:t>Cylinders must not be left in the sun.</w:t>
      </w:r>
    </w:p>
    <w:p w14:paraId="2C9048F4" w14:textId="77777777" w:rsidR="00E927E3" w:rsidRPr="00E06EF7" w:rsidRDefault="00E927E3" w:rsidP="00DD5236">
      <w:pPr>
        <w:numPr>
          <w:ilvl w:val="1"/>
          <w:numId w:val="5"/>
        </w:numPr>
        <w:tabs>
          <w:tab w:val="clear" w:pos="1647"/>
          <w:tab w:val="left" w:pos="1627"/>
        </w:tabs>
        <w:rPr>
          <w:lang w:val="en-US"/>
        </w:rPr>
      </w:pPr>
      <w:r w:rsidRPr="00E06EF7">
        <w:rPr>
          <w:lang w:val="en-US"/>
        </w:rPr>
        <w:t>Where possible, a trolley should be used to transport gas cylinders.</w:t>
      </w:r>
    </w:p>
    <w:p w14:paraId="2C9048F5" w14:textId="77777777" w:rsidR="00E927E3" w:rsidRPr="00E06EF7" w:rsidRDefault="00E927E3" w:rsidP="00DD5236">
      <w:pPr>
        <w:numPr>
          <w:ilvl w:val="1"/>
          <w:numId w:val="5"/>
        </w:numPr>
        <w:tabs>
          <w:tab w:val="clear" w:pos="1647"/>
          <w:tab w:val="left" w:pos="1627"/>
        </w:tabs>
        <w:rPr>
          <w:lang w:val="en-US"/>
        </w:rPr>
      </w:pPr>
      <w:r w:rsidRPr="00E06EF7">
        <w:rPr>
          <w:lang w:val="en-US"/>
        </w:rPr>
        <w:t>Grease or oil must always be removed from the gas</w:t>
      </w:r>
      <w:r w:rsidR="00614CA1" w:rsidRPr="00E06EF7">
        <w:rPr>
          <w:lang w:val="en-US"/>
        </w:rPr>
        <w:t xml:space="preserve"> </w:t>
      </w:r>
      <w:r w:rsidRPr="00E06EF7">
        <w:rPr>
          <w:lang w:val="en-US"/>
        </w:rPr>
        <w:t>cylinder connector.</w:t>
      </w:r>
    </w:p>
    <w:p w14:paraId="2C9048F6" w14:textId="77777777" w:rsidR="00D34D80" w:rsidRPr="00E06EF7" w:rsidRDefault="00D34D80" w:rsidP="00DD5236">
      <w:pPr>
        <w:numPr>
          <w:ilvl w:val="1"/>
          <w:numId w:val="5"/>
        </w:numPr>
        <w:tabs>
          <w:tab w:val="clear" w:pos="1647"/>
          <w:tab w:val="left" w:pos="1627"/>
        </w:tabs>
        <w:rPr>
          <w:lang w:val="en-US"/>
        </w:rPr>
      </w:pPr>
      <w:r w:rsidRPr="00E06EF7">
        <w:rPr>
          <w:lang w:val="en-US"/>
        </w:rPr>
        <w:t>Always switch off the gas cylinder, with the security cap over the closure system.</w:t>
      </w:r>
    </w:p>
    <w:p w14:paraId="2C9048F7" w14:textId="77777777" w:rsidR="00D34D80" w:rsidRPr="00E06EF7" w:rsidRDefault="00D34D80" w:rsidP="00DD5236">
      <w:pPr>
        <w:numPr>
          <w:ilvl w:val="1"/>
          <w:numId w:val="5"/>
        </w:numPr>
        <w:tabs>
          <w:tab w:val="clear" w:pos="1647"/>
          <w:tab w:val="left" w:pos="1627"/>
        </w:tabs>
        <w:rPr>
          <w:lang w:val="en-US"/>
        </w:rPr>
      </w:pPr>
      <w:r>
        <w:rPr>
          <w:lang w:val="en-GB"/>
        </w:rPr>
        <w:t>Empty cylinders must be removed as soon as possible.</w:t>
      </w:r>
    </w:p>
    <w:p w14:paraId="2C9048F8" w14:textId="77777777" w:rsidR="00D34D80" w:rsidRPr="00E06EF7" w:rsidRDefault="00D34D80" w:rsidP="00DD5236">
      <w:pPr>
        <w:numPr>
          <w:ilvl w:val="1"/>
          <w:numId w:val="5"/>
        </w:numPr>
        <w:tabs>
          <w:tab w:val="clear" w:pos="1647"/>
          <w:tab w:val="left" w:pos="1627"/>
        </w:tabs>
        <w:rPr>
          <w:b/>
          <w:lang w:val="en-US"/>
        </w:rPr>
      </w:pPr>
      <w:r w:rsidRPr="00E06EF7">
        <w:rPr>
          <w:lang w:val="en-US"/>
        </w:rPr>
        <w:t>At the end of the working day, the hoses and manometers must be loosened and the cylinders must be stored in a safe place (see arrangements with the Instructing Party).</w:t>
      </w:r>
    </w:p>
    <w:p w14:paraId="2C9048F9" w14:textId="77777777" w:rsidR="00D34D80" w:rsidRPr="00E06EF7" w:rsidRDefault="00D34D80" w:rsidP="00DD5236">
      <w:pPr>
        <w:numPr>
          <w:ilvl w:val="1"/>
          <w:numId w:val="5"/>
        </w:numPr>
        <w:tabs>
          <w:tab w:val="clear" w:pos="1647"/>
          <w:tab w:val="left" w:pos="1627"/>
        </w:tabs>
        <w:rPr>
          <w:b/>
          <w:lang w:val="en-US"/>
        </w:rPr>
      </w:pPr>
      <w:bookmarkStart w:id="168" w:name="_Toc156032928"/>
      <w:bookmarkStart w:id="169" w:name="_Toc349642676"/>
      <w:bookmarkStart w:id="170" w:name="_Toc353451612"/>
      <w:r w:rsidRPr="00E06EF7">
        <w:rPr>
          <w:lang w:val="en-US"/>
        </w:rPr>
        <w:t>The hoses must be regularly inspected. An inspection report for the release valves (&lt; 3 months old and without comments) must be presented.</w:t>
      </w:r>
    </w:p>
    <w:p w14:paraId="2C9048FA" w14:textId="77777777" w:rsidR="00D34D80" w:rsidRDefault="00D34D80" w:rsidP="00E95904">
      <w:pPr>
        <w:pStyle w:val="Heading2"/>
      </w:pPr>
      <w:bookmarkStart w:id="171" w:name="_Toc373226139"/>
      <w:bookmarkStart w:id="172" w:name="_Toc368585854"/>
      <w:bookmarkEnd w:id="168"/>
      <w:bookmarkEnd w:id="169"/>
      <w:bookmarkEnd w:id="170"/>
      <w:r w:rsidRPr="00D34D80">
        <w:t>Use of forklift trucks and lifting devices</w:t>
      </w:r>
      <w:bookmarkEnd w:id="171"/>
    </w:p>
    <w:bookmarkEnd w:id="172"/>
    <w:p w14:paraId="2C9048FB" w14:textId="77777777" w:rsidR="00D34D80" w:rsidRPr="00E06EF7" w:rsidRDefault="00D34D80" w:rsidP="00DD5236">
      <w:pPr>
        <w:numPr>
          <w:ilvl w:val="1"/>
          <w:numId w:val="5"/>
        </w:numPr>
        <w:tabs>
          <w:tab w:val="clear" w:pos="1647"/>
          <w:tab w:val="left" w:pos="1134"/>
        </w:tabs>
        <w:ind w:left="1134" w:hanging="567"/>
        <w:rPr>
          <w:lang w:val="en-US"/>
        </w:rPr>
      </w:pPr>
      <w:r>
        <w:rPr>
          <w:lang w:val="en-GB"/>
        </w:rPr>
        <w:t>In principle, all third-party contractors must provide their own forklift trucks and lifting devices.</w:t>
      </w:r>
      <w:r w:rsidRPr="00E06EF7">
        <w:rPr>
          <w:lang w:val="en-US"/>
        </w:rPr>
        <w:t xml:space="preserve"> </w:t>
      </w:r>
      <w:r>
        <w:rPr>
          <w:lang w:val="en-GB"/>
        </w:rPr>
        <w:t>Barco's aerial platform may only be used in exceptional cases, following express written consent and instruction provided by the Instructing Party.</w:t>
      </w:r>
      <w:r w:rsidRPr="00E06EF7">
        <w:rPr>
          <w:lang w:val="en-US"/>
        </w:rPr>
        <w:br/>
      </w:r>
    </w:p>
    <w:p w14:paraId="2C9048FC" w14:textId="77777777" w:rsidR="00D34D80" w:rsidRPr="00E06EF7" w:rsidRDefault="00D34D80" w:rsidP="00DD5236">
      <w:pPr>
        <w:numPr>
          <w:ilvl w:val="1"/>
          <w:numId w:val="5"/>
        </w:numPr>
        <w:tabs>
          <w:tab w:val="clear" w:pos="1647"/>
          <w:tab w:val="left" w:pos="1134"/>
        </w:tabs>
        <w:ind w:left="1134" w:hanging="567"/>
        <w:rPr>
          <w:lang w:val="en-US"/>
        </w:rPr>
      </w:pPr>
      <w:r w:rsidRPr="00E06EF7">
        <w:rPr>
          <w:lang w:val="en-US"/>
        </w:rPr>
        <w:t>Before they can be used, hoists must have a valid inspection certificate (&lt; 3 months old and without comments) issued by a licensed technical inspection body.</w:t>
      </w:r>
      <w:r w:rsidRPr="00E06EF7">
        <w:rPr>
          <w:lang w:val="en-US"/>
        </w:rPr>
        <w:br/>
      </w:r>
    </w:p>
    <w:p w14:paraId="2C9048FD" w14:textId="77777777" w:rsidR="00D34D80" w:rsidRPr="00E06EF7" w:rsidRDefault="00295DF0" w:rsidP="00DD5236">
      <w:pPr>
        <w:numPr>
          <w:ilvl w:val="1"/>
          <w:numId w:val="5"/>
        </w:numPr>
        <w:tabs>
          <w:tab w:val="clear" w:pos="1647"/>
          <w:tab w:val="left" w:pos="1134"/>
        </w:tabs>
        <w:ind w:left="1134" w:hanging="567"/>
        <w:rPr>
          <w:lang w:val="en-US"/>
        </w:rPr>
      </w:pPr>
      <w:r>
        <w:rPr>
          <w:noProof/>
          <w:lang w:val="en-US"/>
        </w:rPr>
        <w:pict w14:anchorId="2C904B3A">
          <v:shape id="_x0000_s1651" type="#_x0000_t75" style="position:absolute;left:0;text-align:left;margin-left:-7.6pt;margin-top:55.05pt;width:45pt;height:45pt;z-index:28">
            <v:imagedata r:id="rId80" o:title=""/>
          </v:shape>
        </w:pict>
      </w:r>
      <w:r w:rsidR="00D34D80" w:rsidRPr="00E06EF7">
        <w:rPr>
          <w:lang w:val="en-US"/>
        </w:rPr>
        <w:t>Employees using forklift trucks, lifting devices, etc. must be able to present a valid certificate of medical fitness (for safety functions) and a certificate proving that they have taken appropriate training. Copies must be shown to the Internal Occupational Health &amp; Safety Department on request.</w:t>
      </w:r>
      <w:r w:rsidR="00D34D80" w:rsidRPr="00E06EF7">
        <w:rPr>
          <w:lang w:val="en-US"/>
        </w:rPr>
        <w:br/>
      </w:r>
    </w:p>
    <w:p w14:paraId="2C9048FE" w14:textId="77777777" w:rsidR="00D34D80" w:rsidRPr="00E06EF7" w:rsidRDefault="00D34D80" w:rsidP="00DD5236">
      <w:pPr>
        <w:numPr>
          <w:ilvl w:val="1"/>
          <w:numId w:val="5"/>
        </w:numPr>
        <w:tabs>
          <w:tab w:val="clear" w:pos="1647"/>
          <w:tab w:val="left" w:pos="1134"/>
        </w:tabs>
        <w:ind w:left="1134" w:hanging="567"/>
        <w:rPr>
          <w:lang w:val="en-US"/>
        </w:rPr>
      </w:pPr>
      <w:r w:rsidRPr="00E06EF7">
        <w:rPr>
          <w:lang w:val="en-US"/>
        </w:rPr>
        <w:t>Keeping forklift trucks and lifting devices under load is prohibited.</w:t>
      </w:r>
      <w:r w:rsidRPr="00E06EF7">
        <w:rPr>
          <w:lang w:val="en-US"/>
        </w:rPr>
        <w:br/>
      </w:r>
    </w:p>
    <w:p w14:paraId="2C9048FF" w14:textId="77777777" w:rsidR="00D34D80" w:rsidRPr="00D34D80" w:rsidRDefault="00295DF0" w:rsidP="00DD5236">
      <w:pPr>
        <w:numPr>
          <w:ilvl w:val="1"/>
          <w:numId w:val="5"/>
        </w:numPr>
        <w:tabs>
          <w:tab w:val="clear" w:pos="1647"/>
          <w:tab w:val="left" w:pos="1134"/>
        </w:tabs>
        <w:ind w:left="1134" w:hanging="567"/>
        <w:rPr>
          <w:lang w:val="en-US"/>
        </w:rPr>
      </w:pPr>
      <w:r>
        <w:rPr>
          <w:noProof/>
          <w:lang w:val="en-US"/>
        </w:rPr>
        <w:pict w14:anchorId="2C904B3B">
          <v:shape id="_x0000_s1653" type="#_x0000_t75" style="position:absolute;left:0;text-align:left;margin-left:-7.3pt;margin-top:9.05pt;width:44.7pt;height:44.7pt;z-index:29">
            <v:imagedata r:id="rId81" o:title=""/>
          </v:shape>
        </w:pict>
      </w:r>
      <w:r w:rsidR="00D34D80">
        <w:rPr>
          <w:lang w:val="en-GB"/>
        </w:rPr>
        <w:t>Raising employees to heights with a forklift truck or lifting device is prohibited; only aerial platforms may be used for this purpose.</w:t>
      </w:r>
    </w:p>
    <w:p w14:paraId="2C904900" w14:textId="77777777" w:rsidR="00D34D80" w:rsidRPr="00E06EF7" w:rsidRDefault="00D34D80" w:rsidP="00DD5236">
      <w:pPr>
        <w:numPr>
          <w:ilvl w:val="1"/>
          <w:numId w:val="5"/>
        </w:numPr>
        <w:tabs>
          <w:tab w:val="clear" w:pos="1647"/>
          <w:tab w:val="left" w:pos="1134"/>
        </w:tabs>
        <w:ind w:left="1134" w:hanging="567"/>
        <w:rPr>
          <w:lang w:val="en-US"/>
        </w:rPr>
      </w:pPr>
      <w:r w:rsidRPr="00E06EF7">
        <w:rPr>
          <w:lang w:val="en-US"/>
        </w:rPr>
        <w:t>Transporting people using a forklift truck is prohibited.</w:t>
      </w:r>
    </w:p>
    <w:p w14:paraId="2C904901" w14:textId="77777777" w:rsidR="00DB08E3" w:rsidRPr="00E06EF7" w:rsidRDefault="00DB08E3" w:rsidP="008A3387">
      <w:pPr>
        <w:rPr>
          <w:lang w:val="en-US"/>
        </w:rPr>
      </w:pPr>
    </w:p>
    <w:p w14:paraId="2C904902" w14:textId="77777777" w:rsidR="00D34D80" w:rsidRDefault="00D34D80" w:rsidP="00E95904">
      <w:pPr>
        <w:pStyle w:val="Heading2"/>
      </w:pPr>
      <w:bookmarkStart w:id="173" w:name="_Toc373226140"/>
      <w:bookmarkStart w:id="174" w:name="_Toc156032929"/>
      <w:bookmarkStart w:id="175" w:name="_Toc349642677"/>
      <w:bookmarkStart w:id="176" w:name="_Toc353451613"/>
      <w:bookmarkStart w:id="177" w:name="_Toc368585855"/>
      <w:r w:rsidRPr="00D34D80">
        <w:t>Use of gantry cranes</w:t>
      </w:r>
      <w:bookmarkEnd w:id="173"/>
    </w:p>
    <w:bookmarkEnd w:id="174"/>
    <w:bookmarkEnd w:id="175"/>
    <w:bookmarkEnd w:id="176"/>
    <w:bookmarkEnd w:id="177"/>
    <w:p w14:paraId="2C904903" w14:textId="77777777" w:rsidR="00D34D80" w:rsidRPr="00E06EF7" w:rsidRDefault="00D34D80" w:rsidP="00D34D80">
      <w:pPr>
        <w:numPr>
          <w:ilvl w:val="0"/>
          <w:numId w:val="4"/>
        </w:numPr>
        <w:tabs>
          <w:tab w:val="clear" w:pos="1534"/>
          <w:tab w:val="num" w:pos="1134"/>
        </w:tabs>
        <w:ind w:left="1134" w:hanging="567"/>
        <w:rPr>
          <w:lang w:val="en-US"/>
        </w:rPr>
      </w:pPr>
      <w:r w:rsidRPr="00E06EF7">
        <w:rPr>
          <w:lang w:val="en-US"/>
        </w:rPr>
        <w:t>The use of the Instructing Party's gantry cranes is prohibited.</w:t>
      </w:r>
    </w:p>
    <w:p w14:paraId="2C904904" w14:textId="77777777" w:rsidR="00D34D80" w:rsidRDefault="00D34D80" w:rsidP="00E95904">
      <w:pPr>
        <w:pStyle w:val="Heading2"/>
      </w:pPr>
      <w:bookmarkStart w:id="178" w:name="_Toc368585856"/>
      <w:r>
        <w:br w:type="page"/>
      </w:r>
      <w:bookmarkStart w:id="179" w:name="_Toc373226141"/>
      <w:r w:rsidRPr="00D34D80">
        <w:lastRenderedPageBreak/>
        <w:t>Persons working in isolation</w:t>
      </w:r>
      <w:bookmarkEnd w:id="179"/>
    </w:p>
    <w:bookmarkEnd w:id="178"/>
    <w:p w14:paraId="2C904905" w14:textId="77777777" w:rsidR="0026216A" w:rsidRPr="00E06EF7" w:rsidRDefault="0026216A" w:rsidP="0026216A">
      <w:pPr>
        <w:rPr>
          <w:lang w:val="en-US"/>
        </w:rPr>
      </w:pPr>
      <w:r w:rsidRPr="00E06EF7">
        <w:rPr>
          <w:lang w:val="en-US"/>
        </w:rPr>
        <w:t>Putting persons to work in isolation is prohibited.</w:t>
      </w:r>
    </w:p>
    <w:p w14:paraId="2C904906" w14:textId="77777777" w:rsidR="0026216A" w:rsidRPr="00E06EF7" w:rsidRDefault="0026216A" w:rsidP="0026216A">
      <w:pPr>
        <w:rPr>
          <w:lang w:val="en-US"/>
        </w:rPr>
      </w:pPr>
      <w:r w:rsidRPr="00E06EF7">
        <w:rPr>
          <w:lang w:val="en-US"/>
        </w:rPr>
        <w:t>In the case of hazardous work, at least one other person must be present and be within hearing distance and within the field of sight of the person performing the hazardous work.</w:t>
      </w:r>
    </w:p>
    <w:p w14:paraId="2C904907" w14:textId="77777777" w:rsidR="0026216A" w:rsidRDefault="0026216A" w:rsidP="0026216A">
      <w:pPr>
        <w:rPr>
          <w:lang w:val="nl-BE"/>
        </w:rPr>
      </w:pPr>
      <w:r w:rsidRPr="0026216A">
        <w:t>Hazardous work means:</w:t>
      </w:r>
    </w:p>
    <w:p w14:paraId="2C904908" w14:textId="77777777" w:rsidR="0026216A" w:rsidRPr="00E06EF7" w:rsidRDefault="0026216A" w:rsidP="00DD5236">
      <w:pPr>
        <w:numPr>
          <w:ilvl w:val="3"/>
          <w:numId w:val="21"/>
        </w:numPr>
        <w:ind w:left="1134" w:hanging="425"/>
        <w:jc w:val="both"/>
        <w:rPr>
          <w:lang w:val="en-US"/>
        </w:rPr>
      </w:pPr>
      <w:r w:rsidRPr="00E06EF7">
        <w:rPr>
          <w:lang w:val="en-US"/>
        </w:rPr>
        <w:t>all duties that come under the statutory definition of "safety function";</w:t>
      </w:r>
    </w:p>
    <w:p w14:paraId="2C904909" w14:textId="77777777" w:rsidR="0026216A" w:rsidRDefault="0026216A" w:rsidP="00DD5236">
      <w:pPr>
        <w:numPr>
          <w:ilvl w:val="3"/>
          <w:numId w:val="21"/>
        </w:numPr>
        <w:ind w:left="1134" w:hanging="425"/>
        <w:jc w:val="both"/>
        <w:rPr>
          <w:lang w:val="nl-BE"/>
        </w:rPr>
      </w:pPr>
      <w:r w:rsidRPr="0026216A">
        <w:t>work at height;</w:t>
      </w:r>
    </w:p>
    <w:p w14:paraId="2C90490A" w14:textId="77777777" w:rsidR="0026216A" w:rsidRDefault="0026216A" w:rsidP="00DD5236">
      <w:pPr>
        <w:numPr>
          <w:ilvl w:val="3"/>
          <w:numId w:val="21"/>
        </w:numPr>
        <w:ind w:left="1134" w:hanging="425"/>
        <w:jc w:val="both"/>
        <w:rPr>
          <w:lang w:val="nl-BE"/>
        </w:rPr>
      </w:pPr>
      <w:r w:rsidRPr="0026216A">
        <w:t>work in confined spaces;</w:t>
      </w:r>
    </w:p>
    <w:p w14:paraId="2C90490B" w14:textId="77777777" w:rsidR="0026216A" w:rsidRPr="00E06EF7" w:rsidRDefault="0026216A" w:rsidP="00DD5236">
      <w:pPr>
        <w:numPr>
          <w:ilvl w:val="3"/>
          <w:numId w:val="21"/>
        </w:numPr>
        <w:ind w:left="1134" w:hanging="425"/>
        <w:jc w:val="both"/>
        <w:rPr>
          <w:lang w:val="en-US"/>
        </w:rPr>
      </w:pPr>
      <w:r>
        <w:rPr>
          <w:lang w:val="en-GB"/>
        </w:rPr>
        <w:t>work on high-voltage installations;</w:t>
      </w:r>
    </w:p>
    <w:p w14:paraId="2C90490C" w14:textId="77777777" w:rsidR="0026216A" w:rsidRDefault="0026216A" w:rsidP="00DD5236">
      <w:pPr>
        <w:numPr>
          <w:ilvl w:val="3"/>
          <w:numId w:val="21"/>
        </w:numPr>
        <w:ind w:left="1134" w:hanging="425"/>
        <w:jc w:val="both"/>
        <w:rPr>
          <w:lang w:val="nl-BE"/>
        </w:rPr>
      </w:pPr>
      <w:r w:rsidRPr="0026216A">
        <w:t>live electrical work;</w:t>
      </w:r>
    </w:p>
    <w:p w14:paraId="2C90490D" w14:textId="77777777" w:rsidR="0026216A" w:rsidRPr="0026216A" w:rsidRDefault="0026216A" w:rsidP="00DD5236">
      <w:pPr>
        <w:numPr>
          <w:ilvl w:val="3"/>
          <w:numId w:val="21"/>
        </w:numPr>
        <w:ind w:left="1134" w:hanging="425"/>
        <w:jc w:val="both"/>
        <w:rPr>
          <w:lang w:val="en-US"/>
        </w:rPr>
      </w:pPr>
      <w:r>
        <w:rPr>
          <w:lang w:val="en-GB"/>
        </w:rPr>
        <w:t>work in explosive areas;</w:t>
      </w:r>
    </w:p>
    <w:p w14:paraId="2C90490E" w14:textId="77777777" w:rsidR="0026216A" w:rsidRPr="0026216A" w:rsidRDefault="0026216A" w:rsidP="00DD5236">
      <w:pPr>
        <w:numPr>
          <w:ilvl w:val="3"/>
          <w:numId w:val="21"/>
        </w:numPr>
        <w:ind w:left="1134" w:hanging="425"/>
        <w:jc w:val="both"/>
        <w:rPr>
          <w:lang w:val="en-US"/>
        </w:rPr>
      </w:pPr>
      <w:r>
        <w:rPr>
          <w:lang w:val="en-GB"/>
        </w:rPr>
        <w:t>working with chemical agents with a risk of loss of consciousness.</w:t>
      </w:r>
    </w:p>
    <w:p w14:paraId="2C90490F" w14:textId="77777777" w:rsidR="00B7004A" w:rsidRPr="0026216A" w:rsidRDefault="00B7004A" w:rsidP="00B7004A">
      <w:pPr>
        <w:rPr>
          <w:lang w:val="en-US"/>
        </w:rPr>
      </w:pPr>
    </w:p>
    <w:p w14:paraId="2C904910" w14:textId="77777777" w:rsidR="00792EA6" w:rsidRPr="00E06EF7" w:rsidRDefault="00792EA6" w:rsidP="00792EA6">
      <w:pPr>
        <w:rPr>
          <w:lang w:val="en-US"/>
        </w:rPr>
      </w:pPr>
      <w:r w:rsidRPr="00E06EF7">
        <w:rPr>
          <w:lang w:val="en-US"/>
        </w:rPr>
        <w:t>In the case of non-hazardous work, suitable alarm systems must be provided to the employee before the work is started.  A mobile telephone is not accepted as an alarm system unless it is equipped with a so-called "deadman's function" and there is a back-up organisation in the event of an alarm.</w:t>
      </w:r>
    </w:p>
    <w:p w14:paraId="2C904911" w14:textId="77777777" w:rsidR="00792EA6" w:rsidRDefault="00792EA6" w:rsidP="00792EA6">
      <w:pPr>
        <w:pStyle w:val="Heading1"/>
        <w:rPr>
          <w:bCs w:val="0"/>
          <w:szCs w:val="24"/>
        </w:rPr>
      </w:pPr>
      <w:bookmarkStart w:id="180" w:name="_Toc373226142"/>
      <w:bookmarkStart w:id="181" w:name="_Toc368585857"/>
      <w:r>
        <w:rPr>
          <w:bCs w:val="0"/>
          <w:szCs w:val="24"/>
          <w:lang w:val="en-GB"/>
        </w:rPr>
        <w:t>Environment and waste</w:t>
      </w:r>
      <w:bookmarkEnd w:id="180"/>
    </w:p>
    <w:bookmarkEnd w:id="181"/>
    <w:p w14:paraId="2C904912" w14:textId="77777777" w:rsidR="00D67D65" w:rsidRPr="00E06EF7" w:rsidRDefault="00D67D65" w:rsidP="00DD5236">
      <w:pPr>
        <w:numPr>
          <w:ilvl w:val="0"/>
          <w:numId w:val="6"/>
        </w:numPr>
        <w:tabs>
          <w:tab w:val="clear" w:pos="1420"/>
        </w:tabs>
        <w:ind w:left="567" w:hanging="567"/>
        <w:rPr>
          <w:lang w:val="en-US"/>
        </w:rPr>
      </w:pPr>
      <w:r w:rsidRPr="00E06EF7">
        <w:rPr>
          <w:lang w:val="en-US"/>
        </w:rPr>
        <w:t>Barco NV endeavours to comply with environmental legislation whenever possible. All third-parties must likewise abide by the prevailing legislation in this area.</w:t>
      </w:r>
    </w:p>
    <w:p w14:paraId="2C904913" w14:textId="77777777" w:rsidR="00811896" w:rsidRPr="00E06EF7" w:rsidRDefault="00811896" w:rsidP="002F1D24">
      <w:pPr>
        <w:ind w:left="567" w:hanging="567"/>
        <w:rPr>
          <w:lang w:val="en-US"/>
        </w:rPr>
      </w:pPr>
    </w:p>
    <w:p w14:paraId="2C904914" w14:textId="77777777" w:rsidR="00D67D65" w:rsidRPr="00E06EF7" w:rsidRDefault="00D67D65" w:rsidP="00DD5236">
      <w:pPr>
        <w:numPr>
          <w:ilvl w:val="0"/>
          <w:numId w:val="6"/>
        </w:numPr>
        <w:tabs>
          <w:tab w:val="clear" w:pos="1420"/>
        </w:tabs>
        <w:ind w:left="567" w:hanging="567"/>
        <w:rPr>
          <w:lang w:val="en-US"/>
        </w:rPr>
      </w:pPr>
      <w:r w:rsidRPr="00E06EF7">
        <w:rPr>
          <w:lang w:val="en-US"/>
        </w:rPr>
        <w:t>Apart from and in addition to this, third-party contractors must undertake:</w:t>
      </w:r>
    </w:p>
    <w:p w14:paraId="2C904915" w14:textId="77777777" w:rsidR="00D67D65" w:rsidRPr="00E06EF7" w:rsidRDefault="00D67D65" w:rsidP="00DD5236">
      <w:pPr>
        <w:numPr>
          <w:ilvl w:val="1"/>
          <w:numId w:val="6"/>
        </w:numPr>
        <w:rPr>
          <w:lang w:val="en-US"/>
        </w:rPr>
      </w:pPr>
      <w:r w:rsidRPr="00E06EF7">
        <w:rPr>
          <w:lang w:val="en-US"/>
        </w:rPr>
        <w:t>not to leave any waste in the workplace or on the premises;</w:t>
      </w:r>
    </w:p>
    <w:p w14:paraId="2C904916" w14:textId="77777777" w:rsidR="00D67D65" w:rsidRPr="00E06EF7" w:rsidRDefault="00D67D65" w:rsidP="00DD5236">
      <w:pPr>
        <w:numPr>
          <w:ilvl w:val="1"/>
          <w:numId w:val="6"/>
        </w:numPr>
        <w:rPr>
          <w:lang w:val="en-US"/>
        </w:rPr>
      </w:pPr>
      <w:r w:rsidRPr="00E06EF7">
        <w:rPr>
          <w:lang w:val="en-US"/>
        </w:rPr>
        <w:t>not to pour into the drain any oils, solvents and other liquid waste covered by environmental protection legislation and regulations;</w:t>
      </w:r>
    </w:p>
    <w:p w14:paraId="2C904917" w14:textId="77777777" w:rsidR="00D67D65" w:rsidRPr="00D67D65" w:rsidRDefault="00D67D65" w:rsidP="00DD5236">
      <w:pPr>
        <w:numPr>
          <w:ilvl w:val="1"/>
          <w:numId w:val="6"/>
        </w:numPr>
        <w:rPr>
          <w:lang w:val="en-US"/>
        </w:rPr>
      </w:pPr>
      <w:r>
        <w:rPr>
          <w:lang w:val="en-GB"/>
        </w:rPr>
        <w:t>not to burn anything;</w:t>
      </w:r>
    </w:p>
    <w:p w14:paraId="2C904918" w14:textId="77777777" w:rsidR="00D67D65" w:rsidRPr="00D67D65" w:rsidRDefault="00D67D65" w:rsidP="00DD5236">
      <w:pPr>
        <w:numPr>
          <w:ilvl w:val="1"/>
          <w:numId w:val="6"/>
        </w:numPr>
        <w:rPr>
          <w:lang w:val="en-US"/>
        </w:rPr>
      </w:pPr>
      <w:r>
        <w:rPr>
          <w:lang w:val="en-GB"/>
        </w:rPr>
        <w:t>to notify the Barco Internal Occupational Health &amp; Safety Department if chemical products are spilled.</w:t>
      </w:r>
      <w:r>
        <w:rPr>
          <w:lang w:val="en-US"/>
        </w:rPr>
        <w:t xml:space="preserve"> </w:t>
      </w:r>
      <w:r>
        <w:rPr>
          <w:lang w:val="en-GB"/>
        </w:rPr>
        <w:t>The contractor must put in place the necessary precautions to prevent occasional spills,</w:t>
      </w:r>
      <w:r>
        <w:rPr>
          <w:lang w:val="en-US"/>
        </w:rPr>
        <w:t xml:space="preserve"> </w:t>
      </w:r>
      <w:r>
        <w:rPr>
          <w:lang w:val="en-GB"/>
        </w:rPr>
        <w:t>to mitigate accidental spills of chemical products and have them cleaned up.</w:t>
      </w:r>
    </w:p>
    <w:p w14:paraId="2C904919" w14:textId="77777777" w:rsidR="00D67D65" w:rsidRPr="00D67D65" w:rsidRDefault="00D67D65" w:rsidP="00DD5236">
      <w:pPr>
        <w:numPr>
          <w:ilvl w:val="1"/>
          <w:numId w:val="6"/>
        </w:numPr>
        <w:rPr>
          <w:lang w:val="en-US"/>
        </w:rPr>
      </w:pPr>
      <w:r>
        <w:rPr>
          <w:lang w:val="en-GB"/>
        </w:rPr>
        <w:t>The Internal Occupational Health &amp; Safety Department and the Environmental Safety Coordinator must be notified in advance of chemical products to be used; the contractor must provide the SDS before the works commence.</w:t>
      </w:r>
      <w:r>
        <w:rPr>
          <w:lang w:val="en-US"/>
        </w:rPr>
        <w:t xml:space="preserve"> </w:t>
      </w:r>
      <w:r>
        <w:rPr>
          <w:lang w:val="en-GB"/>
        </w:rPr>
        <w:t>The Environmental Safety Coordinator may have products which are damaging to the environment removed from the premises.</w:t>
      </w:r>
    </w:p>
    <w:p w14:paraId="2C90491A" w14:textId="77777777" w:rsidR="00D67D65" w:rsidRPr="00D67D65" w:rsidRDefault="00D67D65" w:rsidP="00DD5236">
      <w:pPr>
        <w:numPr>
          <w:ilvl w:val="1"/>
          <w:numId w:val="6"/>
        </w:numPr>
        <w:rPr>
          <w:lang w:val="en-US"/>
        </w:rPr>
      </w:pPr>
      <w:r>
        <w:rPr>
          <w:lang w:val="en-GB"/>
        </w:rPr>
        <w:t>When work is performed on HVAC installations (air conditioning systems or the like), it must be ensured that there are no hazardous gas leaks.</w:t>
      </w:r>
      <w:r>
        <w:rPr>
          <w:lang w:val="en-US"/>
        </w:rPr>
        <w:t xml:space="preserve"> </w:t>
      </w:r>
      <w:r>
        <w:rPr>
          <w:lang w:val="en-GB"/>
        </w:rPr>
        <w:t>The building contractor and subcontractor must put in place the requisite measures to prevent this.</w:t>
      </w:r>
    </w:p>
    <w:p w14:paraId="2C90491B" w14:textId="77777777" w:rsidR="00D67D65" w:rsidRPr="00E06EF7" w:rsidRDefault="00D67D65" w:rsidP="00DD5236">
      <w:pPr>
        <w:numPr>
          <w:ilvl w:val="1"/>
          <w:numId w:val="6"/>
        </w:numPr>
        <w:rPr>
          <w:lang w:val="en-US"/>
        </w:rPr>
      </w:pPr>
      <w:r>
        <w:rPr>
          <w:lang w:val="en-GB"/>
        </w:rPr>
        <w:t>No industrial waste may be discharged.</w:t>
      </w:r>
    </w:p>
    <w:p w14:paraId="2C90491C" w14:textId="77777777" w:rsidR="006E0F98" w:rsidRPr="00E06EF7" w:rsidRDefault="006E0F98" w:rsidP="006E0F98">
      <w:pPr>
        <w:rPr>
          <w:lang w:val="en-US"/>
        </w:rPr>
      </w:pPr>
    </w:p>
    <w:p w14:paraId="2C90491D" w14:textId="77777777" w:rsidR="00D67D65" w:rsidRDefault="00D67D65" w:rsidP="00DD5236">
      <w:pPr>
        <w:numPr>
          <w:ilvl w:val="0"/>
          <w:numId w:val="6"/>
        </w:numPr>
        <w:tabs>
          <w:tab w:val="clear" w:pos="1420"/>
          <w:tab w:val="num" w:pos="567"/>
        </w:tabs>
        <w:ind w:left="567" w:hanging="567"/>
        <w:rPr>
          <w:lang w:val="nl-BE"/>
        </w:rPr>
      </w:pPr>
      <w:r w:rsidRPr="00E06EF7">
        <w:rPr>
          <w:lang w:val="en-US"/>
        </w:rPr>
        <w:t xml:space="preserve">There is selective waste disposal in all the facilities. </w:t>
      </w:r>
      <w:r w:rsidRPr="00D67D65">
        <w:rPr>
          <w:lang w:val="nl-BE"/>
        </w:rPr>
        <w:t>Please comply with this.</w:t>
      </w:r>
      <w:r>
        <w:rPr>
          <w:lang w:val="nl-BE"/>
        </w:rPr>
        <w:br/>
      </w:r>
    </w:p>
    <w:p w14:paraId="2C90491E" w14:textId="77777777" w:rsidR="00D67D65" w:rsidRPr="00E06EF7" w:rsidRDefault="00D67D65" w:rsidP="00DD5236">
      <w:pPr>
        <w:numPr>
          <w:ilvl w:val="0"/>
          <w:numId w:val="6"/>
        </w:numPr>
        <w:tabs>
          <w:tab w:val="clear" w:pos="1420"/>
          <w:tab w:val="num" w:pos="567"/>
        </w:tabs>
        <w:ind w:left="567" w:hanging="567"/>
        <w:rPr>
          <w:lang w:val="en-US"/>
        </w:rPr>
      </w:pPr>
      <w:r w:rsidRPr="00E06EF7">
        <w:rPr>
          <w:lang w:val="en-US"/>
        </w:rPr>
        <w:t>Rainwater and household water are discharged into a separate sewerage system.</w:t>
      </w:r>
    </w:p>
    <w:p w14:paraId="2C90491F" w14:textId="77777777" w:rsidR="00D67D65" w:rsidRPr="00E06EF7" w:rsidRDefault="00D67D65" w:rsidP="00DD5236">
      <w:pPr>
        <w:numPr>
          <w:ilvl w:val="0"/>
          <w:numId w:val="6"/>
        </w:numPr>
        <w:tabs>
          <w:tab w:val="clear" w:pos="1420"/>
          <w:tab w:val="num" w:pos="567"/>
        </w:tabs>
        <w:ind w:left="567" w:hanging="567"/>
        <w:rPr>
          <w:lang w:val="en-US"/>
        </w:rPr>
      </w:pPr>
      <w:r w:rsidRPr="00E06EF7">
        <w:rPr>
          <w:lang w:val="en-US"/>
        </w:rPr>
        <w:br w:type="page"/>
      </w:r>
      <w:r w:rsidRPr="00E06EF7">
        <w:rPr>
          <w:lang w:val="en-US"/>
        </w:rPr>
        <w:lastRenderedPageBreak/>
        <w:t>In the event that it is established that breaches of the prevailing environmental legislation have occurred on the company’s sites that have been caused by the third-party contractor, building contractor or its subcontractors, Barco NV reserves the right to immediately deny access to the company to those persons who have committed the breaches and to hold the third-party contractor liable for any damage (e.g. fines imposed, clearance or cleanup works, loss to Barco NV and/or injury to persons, etc.).</w:t>
      </w:r>
      <w:r w:rsidRPr="00E06EF7">
        <w:rPr>
          <w:lang w:val="en-US"/>
        </w:rPr>
        <w:br/>
      </w:r>
    </w:p>
    <w:p w14:paraId="2C904920" w14:textId="77777777" w:rsidR="00D67D65" w:rsidRPr="00E06EF7" w:rsidRDefault="00D67D65" w:rsidP="00DD5236">
      <w:pPr>
        <w:numPr>
          <w:ilvl w:val="0"/>
          <w:numId w:val="6"/>
        </w:numPr>
        <w:tabs>
          <w:tab w:val="clear" w:pos="1420"/>
        </w:tabs>
        <w:suppressAutoHyphens/>
        <w:ind w:left="567" w:hanging="567"/>
        <w:jc w:val="both"/>
        <w:rPr>
          <w:spacing w:val="-2"/>
          <w:lang w:val="en-US"/>
        </w:rPr>
      </w:pPr>
      <w:r w:rsidRPr="00E06EF7">
        <w:rPr>
          <w:lang w:val="en-US"/>
        </w:rPr>
        <w:t>As part of the implementation of our ISO 14001 environmental protection system, the third-party contractor must report to the Instructing Party all activities (scheduled or otherwise) which may have an impact on the environment.</w:t>
      </w:r>
    </w:p>
    <w:p w14:paraId="2C904921" w14:textId="77777777" w:rsidR="002F1D24" w:rsidRPr="00E06EF7" w:rsidRDefault="002F1D24" w:rsidP="002F1D24">
      <w:pPr>
        <w:suppressAutoHyphens/>
        <w:ind w:left="567"/>
        <w:jc w:val="both"/>
        <w:rPr>
          <w:spacing w:val="-2"/>
          <w:lang w:val="en-US"/>
        </w:rPr>
      </w:pPr>
    </w:p>
    <w:p w14:paraId="2C904922" w14:textId="77777777" w:rsidR="00D67D65" w:rsidRPr="00D67D65" w:rsidRDefault="00D67D65" w:rsidP="00DD5236">
      <w:pPr>
        <w:numPr>
          <w:ilvl w:val="0"/>
          <w:numId w:val="6"/>
        </w:numPr>
        <w:tabs>
          <w:tab w:val="clear" w:pos="1420"/>
        </w:tabs>
        <w:suppressAutoHyphens/>
        <w:ind w:left="567" w:hanging="567"/>
        <w:jc w:val="both"/>
        <w:rPr>
          <w:spacing w:val="-2"/>
          <w:lang w:val="en-US"/>
        </w:rPr>
      </w:pPr>
      <w:r>
        <w:rPr>
          <w:lang w:val="en-GB"/>
        </w:rPr>
        <w:t>Waste must be disposed of selectively, in accordance with the waste materials procedure.</w:t>
      </w:r>
    </w:p>
    <w:p w14:paraId="2C904923" w14:textId="77777777" w:rsidR="002F1D24" w:rsidRPr="00D67D65" w:rsidRDefault="002F1D24" w:rsidP="002F1D24">
      <w:pPr>
        <w:suppressAutoHyphens/>
        <w:ind w:left="567"/>
        <w:jc w:val="both"/>
        <w:rPr>
          <w:spacing w:val="-2"/>
          <w:lang w:val="en-US"/>
        </w:rPr>
      </w:pPr>
    </w:p>
    <w:p w14:paraId="2C904924" w14:textId="77777777" w:rsidR="00D67D65" w:rsidRPr="00E06EF7" w:rsidRDefault="00D67D65" w:rsidP="00DD5236">
      <w:pPr>
        <w:numPr>
          <w:ilvl w:val="0"/>
          <w:numId w:val="6"/>
        </w:numPr>
        <w:tabs>
          <w:tab w:val="clear" w:pos="1420"/>
        </w:tabs>
        <w:suppressAutoHyphens/>
        <w:ind w:left="567" w:hanging="567"/>
        <w:jc w:val="both"/>
        <w:rPr>
          <w:spacing w:val="-2"/>
          <w:lang w:val="en-US"/>
        </w:rPr>
      </w:pPr>
      <w:r w:rsidRPr="00E06EF7">
        <w:rPr>
          <w:lang w:val="en-US"/>
        </w:rPr>
        <w:t>Discharging waste into the sewers is strictly prohibited.</w:t>
      </w:r>
    </w:p>
    <w:p w14:paraId="2C904925" w14:textId="77777777" w:rsidR="002F1D24" w:rsidRPr="00E06EF7" w:rsidRDefault="002F1D24" w:rsidP="002F1D24">
      <w:pPr>
        <w:suppressAutoHyphens/>
        <w:ind w:left="567"/>
        <w:jc w:val="both"/>
        <w:rPr>
          <w:spacing w:val="-2"/>
          <w:lang w:val="en-US"/>
        </w:rPr>
      </w:pPr>
    </w:p>
    <w:p w14:paraId="2C904926" w14:textId="77777777" w:rsidR="00D67D65" w:rsidRPr="00E06EF7" w:rsidRDefault="00D67D65" w:rsidP="00DD5236">
      <w:pPr>
        <w:numPr>
          <w:ilvl w:val="0"/>
          <w:numId w:val="6"/>
        </w:numPr>
        <w:tabs>
          <w:tab w:val="clear" w:pos="1420"/>
        </w:tabs>
        <w:suppressAutoHyphens/>
        <w:ind w:left="567" w:hanging="567"/>
        <w:jc w:val="both"/>
        <w:rPr>
          <w:spacing w:val="-2"/>
          <w:lang w:val="en-US"/>
        </w:rPr>
      </w:pPr>
      <w:r w:rsidRPr="00E06EF7">
        <w:rPr>
          <w:lang w:val="en-US"/>
        </w:rPr>
        <w:t>Cleaning brushes in the toilet facilities is strictly prohibited.</w:t>
      </w:r>
    </w:p>
    <w:p w14:paraId="2C904927" w14:textId="77777777" w:rsidR="002F1D24" w:rsidRPr="00E06EF7" w:rsidRDefault="002F1D24" w:rsidP="002F1D24">
      <w:pPr>
        <w:suppressAutoHyphens/>
        <w:ind w:left="567"/>
        <w:jc w:val="both"/>
        <w:rPr>
          <w:spacing w:val="-2"/>
          <w:lang w:val="en-US"/>
        </w:rPr>
      </w:pPr>
    </w:p>
    <w:p w14:paraId="2C904928" w14:textId="77777777" w:rsidR="003709D0" w:rsidRPr="003709D0" w:rsidRDefault="003709D0" w:rsidP="00DD5236">
      <w:pPr>
        <w:numPr>
          <w:ilvl w:val="0"/>
          <w:numId w:val="6"/>
        </w:numPr>
        <w:tabs>
          <w:tab w:val="clear" w:pos="1420"/>
        </w:tabs>
        <w:suppressAutoHyphens/>
        <w:ind w:left="567" w:hanging="567"/>
        <w:jc w:val="both"/>
        <w:rPr>
          <w:lang w:val="en-US"/>
        </w:rPr>
      </w:pPr>
      <w:r>
        <w:rPr>
          <w:spacing w:val="-2"/>
          <w:lang w:val="en-GB"/>
        </w:rPr>
        <w:t>•</w:t>
      </w:r>
      <w:r>
        <w:rPr>
          <w:spacing w:val="-2"/>
          <w:lang w:val="en-GB"/>
        </w:rPr>
        <w:tab/>
        <w:t>If chemical agents are accidentally spilled, the Health and Safety Officer, or his replacement, must always be notified immediately (dial 44), after which appropriate measures must be put in place following joint consultation.</w:t>
      </w:r>
      <w:r w:rsidRPr="003709D0">
        <w:rPr>
          <w:spacing w:val="-2"/>
          <w:lang w:val="en-US"/>
        </w:rPr>
        <w:br/>
      </w:r>
    </w:p>
    <w:p w14:paraId="2C904929" w14:textId="77777777" w:rsidR="003709D0" w:rsidRPr="003709D0" w:rsidRDefault="003709D0" w:rsidP="00DD5236">
      <w:pPr>
        <w:numPr>
          <w:ilvl w:val="0"/>
          <w:numId w:val="6"/>
        </w:numPr>
        <w:tabs>
          <w:tab w:val="clear" w:pos="1420"/>
        </w:tabs>
        <w:suppressAutoHyphens/>
        <w:ind w:left="567" w:hanging="567"/>
        <w:jc w:val="both"/>
        <w:rPr>
          <w:spacing w:val="-2"/>
          <w:lang w:val="en-US"/>
        </w:rPr>
      </w:pPr>
      <w:bookmarkStart w:id="182" w:name="_Toc156032933"/>
      <w:r>
        <w:rPr>
          <w:lang w:val="en-GB"/>
        </w:rPr>
        <w:t xml:space="preserve">Consult the Internal Environmental </w:t>
      </w:r>
      <w:r w:rsidR="009F45AE">
        <w:rPr>
          <w:lang w:val="en-GB"/>
        </w:rPr>
        <w:t>Department</w:t>
      </w:r>
      <w:r>
        <w:rPr>
          <w:lang w:val="en-GB"/>
        </w:rPr>
        <w:t xml:space="preserve"> (dial 2064) in the event of any doubts about the prevailing rules and regulations.</w:t>
      </w:r>
    </w:p>
    <w:p w14:paraId="2C90492A" w14:textId="77777777" w:rsidR="003709D0" w:rsidRDefault="003709D0" w:rsidP="003709D0">
      <w:pPr>
        <w:pStyle w:val="Heading1"/>
        <w:rPr>
          <w:bCs w:val="0"/>
          <w:szCs w:val="24"/>
        </w:rPr>
      </w:pPr>
      <w:bookmarkStart w:id="183" w:name="_Toc353432729"/>
      <w:bookmarkEnd w:id="182"/>
      <w:r>
        <w:rPr>
          <w:bCs w:val="0"/>
          <w:szCs w:val="24"/>
        </w:rPr>
        <w:br w:type="page"/>
      </w:r>
      <w:bookmarkStart w:id="184" w:name="_Toc373226143"/>
      <w:r>
        <w:rPr>
          <w:bCs w:val="0"/>
          <w:szCs w:val="24"/>
          <w:lang w:val="en-GB"/>
        </w:rPr>
        <w:lastRenderedPageBreak/>
        <w:t>Psychological and social aspects and inappropriate behaviour</w:t>
      </w:r>
      <w:bookmarkEnd w:id="184"/>
      <w:r>
        <w:rPr>
          <w:bCs w:val="0"/>
          <w:szCs w:val="24"/>
          <w:lang w:val="en-GB"/>
        </w:rPr>
        <w:t xml:space="preserve"> </w:t>
      </w:r>
      <w:r>
        <w:rPr>
          <w:bCs w:val="0"/>
          <w:szCs w:val="24"/>
        </w:rPr>
        <w:t xml:space="preserve"> </w:t>
      </w:r>
    </w:p>
    <w:bookmarkEnd w:id="183"/>
    <w:p w14:paraId="2C90492B" w14:textId="77777777" w:rsidR="003709D0" w:rsidRPr="00E06EF7" w:rsidRDefault="003709D0" w:rsidP="003709D0">
      <w:pPr>
        <w:tabs>
          <w:tab w:val="left" w:pos="5070"/>
        </w:tabs>
        <w:overflowPunct w:val="0"/>
        <w:autoSpaceDE w:val="0"/>
        <w:autoSpaceDN w:val="0"/>
        <w:adjustRightInd w:val="0"/>
        <w:spacing w:line="240" w:lineRule="auto"/>
        <w:textAlignment w:val="baseline"/>
        <w:rPr>
          <w:lang w:val="en-US"/>
        </w:rPr>
      </w:pPr>
      <w:r w:rsidRPr="00E06EF7">
        <w:rPr>
          <w:lang w:val="en-US"/>
        </w:rPr>
        <w:t>Inappropriate behaviour means bullying, violence, unwelcome sexual behaviour in the workplace, etc.</w:t>
      </w:r>
    </w:p>
    <w:p w14:paraId="2C90492C" w14:textId="77777777" w:rsidR="001B7F4D" w:rsidRPr="00E06EF7" w:rsidRDefault="001B7F4D" w:rsidP="001B7F4D">
      <w:pPr>
        <w:tabs>
          <w:tab w:val="left" w:pos="5070"/>
        </w:tabs>
        <w:overflowPunct w:val="0"/>
        <w:autoSpaceDE w:val="0"/>
        <w:autoSpaceDN w:val="0"/>
        <w:adjustRightInd w:val="0"/>
        <w:spacing w:line="240" w:lineRule="auto"/>
        <w:textAlignment w:val="baseline"/>
        <w:rPr>
          <w:rFonts w:cs="Arial"/>
          <w:szCs w:val="20"/>
          <w:lang w:val="en-US" w:eastAsia="en-US"/>
        </w:rPr>
      </w:pPr>
    </w:p>
    <w:p w14:paraId="2C90492D" w14:textId="77777777" w:rsidR="003709D0" w:rsidRPr="00E06EF7" w:rsidRDefault="003709D0" w:rsidP="003709D0">
      <w:pPr>
        <w:tabs>
          <w:tab w:val="left" w:pos="5070"/>
        </w:tabs>
        <w:overflowPunct w:val="0"/>
        <w:autoSpaceDE w:val="0"/>
        <w:autoSpaceDN w:val="0"/>
        <w:adjustRightInd w:val="0"/>
        <w:spacing w:line="240" w:lineRule="auto"/>
        <w:textAlignment w:val="baseline"/>
        <w:rPr>
          <w:lang w:val="en-US"/>
        </w:rPr>
      </w:pPr>
      <w:r w:rsidRPr="00E06EF7">
        <w:rPr>
          <w:lang w:val="en-US"/>
        </w:rPr>
        <w:t>Barco is required (by law) to hold a register of employees linked to inappropriate behaviour in the workplace. This register must contain the statements made by employees.</w:t>
      </w:r>
    </w:p>
    <w:p w14:paraId="2C90492E" w14:textId="77777777" w:rsidR="003709D0" w:rsidRPr="00E06EF7" w:rsidRDefault="003709D0" w:rsidP="003709D0">
      <w:pPr>
        <w:tabs>
          <w:tab w:val="left" w:pos="5070"/>
        </w:tabs>
        <w:overflowPunct w:val="0"/>
        <w:autoSpaceDE w:val="0"/>
        <w:autoSpaceDN w:val="0"/>
        <w:adjustRightInd w:val="0"/>
        <w:spacing w:line="240" w:lineRule="auto"/>
        <w:textAlignment w:val="baseline"/>
        <w:rPr>
          <w:lang w:val="en-US"/>
        </w:rPr>
      </w:pPr>
      <w:r w:rsidRPr="00E06EF7">
        <w:rPr>
          <w:lang w:val="en-US"/>
        </w:rPr>
        <w:t>These declarations must contain a description of the acts of violence, bullying or unwelcome sexual behaviour in the workplace committed by other persons in the workplace and to which the employee believes he/she was subjected, together with the dates of those acts. The employee's identity is not indicated.</w:t>
      </w:r>
    </w:p>
    <w:p w14:paraId="2C90492F" w14:textId="77777777" w:rsidR="003709D0" w:rsidRPr="003709D0" w:rsidRDefault="003709D0" w:rsidP="003709D0">
      <w:pPr>
        <w:tabs>
          <w:tab w:val="left" w:pos="5070"/>
        </w:tabs>
        <w:overflowPunct w:val="0"/>
        <w:autoSpaceDE w:val="0"/>
        <w:autoSpaceDN w:val="0"/>
        <w:adjustRightInd w:val="0"/>
        <w:spacing w:line="240" w:lineRule="auto"/>
        <w:textAlignment w:val="baseline"/>
        <w:rPr>
          <w:lang w:val="en-US"/>
        </w:rPr>
      </w:pPr>
      <w:r>
        <w:rPr>
          <w:lang w:val="en-GB"/>
        </w:rPr>
        <w:t>The employer, the competent Health and Safety Officer and the Confidential Adviser have access to this register.</w:t>
      </w:r>
      <w:r>
        <w:rPr>
          <w:lang w:val="en-US"/>
        </w:rPr>
        <w:t xml:space="preserve"> </w:t>
      </w:r>
      <w:r>
        <w:rPr>
          <w:lang w:val="en-GB"/>
        </w:rPr>
        <w:t>The register should follow the model below.</w:t>
      </w:r>
    </w:p>
    <w:p w14:paraId="2C904930" w14:textId="77777777" w:rsidR="001B7F4D" w:rsidRPr="003709D0" w:rsidRDefault="001B7F4D" w:rsidP="001B7F4D">
      <w:pPr>
        <w:tabs>
          <w:tab w:val="left" w:pos="5070"/>
        </w:tabs>
        <w:overflowPunct w:val="0"/>
        <w:autoSpaceDE w:val="0"/>
        <w:autoSpaceDN w:val="0"/>
        <w:adjustRightInd w:val="0"/>
        <w:spacing w:line="240" w:lineRule="auto"/>
        <w:textAlignment w:val="baseline"/>
        <w:rPr>
          <w:rFonts w:cs="Arial"/>
          <w:szCs w:val="20"/>
          <w:lang w:val="en-US" w:eastAsia="en-US"/>
        </w:rPr>
      </w:pPr>
    </w:p>
    <w:p w14:paraId="2C904931" w14:textId="77777777" w:rsidR="003709D0" w:rsidRPr="00E06EF7" w:rsidRDefault="003709D0" w:rsidP="003709D0">
      <w:pPr>
        <w:tabs>
          <w:tab w:val="left" w:pos="5070"/>
        </w:tabs>
        <w:overflowPunct w:val="0"/>
        <w:autoSpaceDE w:val="0"/>
        <w:autoSpaceDN w:val="0"/>
        <w:adjustRightInd w:val="0"/>
        <w:spacing w:line="240" w:lineRule="auto"/>
        <w:textAlignment w:val="baseline"/>
        <w:rPr>
          <w:lang w:val="en-US"/>
        </w:rPr>
      </w:pPr>
      <w:r w:rsidRPr="00E06EF7">
        <w:rPr>
          <w:lang w:val="en-US"/>
        </w:rPr>
        <w:t>Since the policy is intended to prevent all unwelcome behaviour in the workplace, it is logical that all acts of unwelcome behaviour be registered, irrespective of the capacity of the claimant or the accused.</w:t>
      </w:r>
    </w:p>
    <w:p w14:paraId="2C904932" w14:textId="77777777" w:rsidR="001B7F4D" w:rsidRPr="00E06EF7" w:rsidRDefault="001B7F4D" w:rsidP="001B7F4D">
      <w:pPr>
        <w:tabs>
          <w:tab w:val="left" w:pos="5070"/>
        </w:tabs>
        <w:overflowPunct w:val="0"/>
        <w:autoSpaceDE w:val="0"/>
        <w:autoSpaceDN w:val="0"/>
        <w:adjustRightInd w:val="0"/>
        <w:spacing w:line="240" w:lineRule="auto"/>
        <w:textAlignment w:val="baseline"/>
        <w:rPr>
          <w:rFonts w:cs="Arial"/>
          <w:szCs w:val="20"/>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
        <w:gridCol w:w="2492"/>
        <w:gridCol w:w="1642"/>
        <w:gridCol w:w="2067"/>
        <w:gridCol w:w="2068"/>
      </w:tblGrid>
      <w:tr w:rsidR="001B7F4D" w:rsidRPr="00295DF0" w14:paraId="2C904938" w14:textId="77777777" w:rsidTr="00051070">
        <w:tc>
          <w:tcPr>
            <w:tcW w:w="1018" w:type="dxa"/>
            <w:tcBorders>
              <w:top w:val="single" w:sz="4" w:space="0" w:color="auto"/>
              <w:left w:val="single" w:sz="4" w:space="0" w:color="auto"/>
              <w:bottom w:val="single" w:sz="12" w:space="0" w:color="auto"/>
              <w:right w:val="single" w:sz="4" w:space="0" w:color="auto"/>
            </w:tcBorders>
            <w:hideMark/>
          </w:tcPr>
          <w:p w14:paraId="2C904933" w14:textId="77777777" w:rsidR="001B7F4D" w:rsidRPr="003709D0" w:rsidRDefault="003709D0" w:rsidP="003709D0">
            <w:pPr>
              <w:tabs>
                <w:tab w:val="left" w:pos="5070"/>
              </w:tabs>
              <w:overflowPunct w:val="0"/>
              <w:autoSpaceDE w:val="0"/>
              <w:autoSpaceDN w:val="0"/>
              <w:adjustRightInd w:val="0"/>
              <w:spacing w:line="240" w:lineRule="auto"/>
              <w:textAlignment w:val="baseline"/>
            </w:pPr>
            <w:r>
              <w:rPr>
                <w:lang w:val="en-GB"/>
              </w:rPr>
              <w:t>Date</w:t>
            </w:r>
          </w:p>
        </w:tc>
        <w:tc>
          <w:tcPr>
            <w:tcW w:w="2492" w:type="dxa"/>
            <w:tcBorders>
              <w:top w:val="single" w:sz="4" w:space="0" w:color="auto"/>
              <w:left w:val="single" w:sz="4" w:space="0" w:color="auto"/>
              <w:bottom w:val="single" w:sz="12" w:space="0" w:color="auto"/>
              <w:right w:val="single" w:sz="4" w:space="0" w:color="auto"/>
            </w:tcBorders>
            <w:hideMark/>
          </w:tcPr>
          <w:p w14:paraId="2C904934" w14:textId="77777777" w:rsidR="001B7F4D" w:rsidRPr="00E06EF7" w:rsidRDefault="003709D0" w:rsidP="003709D0">
            <w:pPr>
              <w:tabs>
                <w:tab w:val="left" w:pos="5070"/>
              </w:tabs>
              <w:overflowPunct w:val="0"/>
              <w:autoSpaceDE w:val="0"/>
              <w:autoSpaceDN w:val="0"/>
              <w:adjustRightInd w:val="0"/>
              <w:spacing w:line="240" w:lineRule="auto"/>
              <w:textAlignment w:val="baseline"/>
              <w:rPr>
                <w:lang w:val="en-US"/>
              </w:rPr>
            </w:pPr>
            <w:r w:rsidRPr="00E06EF7">
              <w:rPr>
                <w:lang w:val="en-US"/>
              </w:rPr>
              <w:t>Nature of the acts</w:t>
            </w:r>
            <w:r w:rsidRPr="00E06EF7">
              <w:rPr>
                <w:lang w:val="en-US"/>
              </w:rPr>
              <w:br/>
              <w:t>- violence</w:t>
            </w:r>
            <w:r w:rsidRPr="00E06EF7">
              <w:rPr>
                <w:lang w:val="en-US"/>
              </w:rPr>
              <w:br/>
              <w:t>- bullying</w:t>
            </w:r>
            <w:r w:rsidRPr="00E06EF7">
              <w:rPr>
                <w:lang w:val="en-US"/>
              </w:rPr>
              <w:br/>
              <w:t>- unwelcome sexual</w:t>
            </w:r>
            <w:r w:rsidRPr="00E06EF7">
              <w:rPr>
                <w:lang w:val="en-US"/>
              </w:rPr>
              <w:br/>
              <w:t xml:space="preserve">  behaviour in the workplace</w:t>
            </w:r>
          </w:p>
        </w:tc>
        <w:tc>
          <w:tcPr>
            <w:tcW w:w="1642" w:type="dxa"/>
            <w:tcBorders>
              <w:top w:val="single" w:sz="4" w:space="0" w:color="auto"/>
              <w:left w:val="single" w:sz="4" w:space="0" w:color="auto"/>
              <w:bottom w:val="single" w:sz="12" w:space="0" w:color="auto"/>
              <w:right w:val="single" w:sz="4" w:space="0" w:color="auto"/>
            </w:tcBorders>
            <w:hideMark/>
          </w:tcPr>
          <w:p w14:paraId="2C904935" w14:textId="77777777" w:rsidR="001B7F4D" w:rsidRPr="003709D0" w:rsidRDefault="003709D0" w:rsidP="003709D0">
            <w:pPr>
              <w:tabs>
                <w:tab w:val="left" w:pos="5070"/>
              </w:tabs>
              <w:overflowPunct w:val="0"/>
              <w:autoSpaceDE w:val="0"/>
              <w:autoSpaceDN w:val="0"/>
              <w:adjustRightInd w:val="0"/>
              <w:spacing w:line="240" w:lineRule="auto"/>
              <w:textAlignment w:val="baseline"/>
            </w:pPr>
            <w:r>
              <w:rPr>
                <w:lang w:val="en-GB"/>
              </w:rPr>
              <w:t>Description</w:t>
            </w:r>
          </w:p>
        </w:tc>
        <w:tc>
          <w:tcPr>
            <w:tcW w:w="2067" w:type="dxa"/>
            <w:tcBorders>
              <w:top w:val="single" w:sz="4" w:space="0" w:color="auto"/>
              <w:left w:val="single" w:sz="4" w:space="0" w:color="auto"/>
              <w:bottom w:val="single" w:sz="12" w:space="0" w:color="auto"/>
              <w:right w:val="single" w:sz="4" w:space="0" w:color="auto"/>
            </w:tcBorders>
            <w:hideMark/>
          </w:tcPr>
          <w:p w14:paraId="2C904936" w14:textId="77777777" w:rsidR="001B7F4D" w:rsidRPr="003709D0" w:rsidRDefault="003709D0" w:rsidP="003709D0">
            <w:pPr>
              <w:tabs>
                <w:tab w:val="left" w:pos="5070"/>
              </w:tabs>
              <w:overflowPunct w:val="0"/>
              <w:autoSpaceDE w:val="0"/>
              <w:autoSpaceDN w:val="0"/>
              <w:adjustRightInd w:val="0"/>
              <w:spacing w:line="240" w:lineRule="auto"/>
              <w:textAlignment w:val="baseline"/>
              <w:rPr>
                <w:lang w:val="en-US"/>
              </w:rPr>
            </w:pPr>
            <w:r>
              <w:rPr>
                <w:lang w:val="en-GB"/>
              </w:rPr>
              <w:t>Capacity of the accused</w:t>
            </w:r>
            <w:r>
              <w:rPr>
                <w:lang w:val="en-GB"/>
              </w:rPr>
              <w:br/>
              <w:t>- Employer</w:t>
            </w:r>
            <w:r>
              <w:rPr>
                <w:lang w:val="en-GB"/>
              </w:rPr>
              <w:br/>
              <w:t>- Supervisor</w:t>
            </w:r>
            <w:r>
              <w:rPr>
                <w:lang w:val="en-GB"/>
              </w:rPr>
              <w:br/>
              <w:t>- Employee</w:t>
            </w:r>
            <w:r>
              <w:rPr>
                <w:lang w:val="en-GB"/>
              </w:rPr>
              <w:br/>
              <w:t>- Third-party employee</w:t>
            </w:r>
            <w:r>
              <w:rPr>
                <w:lang w:val="en-GB"/>
              </w:rPr>
              <w:br/>
              <w:t>- Temporary agency workers</w:t>
            </w:r>
            <w:r>
              <w:rPr>
                <w:lang w:val="en-GB"/>
              </w:rPr>
              <w:br/>
              <w:t>- Trainee worker, student</w:t>
            </w:r>
          </w:p>
        </w:tc>
        <w:tc>
          <w:tcPr>
            <w:tcW w:w="2068" w:type="dxa"/>
            <w:tcBorders>
              <w:top w:val="single" w:sz="4" w:space="0" w:color="auto"/>
              <w:left w:val="single" w:sz="4" w:space="0" w:color="auto"/>
              <w:bottom w:val="single" w:sz="12" w:space="0" w:color="auto"/>
              <w:right w:val="single" w:sz="4" w:space="0" w:color="auto"/>
            </w:tcBorders>
            <w:hideMark/>
          </w:tcPr>
          <w:p w14:paraId="2C904937" w14:textId="77777777" w:rsidR="001B7F4D" w:rsidRPr="003709D0" w:rsidRDefault="003709D0" w:rsidP="003709D0">
            <w:pPr>
              <w:tabs>
                <w:tab w:val="left" w:pos="5070"/>
              </w:tabs>
              <w:overflowPunct w:val="0"/>
              <w:autoSpaceDE w:val="0"/>
              <w:autoSpaceDN w:val="0"/>
              <w:adjustRightInd w:val="0"/>
              <w:spacing w:line="240" w:lineRule="auto"/>
              <w:textAlignment w:val="baseline"/>
              <w:rPr>
                <w:lang w:val="en-US"/>
              </w:rPr>
            </w:pPr>
            <w:r>
              <w:rPr>
                <w:lang w:val="en-GB"/>
              </w:rPr>
              <w:t>Capacity of the claimant</w:t>
            </w:r>
            <w:r>
              <w:rPr>
                <w:lang w:val="en-GB"/>
              </w:rPr>
              <w:br/>
              <w:t>- Employer</w:t>
            </w:r>
            <w:r>
              <w:rPr>
                <w:lang w:val="en-GB"/>
              </w:rPr>
              <w:br/>
              <w:t>- Supervisory</w:t>
            </w:r>
            <w:r>
              <w:rPr>
                <w:lang w:val="en-GB"/>
              </w:rPr>
              <w:br/>
              <w:t>- Employee</w:t>
            </w:r>
            <w:r>
              <w:rPr>
                <w:lang w:val="en-GB"/>
              </w:rPr>
              <w:br/>
              <w:t>- Third-party employee</w:t>
            </w:r>
            <w:r>
              <w:rPr>
                <w:lang w:val="en-GB"/>
              </w:rPr>
              <w:br/>
              <w:t>- Temporary agency workers</w:t>
            </w:r>
            <w:r>
              <w:rPr>
                <w:lang w:val="en-GB"/>
              </w:rPr>
              <w:br/>
              <w:t>- Trainee worker, student</w:t>
            </w:r>
          </w:p>
        </w:tc>
      </w:tr>
      <w:tr w:rsidR="001B7F4D" w:rsidRPr="00295DF0" w14:paraId="2C90493E" w14:textId="77777777" w:rsidTr="00051070">
        <w:tc>
          <w:tcPr>
            <w:tcW w:w="1018" w:type="dxa"/>
            <w:tcBorders>
              <w:top w:val="single" w:sz="12" w:space="0" w:color="auto"/>
              <w:left w:val="single" w:sz="4" w:space="0" w:color="auto"/>
              <w:bottom w:val="single" w:sz="4" w:space="0" w:color="auto"/>
              <w:right w:val="single" w:sz="4" w:space="0" w:color="auto"/>
            </w:tcBorders>
          </w:tcPr>
          <w:p w14:paraId="2C904939" w14:textId="77777777" w:rsidR="001B7F4D" w:rsidRPr="003709D0" w:rsidRDefault="001B7F4D" w:rsidP="00051070">
            <w:pPr>
              <w:tabs>
                <w:tab w:val="left" w:pos="5070"/>
              </w:tabs>
              <w:overflowPunct w:val="0"/>
              <w:autoSpaceDE w:val="0"/>
              <w:autoSpaceDN w:val="0"/>
              <w:adjustRightInd w:val="0"/>
              <w:spacing w:line="240" w:lineRule="auto"/>
              <w:textAlignment w:val="baseline"/>
              <w:rPr>
                <w:rFonts w:cs="Arial"/>
                <w:szCs w:val="20"/>
                <w:lang w:val="en-US" w:eastAsia="en-US"/>
              </w:rPr>
            </w:pPr>
          </w:p>
        </w:tc>
        <w:tc>
          <w:tcPr>
            <w:tcW w:w="2492" w:type="dxa"/>
            <w:tcBorders>
              <w:top w:val="single" w:sz="12" w:space="0" w:color="auto"/>
              <w:left w:val="single" w:sz="4" w:space="0" w:color="auto"/>
              <w:bottom w:val="single" w:sz="4" w:space="0" w:color="auto"/>
              <w:right w:val="single" w:sz="4" w:space="0" w:color="auto"/>
            </w:tcBorders>
          </w:tcPr>
          <w:p w14:paraId="2C90493A" w14:textId="77777777" w:rsidR="001B7F4D" w:rsidRPr="003709D0" w:rsidRDefault="001B7F4D" w:rsidP="00051070">
            <w:pPr>
              <w:tabs>
                <w:tab w:val="left" w:pos="5070"/>
              </w:tabs>
              <w:overflowPunct w:val="0"/>
              <w:autoSpaceDE w:val="0"/>
              <w:autoSpaceDN w:val="0"/>
              <w:adjustRightInd w:val="0"/>
              <w:spacing w:line="240" w:lineRule="auto"/>
              <w:textAlignment w:val="baseline"/>
              <w:rPr>
                <w:rFonts w:cs="Arial"/>
                <w:szCs w:val="20"/>
                <w:lang w:val="en-US" w:eastAsia="en-US"/>
              </w:rPr>
            </w:pPr>
          </w:p>
        </w:tc>
        <w:tc>
          <w:tcPr>
            <w:tcW w:w="1642" w:type="dxa"/>
            <w:tcBorders>
              <w:top w:val="single" w:sz="12" w:space="0" w:color="auto"/>
              <w:left w:val="single" w:sz="4" w:space="0" w:color="auto"/>
              <w:bottom w:val="single" w:sz="4" w:space="0" w:color="auto"/>
              <w:right w:val="single" w:sz="4" w:space="0" w:color="auto"/>
            </w:tcBorders>
          </w:tcPr>
          <w:p w14:paraId="2C90493B" w14:textId="77777777" w:rsidR="001B7F4D" w:rsidRPr="003709D0" w:rsidRDefault="001B7F4D" w:rsidP="00051070">
            <w:pPr>
              <w:tabs>
                <w:tab w:val="left" w:pos="5070"/>
              </w:tabs>
              <w:overflowPunct w:val="0"/>
              <w:autoSpaceDE w:val="0"/>
              <w:autoSpaceDN w:val="0"/>
              <w:adjustRightInd w:val="0"/>
              <w:spacing w:line="240" w:lineRule="auto"/>
              <w:textAlignment w:val="baseline"/>
              <w:rPr>
                <w:rFonts w:cs="Arial"/>
                <w:szCs w:val="20"/>
                <w:lang w:val="en-US" w:eastAsia="en-US"/>
              </w:rPr>
            </w:pPr>
          </w:p>
        </w:tc>
        <w:tc>
          <w:tcPr>
            <w:tcW w:w="2067" w:type="dxa"/>
            <w:tcBorders>
              <w:top w:val="single" w:sz="12" w:space="0" w:color="auto"/>
              <w:left w:val="single" w:sz="4" w:space="0" w:color="auto"/>
              <w:bottom w:val="single" w:sz="4" w:space="0" w:color="auto"/>
              <w:right w:val="single" w:sz="4" w:space="0" w:color="auto"/>
            </w:tcBorders>
          </w:tcPr>
          <w:p w14:paraId="2C90493C" w14:textId="77777777" w:rsidR="001B7F4D" w:rsidRPr="003709D0" w:rsidRDefault="001B7F4D" w:rsidP="00051070">
            <w:pPr>
              <w:tabs>
                <w:tab w:val="left" w:pos="5070"/>
              </w:tabs>
              <w:overflowPunct w:val="0"/>
              <w:autoSpaceDE w:val="0"/>
              <w:autoSpaceDN w:val="0"/>
              <w:adjustRightInd w:val="0"/>
              <w:spacing w:line="240" w:lineRule="auto"/>
              <w:textAlignment w:val="baseline"/>
              <w:rPr>
                <w:rFonts w:cs="Arial"/>
                <w:szCs w:val="20"/>
                <w:lang w:val="en-US" w:eastAsia="en-US"/>
              </w:rPr>
            </w:pPr>
          </w:p>
        </w:tc>
        <w:tc>
          <w:tcPr>
            <w:tcW w:w="2068" w:type="dxa"/>
            <w:tcBorders>
              <w:top w:val="single" w:sz="12" w:space="0" w:color="auto"/>
              <w:left w:val="single" w:sz="4" w:space="0" w:color="auto"/>
              <w:bottom w:val="single" w:sz="4" w:space="0" w:color="auto"/>
              <w:right w:val="single" w:sz="4" w:space="0" w:color="auto"/>
            </w:tcBorders>
          </w:tcPr>
          <w:p w14:paraId="2C90493D" w14:textId="77777777" w:rsidR="001B7F4D" w:rsidRPr="003709D0" w:rsidRDefault="001B7F4D" w:rsidP="00051070">
            <w:pPr>
              <w:tabs>
                <w:tab w:val="left" w:pos="5070"/>
              </w:tabs>
              <w:overflowPunct w:val="0"/>
              <w:autoSpaceDE w:val="0"/>
              <w:autoSpaceDN w:val="0"/>
              <w:adjustRightInd w:val="0"/>
              <w:spacing w:line="240" w:lineRule="auto"/>
              <w:textAlignment w:val="baseline"/>
              <w:rPr>
                <w:rFonts w:cs="Arial"/>
                <w:szCs w:val="20"/>
                <w:lang w:val="en-US" w:eastAsia="en-US"/>
              </w:rPr>
            </w:pPr>
          </w:p>
        </w:tc>
      </w:tr>
      <w:tr w:rsidR="001B7F4D" w:rsidRPr="00295DF0" w14:paraId="2C904944" w14:textId="77777777" w:rsidTr="00051070">
        <w:tc>
          <w:tcPr>
            <w:tcW w:w="1018" w:type="dxa"/>
            <w:tcBorders>
              <w:top w:val="single" w:sz="4" w:space="0" w:color="auto"/>
              <w:left w:val="single" w:sz="4" w:space="0" w:color="auto"/>
              <w:bottom w:val="single" w:sz="4" w:space="0" w:color="auto"/>
              <w:right w:val="single" w:sz="4" w:space="0" w:color="auto"/>
            </w:tcBorders>
          </w:tcPr>
          <w:p w14:paraId="2C90493F" w14:textId="77777777" w:rsidR="001B7F4D" w:rsidRPr="003709D0" w:rsidRDefault="001B7F4D" w:rsidP="00051070">
            <w:pPr>
              <w:tabs>
                <w:tab w:val="left" w:pos="5070"/>
              </w:tabs>
              <w:overflowPunct w:val="0"/>
              <w:autoSpaceDE w:val="0"/>
              <w:autoSpaceDN w:val="0"/>
              <w:adjustRightInd w:val="0"/>
              <w:spacing w:line="240" w:lineRule="auto"/>
              <w:textAlignment w:val="baseline"/>
              <w:rPr>
                <w:rFonts w:cs="Arial"/>
                <w:szCs w:val="20"/>
                <w:lang w:val="en-US" w:eastAsia="en-US"/>
              </w:rPr>
            </w:pPr>
          </w:p>
        </w:tc>
        <w:tc>
          <w:tcPr>
            <w:tcW w:w="2492" w:type="dxa"/>
            <w:tcBorders>
              <w:top w:val="single" w:sz="4" w:space="0" w:color="auto"/>
              <w:left w:val="single" w:sz="4" w:space="0" w:color="auto"/>
              <w:bottom w:val="single" w:sz="4" w:space="0" w:color="auto"/>
              <w:right w:val="single" w:sz="4" w:space="0" w:color="auto"/>
            </w:tcBorders>
          </w:tcPr>
          <w:p w14:paraId="2C904940" w14:textId="77777777" w:rsidR="001B7F4D" w:rsidRPr="003709D0" w:rsidRDefault="001B7F4D" w:rsidP="00051070">
            <w:pPr>
              <w:tabs>
                <w:tab w:val="left" w:pos="5070"/>
              </w:tabs>
              <w:overflowPunct w:val="0"/>
              <w:autoSpaceDE w:val="0"/>
              <w:autoSpaceDN w:val="0"/>
              <w:adjustRightInd w:val="0"/>
              <w:spacing w:line="240" w:lineRule="auto"/>
              <w:textAlignment w:val="baseline"/>
              <w:rPr>
                <w:rFonts w:cs="Arial"/>
                <w:szCs w:val="20"/>
                <w:lang w:val="en-US" w:eastAsia="en-US"/>
              </w:rPr>
            </w:pPr>
          </w:p>
        </w:tc>
        <w:tc>
          <w:tcPr>
            <w:tcW w:w="1642" w:type="dxa"/>
            <w:tcBorders>
              <w:top w:val="single" w:sz="4" w:space="0" w:color="auto"/>
              <w:left w:val="single" w:sz="4" w:space="0" w:color="auto"/>
              <w:bottom w:val="single" w:sz="4" w:space="0" w:color="auto"/>
              <w:right w:val="single" w:sz="4" w:space="0" w:color="auto"/>
            </w:tcBorders>
          </w:tcPr>
          <w:p w14:paraId="2C904941" w14:textId="77777777" w:rsidR="001B7F4D" w:rsidRPr="003709D0" w:rsidRDefault="001B7F4D" w:rsidP="00051070">
            <w:pPr>
              <w:tabs>
                <w:tab w:val="left" w:pos="5070"/>
              </w:tabs>
              <w:overflowPunct w:val="0"/>
              <w:autoSpaceDE w:val="0"/>
              <w:autoSpaceDN w:val="0"/>
              <w:adjustRightInd w:val="0"/>
              <w:spacing w:line="240" w:lineRule="auto"/>
              <w:textAlignment w:val="baseline"/>
              <w:rPr>
                <w:rFonts w:cs="Arial"/>
                <w:szCs w:val="20"/>
                <w:lang w:val="en-US" w:eastAsia="en-US"/>
              </w:rPr>
            </w:pPr>
          </w:p>
        </w:tc>
        <w:tc>
          <w:tcPr>
            <w:tcW w:w="2067" w:type="dxa"/>
            <w:tcBorders>
              <w:top w:val="single" w:sz="4" w:space="0" w:color="auto"/>
              <w:left w:val="single" w:sz="4" w:space="0" w:color="auto"/>
              <w:bottom w:val="single" w:sz="4" w:space="0" w:color="auto"/>
              <w:right w:val="single" w:sz="4" w:space="0" w:color="auto"/>
            </w:tcBorders>
          </w:tcPr>
          <w:p w14:paraId="2C904942" w14:textId="77777777" w:rsidR="001B7F4D" w:rsidRPr="003709D0" w:rsidRDefault="001B7F4D" w:rsidP="00051070">
            <w:pPr>
              <w:tabs>
                <w:tab w:val="left" w:pos="5070"/>
              </w:tabs>
              <w:overflowPunct w:val="0"/>
              <w:autoSpaceDE w:val="0"/>
              <w:autoSpaceDN w:val="0"/>
              <w:adjustRightInd w:val="0"/>
              <w:spacing w:line="240" w:lineRule="auto"/>
              <w:textAlignment w:val="baseline"/>
              <w:rPr>
                <w:rFonts w:cs="Arial"/>
                <w:szCs w:val="20"/>
                <w:lang w:val="en-US" w:eastAsia="en-US"/>
              </w:rPr>
            </w:pPr>
          </w:p>
        </w:tc>
        <w:tc>
          <w:tcPr>
            <w:tcW w:w="2068" w:type="dxa"/>
            <w:tcBorders>
              <w:top w:val="single" w:sz="4" w:space="0" w:color="auto"/>
              <w:left w:val="single" w:sz="4" w:space="0" w:color="auto"/>
              <w:bottom w:val="single" w:sz="4" w:space="0" w:color="auto"/>
              <w:right w:val="single" w:sz="4" w:space="0" w:color="auto"/>
            </w:tcBorders>
          </w:tcPr>
          <w:p w14:paraId="2C904943" w14:textId="77777777" w:rsidR="001B7F4D" w:rsidRPr="003709D0" w:rsidRDefault="001B7F4D" w:rsidP="00051070">
            <w:pPr>
              <w:tabs>
                <w:tab w:val="left" w:pos="5070"/>
              </w:tabs>
              <w:overflowPunct w:val="0"/>
              <w:autoSpaceDE w:val="0"/>
              <w:autoSpaceDN w:val="0"/>
              <w:adjustRightInd w:val="0"/>
              <w:spacing w:line="240" w:lineRule="auto"/>
              <w:textAlignment w:val="baseline"/>
              <w:rPr>
                <w:rFonts w:cs="Arial"/>
                <w:szCs w:val="20"/>
                <w:lang w:val="en-US" w:eastAsia="en-US"/>
              </w:rPr>
            </w:pPr>
          </w:p>
        </w:tc>
      </w:tr>
      <w:tr w:rsidR="001B7F4D" w:rsidRPr="00295DF0" w14:paraId="2C90494A" w14:textId="77777777" w:rsidTr="00051070">
        <w:tc>
          <w:tcPr>
            <w:tcW w:w="1018" w:type="dxa"/>
            <w:tcBorders>
              <w:top w:val="single" w:sz="4" w:space="0" w:color="auto"/>
              <w:left w:val="single" w:sz="4" w:space="0" w:color="auto"/>
              <w:bottom w:val="single" w:sz="4" w:space="0" w:color="auto"/>
              <w:right w:val="single" w:sz="4" w:space="0" w:color="auto"/>
            </w:tcBorders>
          </w:tcPr>
          <w:p w14:paraId="2C904945" w14:textId="77777777" w:rsidR="001B7F4D" w:rsidRPr="003709D0" w:rsidRDefault="001B7F4D" w:rsidP="00051070">
            <w:pPr>
              <w:tabs>
                <w:tab w:val="left" w:pos="5070"/>
              </w:tabs>
              <w:overflowPunct w:val="0"/>
              <w:autoSpaceDE w:val="0"/>
              <w:autoSpaceDN w:val="0"/>
              <w:adjustRightInd w:val="0"/>
              <w:spacing w:line="240" w:lineRule="auto"/>
              <w:textAlignment w:val="baseline"/>
              <w:rPr>
                <w:rFonts w:cs="Arial"/>
                <w:szCs w:val="20"/>
                <w:lang w:val="en-US" w:eastAsia="en-US"/>
              </w:rPr>
            </w:pPr>
          </w:p>
        </w:tc>
        <w:tc>
          <w:tcPr>
            <w:tcW w:w="2492" w:type="dxa"/>
            <w:tcBorders>
              <w:top w:val="single" w:sz="4" w:space="0" w:color="auto"/>
              <w:left w:val="single" w:sz="4" w:space="0" w:color="auto"/>
              <w:bottom w:val="single" w:sz="4" w:space="0" w:color="auto"/>
              <w:right w:val="single" w:sz="4" w:space="0" w:color="auto"/>
            </w:tcBorders>
          </w:tcPr>
          <w:p w14:paraId="2C904946" w14:textId="77777777" w:rsidR="001B7F4D" w:rsidRPr="003709D0" w:rsidRDefault="001B7F4D" w:rsidP="00051070">
            <w:pPr>
              <w:tabs>
                <w:tab w:val="left" w:pos="5070"/>
              </w:tabs>
              <w:overflowPunct w:val="0"/>
              <w:autoSpaceDE w:val="0"/>
              <w:autoSpaceDN w:val="0"/>
              <w:adjustRightInd w:val="0"/>
              <w:spacing w:line="240" w:lineRule="auto"/>
              <w:textAlignment w:val="baseline"/>
              <w:rPr>
                <w:rFonts w:cs="Arial"/>
                <w:szCs w:val="20"/>
                <w:lang w:val="en-US" w:eastAsia="en-US"/>
              </w:rPr>
            </w:pPr>
          </w:p>
        </w:tc>
        <w:tc>
          <w:tcPr>
            <w:tcW w:w="1642" w:type="dxa"/>
            <w:tcBorders>
              <w:top w:val="single" w:sz="4" w:space="0" w:color="auto"/>
              <w:left w:val="single" w:sz="4" w:space="0" w:color="auto"/>
              <w:bottom w:val="single" w:sz="4" w:space="0" w:color="auto"/>
              <w:right w:val="single" w:sz="4" w:space="0" w:color="auto"/>
            </w:tcBorders>
          </w:tcPr>
          <w:p w14:paraId="2C904947" w14:textId="77777777" w:rsidR="001B7F4D" w:rsidRPr="003709D0" w:rsidRDefault="001B7F4D" w:rsidP="00051070">
            <w:pPr>
              <w:tabs>
                <w:tab w:val="left" w:pos="5070"/>
              </w:tabs>
              <w:overflowPunct w:val="0"/>
              <w:autoSpaceDE w:val="0"/>
              <w:autoSpaceDN w:val="0"/>
              <w:adjustRightInd w:val="0"/>
              <w:spacing w:line="240" w:lineRule="auto"/>
              <w:textAlignment w:val="baseline"/>
              <w:rPr>
                <w:rFonts w:cs="Arial"/>
                <w:szCs w:val="20"/>
                <w:lang w:val="en-US" w:eastAsia="en-US"/>
              </w:rPr>
            </w:pPr>
          </w:p>
        </w:tc>
        <w:tc>
          <w:tcPr>
            <w:tcW w:w="2067" w:type="dxa"/>
            <w:tcBorders>
              <w:top w:val="single" w:sz="4" w:space="0" w:color="auto"/>
              <w:left w:val="single" w:sz="4" w:space="0" w:color="auto"/>
              <w:bottom w:val="single" w:sz="4" w:space="0" w:color="auto"/>
              <w:right w:val="single" w:sz="4" w:space="0" w:color="auto"/>
            </w:tcBorders>
          </w:tcPr>
          <w:p w14:paraId="2C904948" w14:textId="77777777" w:rsidR="001B7F4D" w:rsidRPr="003709D0" w:rsidRDefault="001B7F4D" w:rsidP="00051070">
            <w:pPr>
              <w:tabs>
                <w:tab w:val="left" w:pos="5070"/>
              </w:tabs>
              <w:overflowPunct w:val="0"/>
              <w:autoSpaceDE w:val="0"/>
              <w:autoSpaceDN w:val="0"/>
              <w:adjustRightInd w:val="0"/>
              <w:spacing w:line="240" w:lineRule="auto"/>
              <w:textAlignment w:val="baseline"/>
              <w:rPr>
                <w:rFonts w:cs="Arial"/>
                <w:szCs w:val="20"/>
                <w:lang w:val="en-US" w:eastAsia="en-US"/>
              </w:rPr>
            </w:pPr>
          </w:p>
        </w:tc>
        <w:tc>
          <w:tcPr>
            <w:tcW w:w="2068" w:type="dxa"/>
            <w:tcBorders>
              <w:top w:val="single" w:sz="4" w:space="0" w:color="auto"/>
              <w:left w:val="single" w:sz="4" w:space="0" w:color="auto"/>
              <w:bottom w:val="single" w:sz="4" w:space="0" w:color="auto"/>
              <w:right w:val="single" w:sz="4" w:space="0" w:color="auto"/>
            </w:tcBorders>
          </w:tcPr>
          <w:p w14:paraId="2C904949" w14:textId="77777777" w:rsidR="001B7F4D" w:rsidRPr="003709D0" w:rsidRDefault="001B7F4D" w:rsidP="00051070">
            <w:pPr>
              <w:tabs>
                <w:tab w:val="left" w:pos="5070"/>
              </w:tabs>
              <w:overflowPunct w:val="0"/>
              <w:autoSpaceDE w:val="0"/>
              <w:autoSpaceDN w:val="0"/>
              <w:adjustRightInd w:val="0"/>
              <w:spacing w:line="240" w:lineRule="auto"/>
              <w:textAlignment w:val="baseline"/>
              <w:rPr>
                <w:rFonts w:cs="Arial"/>
                <w:szCs w:val="20"/>
                <w:lang w:val="en-US" w:eastAsia="en-US"/>
              </w:rPr>
            </w:pPr>
          </w:p>
        </w:tc>
      </w:tr>
      <w:tr w:rsidR="001B7F4D" w:rsidRPr="00295DF0" w14:paraId="2C904950" w14:textId="77777777" w:rsidTr="00051070">
        <w:tc>
          <w:tcPr>
            <w:tcW w:w="1018" w:type="dxa"/>
            <w:tcBorders>
              <w:top w:val="single" w:sz="4" w:space="0" w:color="auto"/>
              <w:left w:val="single" w:sz="4" w:space="0" w:color="auto"/>
              <w:bottom w:val="single" w:sz="4" w:space="0" w:color="auto"/>
              <w:right w:val="single" w:sz="4" w:space="0" w:color="auto"/>
            </w:tcBorders>
          </w:tcPr>
          <w:p w14:paraId="2C90494B" w14:textId="77777777" w:rsidR="001B7F4D" w:rsidRPr="003709D0" w:rsidRDefault="001B7F4D" w:rsidP="00051070">
            <w:pPr>
              <w:tabs>
                <w:tab w:val="left" w:pos="5070"/>
              </w:tabs>
              <w:overflowPunct w:val="0"/>
              <w:autoSpaceDE w:val="0"/>
              <w:autoSpaceDN w:val="0"/>
              <w:adjustRightInd w:val="0"/>
              <w:spacing w:line="240" w:lineRule="auto"/>
              <w:textAlignment w:val="baseline"/>
              <w:rPr>
                <w:rFonts w:cs="Arial"/>
                <w:szCs w:val="20"/>
                <w:lang w:val="en-US" w:eastAsia="en-US"/>
              </w:rPr>
            </w:pPr>
          </w:p>
        </w:tc>
        <w:tc>
          <w:tcPr>
            <w:tcW w:w="2492" w:type="dxa"/>
            <w:tcBorders>
              <w:top w:val="single" w:sz="4" w:space="0" w:color="auto"/>
              <w:left w:val="single" w:sz="4" w:space="0" w:color="auto"/>
              <w:bottom w:val="single" w:sz="4" w:space="0" w:color="auto"/>
              <w:right w:val="single" w:sz="4" w:space="0" w:color="auto"/>
            </w:tcBorders>
          </w:tcPr>
          <w:p w14:paraId="2C90494C" w14:textId="77777777" w:rsidR="001B7F4D" w:rsidRPr="003709D0" w:rsidRDefault="001B7F4D" w:rsidP="00051070">
            <w:pPr>
              <w:tabs>
                <w:tab w:val="left" w:pos="5070"/>
              </w:tabs>
              <w:overflowPunct w:val="0"/>
              <w:autoSpaceDE w:val="0"/>
              <w:autoSpaceDN w:val="0"/>
              <w:adjustRightInd w:val="0"/>
              <w:spacing w:line="240" w:lineRule="auto"/>
              <w:textAlignment w:val="baseline"/>
              <w:rPr>
                <w:rFonts w:cs="Arial"/>
                <w:szCs w:val="20"/>
                <w:lang w:val="en-US" w:eastAsia="en-US"/>
              </w:rPr>
            </w:pPr>
          </w:p>
        </w:tc>
        <w:tc>
          <w:tcPr>
            <w:tcW w:w="1642" w:type="dxa"/>
            <w:tcBorders>
              <w:top w:val="single" w:sz="4" w:space="0" w:color="auto"/>
              <w:left w:val="single" w:sz="4" w:space="0" w:color="auto"/>
              <w:bottom w:val="single" w:sz="4" w:space="0" w:color="auto"/>
              <w:right w:val="single" w:sz="4" w:space="0" w:color="auto"/>
            </w:tcBorders>
          </w:tcPr>
          <w:p w14:paraId="2C90494D" w14:textId="77777777" w:rsidR="001B7F4D" w:rsidRPr="003709D0" w:rsidRDefault="001B7F4D" w:rsidP="00051070">
            <w:pPr>
              <w:tabs>
                <w:tab w:val="left" w:pos="5070"/>
              </w:tabs>
              <w:overflowPunct w:val="0"/>
              <w:autoSpaceDE w:val="0"/>
              <w:autoSpaceDN w:val="0"/>
              <w:adjustRightInd w:val="0"/>
              <w:spacing w:line="240" w:lineRule="auto"/>
              <w:textAlignment w:val="baseline"/>
              <w:rPr>
                <w:rFonts w:cs="Arial"/>
                <w:szCs w:val="20"/>
                <w:lang w:val="en-US" w:eastAsia="en-US"/>
              </w:rPr>
            </w:pPr>
          </w:p>
        </w:tc>
        <w:tc>
          <w:tcPr>
            <w:tcW w:w="2067" w:type="dxa"/>
            <w:tcBorders>
              <w:top w:val="single" w:sz="4" w:space="0" w:color="auto"/>
              <w:left w:val="single" w:sz="4" w:space="0" w:color="auto"/>
              <w:bottom w:val="single" w:sz="4" w:space="0" w:color="auto"/>
              <w:right w:val="single" w:sz="4" w:space="0" w:color="auto"/>
            </w:tcBorders>
          </w:tcPr>
          <w:p w14:paraId="2C90494E" w14:textId="77777777" w:rsidR="001B7F4D" w:rsidRPr="003709D0" w:rsidRDefault="001B7F4D" w:rsidP="00051070">
            <w:pPr>
              <w:tabs>
                <w:tab w:val="left" w:pos="5070"/>
              </w:tabs>
              <w:overflowPunct w:val="0"/>
              <w:autoSpaceDE w:val="0"/>
              <w:autoSpaceDN w:val="0"/>
              <w:adjustRightInd w:val="0"/>
              <w:spacing w:line="240" w:lineRule="auto"/>
              <w:textAlignment w:val="baseline"/>
              <w:rPr>
                <w:rFonts w:cs="Arial"/>
                <w:szCs w:val="20"/>
                <w:lang w:val="en-US" w:eastAsia="en-US"/>
              </w:rPr>
            </w:pPr>
          </w:p>
        </w:tc>
        <w:tc>
          <w:tcPr>
            <w:tcW w:w="2068" w:type="dxa"/>
            <w:tcBorders>
              <w:top w:val="single" w:sz="4" w:space="0" w:color="auto"/>
              <w:left w:val="single" w:sz="4" w:space="0" w:color="auto"/>
              <w:bottom w:val="single" w:sz="4" w:space="0" w:color="auto"/>
              <w:right w:val="single" w:sz="4" w:space="0" w:color="auto"/>
            </w:tcBorders>
          </w:tcPr>
          <w:p w14:paraId="2C90494F" w14:textId="77777777" w:rsidR="001B7F4D" w:rsidRPr="003709D0" w:rsidRDefault="001B7F4D" w:rsidP="00051070">
            <w:pPr>
              <w:tabs>
                <w:tab w:val="left" w:pos="5070"/>
              </w:tabs>
              <w:overflowPunct w:val="0"/>
              <w:autoSpaceDE w:val="0"/>
              <w:autoSpaceDN w:val="0"/>
              <w:adjustRightInd w:val="0"/>
              <w:spacing w:line="240" w:lineRule="auto"/>
              <w:textAlignment w:val="baseline"/>
              <w:rPr>
                <w:rFonts w:cs="Arial"/>
                <w:szCs w:val="20"/>
                <w:lang w:val="en-US" w:eastAsia="en-US"/>
              </w:rPr>
            </w:pPr>
          </w:p>
        </w:tc>
      </w:tr>
    </w:tbl>
    <w:p w14:paraId="2C904951" w14:textId="77777777" w:rsidR="001B7F4D" w:rsidRPr="003709D0" w:rsidRDefault="001B7F4D" w:rsidP="001B7F4D">
      <w:pPr>
        <w:tabs>
          <w:tab w:val="left" w:pos="5070"/>
        </w:tabs>
        <w:overflowPunct w:val="0"/>
        <w:autoSpaceDE w:val="0"/>
        <w:autoSpaceDN w:val="0"/>
        <w:adjustRightInd w:val="0"/>
        <w:spacing w:line="240" w:lineRule="auto"/>
        <w:textAlignment w:val="baseline"/>
        <w:rPr>
          <w:rFonts w:cs="Arial"/>
          <w:szCs w:val="20"/>
          <w:lang w:val="en-US" w:eastAsia="en-US"/>
        </w:rPr>
      </w:pPr>
    </w:p>
    <w:p w14:paraId="2C904952" w14:textId="77777777" w:rsidR="003709D0" w:rsidRPr="003709D0" w:rsidRDefault="003709D0" w:rsidP="003709D0">
      <w:pPr>
        <w:rPr>
          <w:lang w:val="en-US"/>
        </w:rPr>
      </w:pPr>
      <w:r>
        <w:rPr>
          <w:lang w:val="en-GB"/>
        </w:rPr>
        <w:t>The register must be made available to the Health and Safety Executive.</w:t>
      </w:r>
    </w:p>
    <w:p w14:paraId="2C904953" w14:textId="77777777" w:rsidR="003709D0" w:rsidRPr="003709D0" w:rsidRDefault="003709D0" w:rsidP="003709D0">
      <w:pPr>
        <w:rPr>
          <w:lang w:val="en-US"/>
        </w:rPr>
      </w:pPr>
      <w:r>
        <w:rPr>
          <w:lang w:val="en-GB"/>
        </w:rPr>
        <w:t>Barco must keep the declarations about the acts which are recorded in the register for five years, running from the date on which the employee concerned put the declarations on record.</w:t>
      </w:r>
    </w:p>
    <w:p w14:paraId="2C904954" w14:textId="77777777" w:rsidR="001B7F4D" w:rsidRPr="003709D0" w:rsidRDefault="001B7F4D" w:rsidP="001B7F4D">
      <w:pPr>
        <w:rPr>
          <w:lang w:val="en-US" w:eastAsia="en-US"/>
        </w:rPr>
      </w:pPr>
    </w:p>
    <w:p w14:paraId="2C904955" w14:textId="77777777" w:rsidR="00555211" w:rsidRPr="00E06EF7" w:rsidRDefault="00555211" w:rsidP="00555211">
      <w:pPr>
        <w:rPr>
          <w:lang w:val="en-US"/>
        </w:rPr>
      </w:pPr>
      <w:bookmarkStart w:id="185" w:name="_Toc353278100"/>
      <w:r w:rsidRPr="00E06EF7">
        <w:rPr>
          <w:lang w:val="en-US"/>
        </w:rPr>
        <w:t xml:space="preserve">Working with more and varied types of third parties may prevent unwelcome behaviour in the workplace between the company's own employees and third-party employees, and </w:t>
      </w:r>
      <w:r w:rsidRPr="00E06EF7">
        <w:rPr>
          <w:i/>
          <w:lang w:val="en-US"/>
        </w:rPr>
        <w:t>vice versa</w:t>
      </w:r>
      <w:r w:rsidRPr="00E06EF7">
        <w:rPr>
          <w:lang w:val="en-US"/>
        </w:rPr>
        <w:t>.  Various scenarios are outlined below, each specifying the persons to whom the victims and the other parties involved can turn in the event of inappropriate behaviour in the workplace.</w:t>
      </w:r>
    </w:p>
    <w:bookmarkEnd w:id="185"/>
    <w:p w14:paraId="2C904956" w14:textId="77777777" w:rsidR="00555211" w:rsidRDefault="00555211" w:rsidP="00E95904">
      <w:pPr>
        <w:pStyle w:val="Heading2"/>
        <w:rPr>
          <w:noProof/>
        </w:rPr>
      </w:pPr>
      <w:r>
        <w:rPr>
          <w:noProof/>
        </w:rPr>
        <w:br w:type="page"/>
      </w:r>
      <w:bookmarkStart w:id="186" w:name="_Toc373226144"/>
      <w:r w:rsidRPr="00555211">
        <w:lastRenderedPageBreak/>
        <w:t>Who to contact?</w:t>
      </w:r>
      <w:bookmarkEnd w:id="186"/>
    </w:p>
    <w:p w14:paraId="2C904957" w14:textId="77777777" w:rsidR="00555211" w:rsidRDefault="00555211" w:rsidP="00555211">
      <w:r>
        <w:rPr>
          <w:lang w:val="en-GB"/>
        </w:rPr>
        <w:t>Barco employees:</w:t>
      </w:r>
    </w:p>
    <w:p w14:paraId="2C904958" w14:textId="77777777" w:rsidR="00555211" w:rsidRPr="00E06EF7" w:rsidRDefault="00555211" w:rsidP="00DD5236">
      <w:pPr>
        <w:numPr>
          <w:ilvl w:val="0"/>
          <w:numId w:val="13"/>
        </w:numPr>
        <w:rPr>
          <w:lang w:val="en-US"/>
        </w:rPr>
      </w:pPr>
      <w:r>
        <w:rPr>
          <w:lang w:val="en-GB"/>
        </w:rPr>
        <w:t>they should contact either the Barco Confidential Adviser;</w:t>
      </w:r>
    </w:p>
    <w:p w14:paraId="2C904959" w14:textId="77777777" w:rsidR="00555211" w:rsidRPr="00555211" w:rsidRDefault="00555211" w:rsidP="00DD5236">
      <w:pPr>
        <w:numPr>
          <w:ilvl w:val="0"/>
          <w:numId w:val="13"/>
        </w:numPr>
        <w:rPr>
          <w:lang w:val="en-US"/>
        </w:rPr>
      </w:pPr>
      <w:r>
        <w:rPr>
          <w:lang w:val="en-GB"/>
        </w:rPr>
        <w:t>or the Barco Prevention Advisor for Psychosocial Aspects.</w:t>
      </w:r>
      <w:r w:rsidRPr="00555211">
        <w:rPr>
          <w:lang w:val="en-US"/>
        </w:rPr>
        <w:br/>
      </w:r>
    </w:p>
    <w:p w14:paraId="2C90495A" w14:textId="77777777" w:rsidR="00555211" w:rsidRDefault="00555211" w:rsidP="00555211">
      <w:pPr>
        <w:rPr>
          <w:lang w:val="en-US"/>
        </w:rPr>
      </w:pPr>
      <w:r>
        <w:rPr>
          <w:lang w:val="en-GB"/>
        </w:rPr>
        <w:t>Third-party contractor's employees:</w:t>
      </w:r>
    </w:p>
    <w:p w14:paraId="2C90495B" w14:textId="77777777" w:rsidR="00555211" w:rsidRPr="00555211" w:rsidRDefault="00555211" w:rsidP="00DD5236">
      <w:pPr>
        <w:numPr>
          <w:ilvl w:val="0"/>
          <w:numId w:val="14"/>
        </w:numPr>
        <w:rPr>
          <w:lang w:val="en-US"/>
        </w:rPr>
      </w:pPr>
      <w:bookmarkStart w:id="187" w:name="OLE_LINK2"/>
      <w:bookmarkStart w:id="188" w:name="OLE_LINK1"/>
      <w:bookmarkStart w:id="189" w:name="OLE_LINK5"/>
      <w:bookmarkStart w:id="190" w:name="OLE_LINK6"/>
      <w:r>
        <w:rPr>
          <w:lang w:val="en-GB"/>
        </w:rPr>
        <w:t>permanent employees:</w:t>
      </w:r>
      <w:r w:rsidRPr="00555211">
        <w:rPr>
          <w:lang w:val="en-US"/>
        </w:rPr>
        <w:t xml:space="preserve"> </w:t>
      </w:r>
      <w:r>
        <w:rPr>
          <w:lang w:val="en-GB"/>
        </w:rPr>
        <w:t>have the option of contacting the Confidential Adviser or the Prevention Advisor for Psychosocial Aspects of either Barco or the third-party contractor (their own employer);</w:t>
      </w:r>
      <w:r w:rsidRPr="00555211">
        <w:rPr>
          <w:lang w:val="en-US"/>
        </w:rPr>
        <w:br/>
      </w:r>
    </w:p>
    <w:bookmarkEnd w:id="187"/>
    <w:bookmarkEnd w:id="188"/>
    <w:bookmarkEnd w:id="189"/>
    <w:bookmarkEnd w:id="190"/>
    <w:p w14:paraId="2C90495C" w14:textId="77777777" w:rsidR="00B658E4" w:rsidRPr="00B658E4" w:rsidRDefault="00B658E4" w:rsidP="00DD5236">
      <w:pPr>
        <w:numPr>
          <w:ilvl w:val="0"/>
          <w:numId w:val="14"/>
        </w:numPr>
        <w:rPr>
          <w:lang w:val="en-US"/>
        </w:rPr>
      </w:pPr>
      <w:r w:rsidRPr="00B658E4">
        <w:rPr>
          <w:lang w:val="en-US"/>
        </w:rPr>
        <w:t xml:space="preserve">non-permanent employees: </w:t>
      </w:r>
      <w:r>
        <w:rPr>
          <w:lang w:val="en-GB"/>
        </w:rPr>
        <w:t>can contact the Confidential Adviser or the Prevention Advisor for Psychosocial Aspects of the third-party contractor (their own employer).</w:t>
      </w:r>
      <w:r w:rsidRPr="00B658E4">
        <w:rPr>
          <w:lang w:val="en-US"/>
        </w:rPr>
        <w:br/>
      </w:r>
    </w:p>
    <w:p w14:paraId="2C90495D" w14:textId="77777777" w:rsidR="00B658E4" w:rsidRPr="00B658E4" w:rsidRDefault="00B658E4" w:rsidP="00DD5236">
      <w:pPr>
        <w:numPr>
          <w:ilvl w:val="0"/>
          <w:numId w:val="14"/>
        </w:numPr>
        <w:rPr>
          <w:lang w:val="en-US"/>
        </w:rPr>
      </w:pPr>
      <w:r>
        <w:rPr>
          <w:lang w:val="en-GB"/>
        </w:rPr>
        <w:t>Trainee workers:</w:t>
      </w:r>
      <w:r w:rsidRPr="00B658E4">
        <w:rPr>
          <w:lang w:val="en-US"/>
        </w:rPr>
        <w:t xml:space="preserve"> </w:t>
      </w:r>
      <w:r>
        <w:rPr>
          <w:lang w:val="en-GB"/>
        </w:rPr>
        <w:t>can contact Barco's Confidential Adviser or the Prevention Advisor for Psychosocial Aspects.</w:t>
      </w:r>
      <w:r w:rsidRPr="00B658E4">
        <w:rPr>
          <w:lang w:val="en-US"/>
        </w:rPr>
        <w:br/>
      </w:r>
    </w:p>
    <w:p w14:paraId="2C90495E" w14:textId="77777777" w:rsidR="00B658E4" w:rsidRPr="00B658E4" w:rsidRDefault="00B658E4" w:rsidP="00DD5236">
      <w:pPr>
        <w:numPr>
          <w:ilvl w:val="0"/>
          <w:numId w:val="14"/>
        </w:numPr>
        <w:rPr>
          <w:lang w:val="en-US"/>
        </w:rPr>
      </w:pPr>
      <w:r>
        <w:rPr>
          <w:lang w:val="en-GB"/>
        </w:rPr>
        <w:t>Job students/young people:</w:t>
      </w:r>
      <w:r>
        <w:rPr>
          <w:lang w:val="en-US"/>
        </w:rPr>
        <w:t xml:space="preserve"> </w:t>
      </w:r>
      <w:r>
        <w:rPr>
          <w:lang w:val="en-GB"/>
        </w:rPr>
        <w:t>can contact Barco's Confidential Adviser or the Prevention Advisor for Psychosocial Aspects.</w:t>
      </w:r>
      <w:r w:rsidRPr="00B658E4">
        <w:rPr>
          <w:lang w:val="en-US"/>
        </w:rPr>
        <w:br/>
      </w:r>
    </w:p>
    <w:p w14:paraId="2C90495F" w14:textId="77777777" w:rsidR="00B658E4" w:rsidRPr="00B658E4" w:rsidRDefault="00B658E4" w:rsidP="00DD5236">
      <w:pPr>
        <w:numPr>
          <w:ilvl w:val="0"/>
          <w:numId w:val="14"/>
        </w:numPr>
        <w:rPr>
          <w:lang w:val="en-US"/>
        </w:rPr>
      </w:pPr>
      <w:r>
        <w:rPr>
          <w:lang w:val="en-GB"/>
        </w:rPr>
        <w:t>Temporary agency workers:</w:t>
      </w:r>
      <w:r w:rsidRPr="00B658E4">
        <w:rPr>
          <w:lang w:val="en-US"/>
        </w:rPr>
        <w:t xml:space="preserve"> </w:t>
      </w:r>
      <w:r>
        <w:rPr>
          <w:lang w:val="en-GB"/>
        </w:rPr>
        <w:t>can contact Barco's Confidential Adviser or the Prevention Advisor for Psychosocial Aspects.</w:t>
      </w:r>
    </w:p>
    <w:p w14:paraId="2C904960" w14:textId="77777777" w:rsidR="001B7F4D" w:rsidRPr="00B658E4" w:rsidRDefault="001B7F4D" w:rsidP="001B7F4D">
      <w:pPr>
        <w:rPr>
          <w:lang w:val="en-US" w:eastAsia="en-US"/>
        </w:rPr>
      </w:pPr>
    </w:p>
    <w:p w14:paraId="2C904961" w14:textId="77777777" w:rsidR="00B658E4" w:rsidRDefault="00B658E4" w:rsidP="00E95904">
      <w:pPr>
        <w:pStyle w:val="Heading2"/>
      </w:pPr>
      <w:bookmarkStart w:id="191" w:name="_Toc373226145"/>
      <w:r>
        <w:t>Scenario 1: a Barco employee bullies a third party</w:t>
      </w:r>
      <w:bookmarkEnd w:id="191"/>
    </w:p>
    <w:p w14:paraId="2C904962" w14:textId="77777777" w:rsidR="001B7F4D" w:rsidRDefault="003B4C28" w:rsidP="003B4C28">
      <w:pPr>
        <w:jc w:val="center"/>
        <w:rPr>
          <w:rFonts w:ascii="Arial" w:hAnsi="Arial" w:cs="Arial"/>
          <w:szCs w:val="20"/>
          <w:lang w:eastAsia="en-US"/>
        </w:rPr>
      </w:pPr>
      <w:r>
        <w:rPr>
          <w:rFonts w:cs="Arial"/>
          <w:szCs w:val="20"/>
          <w:lang w:val="nl-BE" w:eastAsia="en-US"/>
        </w:rPr>
        <w:object w:dxaOrig="9411" w:dyaOrig="6383" w14:anchorId="2C904B3C">
          <v:shape id="_x0000_i1052" type="#_x0000_t75" style="width:423pt;height:287.25pt" o:ole="">
            <v:imagedata r:id="rId82" o:title=""/>
          </v:shape>
          <o:OLEObject Type="Embed" ProgID="Visio.Drawing.11" ShapeID="_x0000_i1052" DrawAspect="Content" ObjectID="_1538381105" r:id="rId83"/>
        </w:object>
      </w:r>
    </w:p>
    <w:p w14:paraId="2C904963" w14:textId="77777777" w:rsidR="00B658E4" w:rsidRDefault="00B658E4" w:rsidP="00E95904">
      <w:pPr>
        <w:pStyle w:val="Heading2"/>
      </w:pPr>
      <w:bookmarkStart w:id="192" w:name="OLE_LINK3"/>
      <w:bookmarkStart w:id="193" w:name="OLE_LINK4"/>
      <w:r>
        <w:br w:type="page"/>
      </w:r>
      <w:bookmarkStart w:id="194" w:name="_Toc373226146"/>
      <w:r>
        <w:lastRenderedPageBreak/>
        <w:t>Scenario 2: : a third party bullies a Barco employee</w:t>
      </w:r>
      <w:bookmarkEnd w:id="194"/>
    </w:p>
    <w:bookmarkEnd w:id="192"/>
    <w:bookmarkEnd w:id="193"/>
    <w:p w14:paraId="2C904964" w14:textId="77777777" w:rsidR="001B7F4D" w:rsidRDefault="003B4C28" w:rsidP="003B4C28">
      <w:pPr>
        <w:jc w:val="center"/>
        <w:rPr>
          <w:rFonts w:cs="Arial"/>
          <w:szCs w:val="20"/>
          <w:lang w:eastAsia="en-US"/>
        </w:rPr>
      </w:pPr>
      <w:r>
        <w:rPr>
          <w:rFonts w:cs="Arial"/>
          <w:szCs w:val="20"/>
          <w:lang w:val="nl-BE" w:eastAsia="en-US"/>
        </w:rPr>
        <w:object w:dxaOrig="9075" w:dyaOrig="6140" w14:anchorId="2C904B3D">
          <v:shape id="_x0000_i1053" type="#_x0000_t75" style="width:426.75pt;height:288.75pt" o:ole="">
            <v:imagedata r:id="rId84" o:title=""/>
          </v:shape>
          <o:OLEObject Type="Embed" ProgID="Visio.Drawing.11" ShapeID="_x0000_i1053" DrawAspect="Content" ObjectID="_1538381106" r:id="rId85"/>
        </w:object>
      </w:r>
    </w:p>
    <w:p w14:paraId="2C904965" w14:textId="77777777" w:rsidR="00B658E4" w:rsidRDefault="00B658E4" w:rsidP="00E95904">
      <w:pPr>
        <w:pStyle w:val="Heading2"/>
      </w:pPr>
      <w:bookmarkStart w:id="195" w:name="_Toc373226147"/>
      <w:r>
        <w:t>Scenario 3: a third party engaged by the Employer (a) bullies another third party engaged by the Employer (b)</w:t>
      </w:r>
      <w:bookmarkEnd w:id="195"/>
    </w:p>
    <w:p w14:paraId="2C904966" w14:textId="77777777" w:rsidR="001B7F4D" w:rsidRDefault="003B4C28" w:rsidP="00B658E4">
      <w:pPr>
        <w:rPr>
          <w:lang w:eastAsia="en-US"/>
        </w:rPr>
      </w:pPr>
      <w:r>
        <w:rPr>
          <w:rFonts w:cs="Arial"/>
          <w:szCs w:val="20"/>
          <w:lang w:val="nl-BE" w:eastAsia="en-US"/>
        </w:rPr>
        <w:object w:dxaOrig="11503" w:dyaOrig="6145" w14:anchorId="2C904B3E">
          <v:shape id="_x0000_i1054" type="#_x0000_t75" style="width:453pt;height:241.5pt" o:ole="">
            <v:imagedata r:id="rId86" o:title=""/>
          </v:shape>
          <o:OLEObject Type="Embed" ProgID="Visio.Drawing.11" ShapeID="_x0000_i1054" DrawAspect="Content" ObjectID="_1538381107" r:id="rId87"/>
        </w:object>
      </w:r>
    </w:p>
    <w:p w14:paraId="2C904967" w14:textId="77777777" w:rsidR="00B658E4" w:rsidRDefault="00B658E4" w:rsidP="00E95904">
      <w:pPr>
        <w:pStyle w:val="Heading2"/>
      </w:pPr>
      <w:bookmarkStart w:id="196" w:name="_Toc373226148"/>
      <w:r>
        <w:lastRenderedPageBreak/>
        <w:t>Role of the user company and temporary employment agency with regard to temporary work</w:t>
      </w:r>
      <w:bookmarkEnd w:id="196"/>
    </w:p>
    <w:p w14:paraId="2C904968" w14:textId="77777777" w:rsidR="00B658E4" w:rsidRPr="00E06EF7" w:rsidRDefault="00B658E4" w:rsidP="00B658E4">
      <w:pPr>
        <w:rPr>
          <w:lang w:val="en-US"/>
        </w:rPr>
      </w:pPr>
      <w:r>
        <w:rPr>
          <w:lang w:val="en-GB"/>
        </w:rPr>
        <w:t>User company</w:t>
      </w:r>
      <w:r w:rsidRPr="00E06EF7">
        <w:rPr>
          <w:lang w:val="en-US"/>
        </w:rPr>
        <w:t xml:space="preserve"> </w:t>
      </w:r>
    </w:p>
    <w:p w14:paraId="2C904969" w14:textId="77777777" w:rsidR="001B7F4D" w:rsidRPr="00E06EF7" w:rsidRDefault="001B7F4D" w:rsidP="001B7F4D">
      <w:pPr>
        <w:rPr>
          <w:lang w:val="en-US" w:eastAsia="en-US"/>
        </w:rPr>
      </w:pPr>
    </w:p>
    <w:p w14:paraId="2C90496A" w14:textId="77777777" w:rsidR="009365C9" w:rsidRPr="00E06EF7" w:rsidRDefault="009365C9" w:rsidP="009365C9">
      <w:pPr>
        <w:rPr>
          <w:lang w:val="en-US"/>
        </w:rPr>
      </w:pPr>
      <w:r w:rsidRPr="00E06EF7">
        <w:rPr>
          <w:lang w:val="en-US"/>
        </w:rPr>
        <w:t>With regard to temporary agency workers, the user company shall be deemed to be the employer of those workers for the purposes of the provisions of the Act on Welfare in the Workplace and its implementing decrees. This means that if a temporary member of staff is the victim of violence, bullying or unwelcome sexual behaviour in the workplace, the using company must put in place the appropriate measures, as laid down in the legislation on this matter.</w:t>
      </w:r>
    </w:p>
    <w:p w14:paraId="2C90496B" w14:textId="77777777" w:rsidR="001B7F4D" w:rsidRPr="00E06EF7" w:rsidRDefault="001B7F4D" w:rsidP="001B7F4D">
      <w:pPr>
        <w:rPr>
          <w:lang w:val="en-US" w:eastAsia="en-US"/>
        </w:rPr>
      </w:pPr>
    </w:p>
    <w:p w14:paraId="2C90496C" w14:textId="77777777" w:rsidR="009365C9" w:rsidRPr="00E06EF7" w:rsidRDefault="009365C9" w:rsidP="009365C9">
      <w:pPr>
        <w:rPr>
          <w:lang w:val="en-US"/>
        </w:rPr>
      </w:pPr>
      <w:r w:rsidRPr="00E06EF7">
        <w:rPr>
          <w:lang w:val="en-US"/>
        </w:rPr>
        <w:t>Temporary employment agency</w:t>
      </w:r>
    </w:p>
    <w:p w14:paraId="2C90496D" w14:textId="77777777" w:rsidR="001B7F4D" w:rsidRPr="00E06EF7" w:rsidRDefault="001B7F4D" w:rsidP="001B7F4D">
      <w:pPr>
        <w:rPr>
          <w:lang w:val="en-US" w:eastAsia="en-US"/>
        </w:rPr>
      </w:pPr>
    </w:p>
    <w:p w14:paraId="2C90496E" w14:textId="77777777" w:rsidR="009365C9" w:rsidRPr="00E06EF7" w:rsidRDefault="009365C9" w:rsidP="009365C9">
      <w:pPr>
        <w:rPr>
          <w:lang w:val="en-US"/>
        </w:rPr>
      </w:pPr>
      <w:r w:rsidRPr="00E06EF7">
        <w:rPr>
          <w:lang w:val="en-US"/>
        </w:rPr>
        <w:t>It is not for the temporary employment agency to handle complaints when temporary agency workers are the victims of violence, bullying or unwelcome sexual behaviour in the workplace when working for the user company, but it must inform the temporary agency workers of what they must do in the event of such incidents.</w:t>
      </w:r>
    </w:p>
    <w:p w14:paraId="2C90496F" w14:textId="77777777" w:rsidR="009365C9" w:rsidRPr="00E06EF7" w:rsidRDefault="009365C9" w:rsidP="009365C9">
      <w:pPr>
        <w:rPr>
          <w:lang w:val="en-US"/>
        </w:rPr>
      </w:pPr>
      <w:bookmarkStart w:id="197" w:name="_Toc353432736"/>
      <w:r w:rsidRPr="00E06EF7">
        <w:rPr>
          <w:lang w:val="en-US"/>
        </w:rPr>
        <w:t>This means that the temporary employment agency must explain the provisions of the law to temporary agency workers, provide them with the names of the user company’s Confidential Adviser and the competent Prevention Advisor for Psychosocial Aspects and support them during this period.</w:t>
      </w:r>
    </w:p>
    <w:p w14:paraId="2C904970" w14:textId="77777777" w:rsidR="009365C9" w:rsidRDefault="009365C9" w:rsidP="009365C9">
      <w:pPr>
        <w:pStyle w:val="Heading1"/>
        <w:rPr>
          <w:bCs w:val="0"/>
          <w:szCs w:val="24"/>
        </w:rPr>
      </w:pPr>
      <w:bookmarkStart w:id="198" w:name="_Toc373226149"/>
      <w:bookmarkStart w:id="199" w:name="_Toc368585864"/>
      <w:bookmarkEnd w:id="197"/>
      <w:r>
        <w:rPr>
          <w:bCs w:val="0"/>
          <w:szCs w:val="24"/>
          <w:lang w:val="en-GB"/>
        </w:rPr>
        <w:t>Excluding third-party contractors which employ unsafe working practices</w:t>
      </w:r>
      <w:bookmarkEnd w:id="198"/>
    </w:p>
    <w:bookmarkEnd w:id="199"/>
    <w:p w14:paraId="2C904971" w14:textId="77777777" w:rsidR="006363C0" w:rsidRPr="00E06EF7" w:rsidRDefault="006363C0" w:rsidP="006363C0">
      <w:pPr>
        <w:spacing w:line="240" w:lineRule="auto"/>
        <w:rPr>
          <w:lang w:val="en-US"/>
        </w:rPr>
      </w:pPr>
      <w:r>
        <w:rPr>
          <w:lang w:val="en-GB"/>
        </w:rPr>
        <w:t>Barco, as the Instructing Party, has a statutory obligation to exclude any third parties if it knows or establishes that they have not complied with the statutory provisions on health and safety.</w:t>
      </w:r>
    </w:p>
    <w:p w14:paraId="2C904972" w14:textId="77777777" w:rsidR="00051070" w:rsidRPr="00E06EF7" w:rsidRDefault="00051070" w:rsidP="00051070">
      <w:pPr>
        <w:rPr>
          <w:lang w:val="en-US"/>
        </w:rPr>
      </w:pPr>
    </w:p>
    <w:p w14:paraId="2C904973" w14:textId="77777777" w:rsidR="006363C0" w:rsidRPr="00E06EF7" w:rsidRDefault="006363C0" w:rsidP="006363C0">
      <w:pPr>
        <w:rPr>
          <w:lang w:val="en-US"/>
        </w:rPr>
      </w:pPr>
      <w:r w:rsidRPr="00E06EF7">
        <w:rPr>
          <w:lang w:val="en-US"/>
        </w:rPr>
        <w:t>If a third-party contractor fails to comply with its statutory obligations, Barco is entitled and has a statutory requirement to put in place the requisite measures itself, at the expense of the third-party contractor.</w:t>
      </w:r>
    </w:p>
    <w:p w14:paraId="2C904974" w14:textId="77777777" w:rsidR="00051070" w:rsidRPr="00E06EF7" w:rsidRDefault="00051070" w:rsidP="00051070">
      <w:pPr>
        <w:rPr>
          <w:lang w:val="en-US"/>
        </w:rPr>
      </w:pPr>
    </w:p>
    <w:p w14:paraId="2C904975" w14:textId="77777777" w:rsidR="006363C0" w:rsidRPr="00E06EF7" w:rsidRDefault="006363C0" w:rsidP="006363C0">
      <w:pPr>
        <w:rPr>
          <w:lang w:val="en-US"/>
        </w:rPr>
      </w:pPr>
      <w:r w:rsidRPr="00E06EF7">
        <w:rPr>
          <w:lang w:val="en-US"/>
        </w:rPr>
        <w:t>Barco must, in that case, send written notification to the third-party contractor's address. The notification must indicate that the third-party contractor has failed to comply with its statutory requirements or the obligations arising from the contract or both.</w:t>
      </w:r>
    </w:p>
    <w:p w14:paraId="2C904976" w14:textId="77777777" w:rsidR="00051070" w:rsidRPr="00E06EF7" w:rsidRDefault="00051070" w:rsidP="00051070">
      <w:pPr>
        <w:rPr>
          <w:lang w:val="en-US"/>
        </w:rPr>
      </w:pPr>
    </w:p>
    <w:p w14:paraId="2C904977" w14:textId="77777777" w:rsidR="006363C0" w:rsidRPr="00E06EF7" w:rsidRDefault="006363C0" w:rsidP="006363C0">
      <w:pPr>
        <w:rPr>
          <w:lang w:val="en-US"/>
        </w:rPr>
      </w:pPr>
      <w:r w:rsidRPr="00E06EF7">
        <w:rPr>
          <w:lang w:val="en-US"/>
        </w:rPr>
        <w:t>The third-party contractor then has two options, to be decided in consultation with the Instructing Party:</w:t>
      </w:r>
    </w:p>
    <w:p w14:paraId="2C904978" w14:textId="77777777" w:rsidR="00051070" w:rsidRPr="00E06EF7" w:rsidRDefault="00051070" w:rsidP="00051070">
      <w:pPr>
        <w:rPr>
          <w:lang w:val="en-US"/>
        </w:rPr>
      </w:pPr>
    </w:p>
    <w:p w14:paraId="2C904979" w14:textId="77777777" w:rsidR="006363C0" w:rsidRDefault="006363C0" w:rsidP="00DD5236">
      <w:pPr>
        <w:numPr>
          <w:ilvl w:val="0"/>
          <w:numId w:val="15"/>
        </w:numPr>
      </w:pPr>
      <w:r w:rsidRPr="00E06EF7">
        <w:rPr>
          <w:lang w:val="en-US"/>
        </w:rPr>
        <w:t xml:space="preserve">Barco will first give the third-party contractor the chance to comply with its obligations. </w:t>
      </w:r>
      <w:r w:rsidRPr="006363C0">
        <w:t>Barco shall then regularly monitor its third-party contractor.</w:t>
      </w:r>
    </w:p>
    <w:p w14:paraId="2C90497A" w14:textId="77777777" w:rsidR="006363C0" w:rsidRPr="00E06EF7" w:rsidRDefault="006363C0" w:rsidP="00DD5236">
      <w:pPr>
        <w:numPr>
          <w:ilvl w:val="0"/>
          <w:numId w:val="15"/>
        </w:numPr>
        <w:rPr>
          <w:lang w:val="en-US"/>
        </w:rPr>
      </w:pPr>
      <w:r w:rsidRPr="00E06EF7">
        <w:rPr>
          <w:lang w:val="en-US"/>
        </w:rPr>
        <w:t>If the third-party contractor still does not comply with its obligations, Barco will put in place the requisite measures itself at the expense of the third-party contractor.</w:t>
      </w:r>
    </w:p>
    <w:p w14:paraId="2C90497B" w14:textId="77777777" w:rsidR="000D6DAD" w:rsidRPr="00E06EF7" w:rsidRDefault="000D6DAD" w:rsidP="000D6DAD">
      <w:pPr>
        <w:rPr>
          <w:lang w:val="en-US"/>
        </w:rPr>
      </w:pPr>
    </w:p>
    <w:p w14:paraId="2C90497C" w14:textId="77777777" w:rsidR="006363C0" w:rsidRPr="00E06EF7" w:rsidRDefault="006363C0" w:rsidP="006363C0">
      <w:pPr>
        <w:rPr>
          <w:lang w:val="en-US"/>
        </w:rPr>
      </w:pPr>
      <w:r w:rsidRPr="00E06EF7">
        <w:rPr>
          <w:lang w:val="en-US"/>
        </w:rPr>
        <w:t>The penalties in Chapter 2 shall apply in the event of danger that is not urgent or immediate, or if the third party fails to comply with these health and safety arrangements.</w:t>
      </w:r>
    </w:p>
    <w:p w14:paraId="2C90497D" w14:textId="77777777" w:rsidR="006363C0" w:rsidRDefault="006363C0" w:rsidP="006363C0">
      <w:pPr>
        <w:pStyle w:val="Heading1"/>
        <w:rPr>
          <w:bCs w:val="0"/>
          <w:szCs w:val="24"/>
        </w:rPr>
      </w:pPr>
      <w:bookmarkStart w:id="200" w:name="_Toc368585865"/>
      <w:r>
        <w:rPr>
          <w:bCs w:val="0"/>
          <w:szCs w:val="24"/>
        </w:rPr>
        <w:br w:type="page"/>
      </w:r>
      <w:bookmarkStart w:id="201" w:name="_Toc373226150"/>
      <w:r>
        <w:rPr>
          <w:bCs w:val="0"/>
          <w:szCs w:val="24"/>
          <w:lang w:val="en-GB"/>
        </w:rPr>
        <w:lastRenderedPageBreak/>
        <w:t>Useful telephone numbers</w:t>
      </w:r>
      <w:bookmarkEnd w:id="201"/>
    </w:p>
    <w:bookmarkEnd w:id="200"/>
    <w:p w14:paraId="2C90497E" w14:textId="77777777" w:rsidR="006363C0" w:rsidRPr="00E06EF7" w:rsidRDefault="006363C0" w:rsidP="006363C0">
      <w:pPr>
        <w:rPr>
          <w:lang w:val="en-US"/>
        </w:rPr>
      </w:pPr>
      <w:r>
        <w:rPr>
          <w:lang w:val="en-GB"/>
        </w:rPr>
        <w:t>These numbers can be reached from any landline telephone in Barco provided the prefix "0" is first dialled:</w:t>
      </w:r>
    </w:p>
    <w:bookmarkStart w:id="202" w:name="_1427180862"/>
    <w:bookmarkStart w:id="203" w:name="_MON_1445031927"/>
    <w:bookmarkEnd w:id="203"/>
    <w:p w14:paraId="2C90497F" w14:textId="62FD29B8" w:rsidR="006E0F98" w:rsidRPr="006E0F98" w:rsidRDefault="00E06EF7" w:rsidP="006363C0">
      <w:pPr>
        <w:rPr>
          <w:lang w:val="nl-BE"/>
        </w:rPr>
      </w:pPr>
      <w:r>
        <w:rPr>
          <w:lang w:val="nl-BE"/>
        </w:rPr>
        <w:object w:dxaOrig="9965" w:dyaOrig="12923" w14:anchorId="2C904B3F">
          <v:shape id="_x0000_i1055" type="#_x0000_t75" style="width:435.75pt;height:564.75pt" o:ole="">
            <v:imagedata r:id="rId88" o:title=""/>
          </v:shape>
          <o:OLEObject Type="Embed" ProgID="Excel.Sheet.12" ShapeID="_x0000_i1055" DrawAspect="Content" ObjectID="_1538381108" r:id="rId89"/>
        </w:object>
      </w:r>
    </w:p>
    <w:p w14:paraId="2C904980" w14:textId="77777777" w:rsidR="006363C0" w:rsidRDefault="006363C0" w:rsidP="006363C0">
      <w:pPr>
        <w:pStyle w:val="Heading1"/>
        <w:rPr>
          <w:bCs w:val="0"/>
          <w:szCs w:val="24"/>
        </w:rPr>
      </w:pPr>
      <w:bookmarkStart w:id="204" w:name="_Toc156032934"/>
      <w:bookmarkEnd w:id="202"/>
      <w:r>
        <w:rPr>
          <w:bCs w:val="0"/>
          <w:szCs w:val="24"/>
        </w:rPr>
        <w:br w:type="page"/>
      </w:r>
      <w:bookmarkStart w:id="205" w:name="_Toc373226151"/>
      <w:r>
        <w:rPr>
          <w:bCs w:val="0"/>
          <w:szCs w:val="24"/>
          <w:lang w:val="en-GB"/>
        </w:rPr>
        <w:lastRenderedPageBreak/>
        <w:t>Appendices</w:t>
      </w:r>
      <w:bookmarkEnd w:id="205"/>
    </w:p>
    <w:bookmarkEnd w:id="204"/>
    <w:p w14:paraId="2C904981" w14:textId="77777777" w:rsidR="00F54418" w:rsidRPr="00E06EF7" w:rsidRDefault="00F54418" w:rsidP="00F54418">
      <w:pPr>
        <w:rPr>
          <w:lang w:val="en-US"/>
        </w:rPr>
      </w:pPr>
      <w:r w:rsidRPr="00E06EF7">
        <w:rPr>
          <w:lang w:val="en-US"/>
        </w:rPr>
        <w:t>The appended documents (marked with a "</w:t>
      </w:r>
      <w:r w:rsidRPr="00E06EF7">
        <w:rPr>
          <w:b/>
          <w:lang w:val="en-US"/>
        </w:rPr>
        <w:t>X</w:t>
      </w:r>
      <w:r w:rsidRPr="00E06EF7">
        <w:rPr>
          <w:lang w:val="en-US"/>
        </w:rPr>
        <w:t>") constitute an integral part of these general health and safety arrangements.</w:t>
      </w:r>
    </w:p>
    <w:p w14:paraId="2C904982" w14:textId="77777777" w:rsidR="00F54418" w:rsidRDefault="00F54418" w:rsidP="00E95904">
      <w:pPr>
        <w:pStyle w:val="Heading2"/>
      </w:pPr>
      <w:bookmarkStart w:id="206" w:name="_Toc373226152"/>
      <w:bookmarkStart w:id="207" w:name="_Toc368585867"/>
      <w:r>
        <w:t>Safety, Health and Environment Plans</w:t>
      </w:r>
      <w:bookmarkEnd w:id="206"/>
    </w:p>
    <w:bookmarkEnd w:id="207"/>
    <w:p w14:paraId="2C904983" w14:textId="77777777" w:rsidR="00F54418" w:rsidRPr="00E06EF7" w:rsidRDefault="00F54418" w:rsidP="00F54418">
      <w:pPr>
        <w:rPr>
          <w:lang w:val="en-US"/>
        </w:rPr>
      </w:pPr>
      <w:r>
        <w:rPr>
          <w:lang w:val="en-GB"/>
        </w:rPr>
        <w:t>The Safety, Health and Environment Plans are contained in the documents below based on the site where the works are to be performed.</w:t>
      </w:r>
    </w:p>
    <w:p w14:paraId="2C904984" w14:textId="77777777" w:rsidR="009C38E3" w:rsidRPr="00E06EF7" w:rsidRDefault="009C38E3" w:rsidP="009C38E3">
      <w:pPr>
        <w:rPr>
          <w:lang w:val="en-US"/>
        </w:rPr>
      </w:pPr>
    </w:p>
    <w:tbl>
      <w:tblPr>
        <w:tblW w:w="9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12"/>
        <w:gridCol w:w="1928"/>
        <w:gridCol w:w="1193"/>
        <w:gridCol w:w="4051"/>
        <w:gridCol w:w="1012"/>
      </w:tblGrid>
      <w:tr w:rsidR="009C38E3" w:rsidRPr="00D36967" w14:paraId="2C90498A" w14:textId="77777777" w:rsidTr="009C38E3">
        <w:trPr>
          <w:cantSplit/>
          <w:trHeight w:val="397"/>
        </w:trPr>
        <w:tc>
          <w:tcPr>
            <w:tcW w:w="912" w:type="dxa"/>
            <w:vAlign w:val="center"/>
          </w:tcPr>
          <w:p w14:paraId="2C904985" w14:textId="77777777" w:rsidR="009C38E3" w:rsidRDefault="00F54418" w:rsidP="00F54418">
            <w:pPr>
              <w:pStyle w:val="Tablecontent"/>
              <w:ind w:left="5"/>
            </w:pPr>
            <w:r>
              <w:rPr>
                <w:lang w:val="en-GB"/>
              </w:rPr>
              <w:t>Location</w:t>
            </w:r>
          </w:p>
        </w:tc>
        <w:tc>
          <w:tcPr>
            <w:tcW w:w="1928" w:type="dxa"/>
            <w:vAlign w:val="center"/>
          </w:tcPr>
          <w:p w14:paraId="2C904986" w14:textId="77777777" w:rsidR="009C38E3" w:rsidRDefault="00F54418" w:rsidP="00F54418">
            <w:pPr>
              <w:pStyle w:val="Tablecontent"/>
            </w:pPr>
            <w:r>
              <w:rPr>
                <w:lang w:val="en-GB"/>
              </w:rPr>
              <w:t>Address</w:t>
            </w:r>
          </w:p>
        </w:tc>
        <w:tc>
          <w:tcPr>
            <w:tcW w:w="1193" w:type="dxa"/>
            <w:vAlign w:val="center"/>
          </w:tcPr>
          <w:p w14:paraId="2C904987" w14:textId="77777777" w:rsidR="009C38E3" w:rsidRPr="006E5737" w:rsidRDefault="00F54418" w:rsidP="00F54418">
            <w:pPr>
              <w:pStyle w:val="Tablecontent"/>
            </w:pPr>
            <w:r>
              <w:rPr>
                <w:lang w:val="en-GB"/>
              </w:rPr>
              <w:t>Document</w:t>
            </w:r>
          </w:p>
        </w:tc>
        <w:tc>
          <w:tcPr>
            <w:tcW w:w="4051" w:type="dxa"/>
            <w:vAlign w:val="center"/>
          </w:tcPr>
          <w:p w14:paraId="2C904988" w14:textId="77777777" w:rsidR="009C38E3" w:rsidRPr="00F54418" w:rsidRDefault="00F54418" w:rsidP="00F54418">
            <w:pPr>
              <w:pStyle w:val="Tablecontent"/>
              <w:ind w:left="142"/>
            </w:pPr>
            <w:r>
              <w:rPr>
                <w:lang w:val="en-GB"/>
              </w:rPr>
              <w:t>Title</w:t>
            </w:r>
          </w:p>
        </w:tc>
        <w:tc>
          <w:tcPr>
            <w:tcW w:w="1012" w:type="dxa"/>
            <w:vAlign w:val="center"/>
          </w:tcPr>
          <w:p w14:paraId="2C904989" w14:textId="77777777" w:rsidR="009C38E3" w:rsidRPr="00813340" w:rsidRDefault="00F54418" w:rsidP="00F54418">
            <w:pPr>
              <w:pStyle w:val="Tablecontent"/>
            </w:pPr>
            <w:r>
              <w:rPr>
                <w:lang w:val="en-GB"/>
              </w:rPr>
              <w:t>Appendix</w:t>
            </w:r>
          </w:p>
        </w:tc>
      </w:tr>
      <w:tr w:rsidR="009C38E3" w:rsidRPr="00295DF0" w14:paraId="2C904990" w14:textId="77777777" w:rsidTr="009C38E3">
        <w:trPr>
          <w:cantSplit/>
          <w:trHeight w:val="397"/>
        </w:trPr>
        <w:tc>
          <w:tcPr>
            <w:tcW w:w="912" w:type="dxa"/>
            <w:vAlign w:val="center"/>
          </w:tcPr>
          <w:p w14:paraId="2C90498B" w14:textId="77777777" w:rsidR="009C38E3" w:rsidRPr="00813340" w:rsidRDefault="00F54418" w:rsidP="00F54418">
            <w:pPr>
              <w:pStyle w:val="Tablecontent"/>
              <w:ind w:left="5"/>
            </w:pPr>
            <w:r>
              <w:t>KUU</w:t>
            </w:r>
          </w:p>
        </w:tc>
        <w:tc>
          <w:tcPr>
            <w:tcW w:w="1928" w:type="dxa"/>
            <w:vAlign w:val="center"/>
          </w:tcPr>
          <w:p w14:paraId="2C90498C" w14:textId="77777777" w:rsidR="009C38E3" w:rsidRPr="006E5737" w:rsidRDefault="009C38E3" w:rsidP="009C38E3">
            <w:pPr>
              <w:pStyle w:val="Tablecontent"/>
            </w:pPr>
            <w:r>
              <w:t>Noordlaan 5</w:t>
            </w:r>
            <w:r>
              <w:br/>
            </w:r>
            <w:r w:rsidR="00F54418">
              <w:t>B-</w:t>
            </w:r>
            <w:r>
              <w:t>8520 Kuurne</w:t>
            </w:r>
          </w:p>
        </w:tc>
        <w:tc>
          <w:tcPr>
            <w:tcW w:w="1193" w:type="dxa"/>
            <w:vAlign w:val="center"/>
          </w:tcPr>
          <w:p w14:paraId="2C90498D" w14:textId="77777777" w:rsidR="009C38E3" w:rsidRPr="00813340" w:rsidRDefault="009C38E3" w:rsidP="009C38E3">
            <w:pPr>
              <w:pStyle w:val="Tablecontent"/>
            </w:pPr>
            <w:r w:rsidRPr="006E5737">
              <w:t>EHS-</w:t>
            </w:r>
            <w:r>
              <w:t>PR</w:t>
            </w:r>
            <w:r w:rsidRPr="006E5737">
              <w:t>-20</w:t>
            </w:r>
            <w:r>
              <w:t>33</w:t>
            </w:r>
          </w:p>
        </w:tc>
        <w:tc>
          <w:tcPr>
            <w:tcW w:w="4051" w:type="dxa"/>
            <w:vAlign w:val="center"/>
          </w:tcPr>
          <w:p w14:paraId="2C90498E" w14:textId="77777777" w:rsidR="009C38E3" w:rsidRPr="00E06EF7" w:rsidRDefault="00704AD1" w:rsidP="00704AD1">
            <w:pPr>
              <w:pStyle w:val="Tablecontent"/>
              <w:ind w:left="142"/>
              <w:jc w:val="left"/>
              <w:rPr>
                <w:lang w:val="en-US"/>
              </w:rPr>
            </w:pPr>
            <w:r w:rsidRPr="00E06EF7">
              <w:rPr>
                <w:lang w:val="en-US"/>
              </w:rPr>
              <w:t xml:space="preserve">Health and safety arrangements - Part 2a: site-specific risks &amp; prevention measures </w:t>
            </w:r>
            <w:r w:rsidR="003B4C28" w:rsidRPr="00E06EF7">
              <w:rPr>
                <w:lang w:val="en-US"/>
              </w:rPr>
              <w:t>–</w:t>
            </w:r>
            <w:r w:rsidRPr="00E06EF7">
              <w:rPr>
                <w:lang w:val="en-US"/>
              </w:rPr>
              <w:t xml:space="preserve"> KUU</w:t>
            </w:r>
          </w:p>
        </w:tc>
        <w:tc>
          <w:tcPr>
            <w:tcW w:w="1012" w:type="dxa"/>
            <w:vAlign w:val="center"/>
          </w:tcPr>
          <w:p w14:paraId="2C90498F" w14:textId="77777777" w:rsidR="009C38E3" w:rsidRPr="00E06EF7" w:rsidRDefault="009C38E3" w:rsidP="00C903A7">
            <w:pPr>
              <w:pStyle w:val="Tablecontent"/>
              <w:rPr>
                <w:lang w:val="en-US"/>
              </w:rPr>
            </w:pPr>
          </w:p>
        </w:tc>
      </w:tr>
      <w:tr w:rsidR="009C38E3" w:rsidRPr="00295DF0" w14:paraId="2C904997" w14:textId="77777777" w:rsidTr="009C38E3">
        <w:trPr>
          <w:cantSplit/>
          <w:trHeight w:val="397"/>
        </w:trPr>
        <w:tc>
          <w:tcPr>
            <w:tcW w:w="912" w:type="dxa"/>
            <w:vAlign w:val="center"/>
          </w:tcPr>
          <w:p w14:paraId="2C904991" w14:textId="1E74F9E7" w:rsidR="009C38E3" w:rsidRPr="00813340" w:rsidRDefault="00A61E72" w:rsidP="009C38E3">
            <w:pPr>
              <w:pStyle w:val="Tablecontent"/>
              <w:ind w:left="5"/>
            </w:pPr>
            <w:r>
              <w:t>KOR</w:t>
            </w:r>
          </w:p>
        </w:tc>
        <w:tc>
          <w:tcPr>
            <w:tcW w:w="1928" w:type="dxa"/>
            <w:vAlign w:val="center"/>
          </w:tcPr>
          <w:p w14:paraId="2C904992" w14:textId="0EEA97C3" w:rsidR="009C38E3" w:rsidRDefault="00A61E72" w:rsidP="009C38E3">
            <w:pPr>
              <w:pStyle w:val="Tablecontent"/>
            </w:pPr>
            <w:r>
              <w:t>Beneluxpark 21</w:t>
            </w:r>
          </w:p>
          <w:p w14:paraId="2C904993" w14:textId="77777777" w:rsidR="009C38E3" w:rsidRDefault="00F54418" w:rsidP="009C38E3">
            <w:pPr>
              <w:pStyle w:val="Tablecontent"/>
            </w:pPr>
            <w:r>
              <w:t>B-</w:t>
            </w:r>
            <w:r w:rsidR="009C38E3">
              <w:t>8500 Kortrijk</w:t>
            </w:r>
          </w:p>
        </w:tc>
        <w:tc>
          <w:tcPr>
            <w:tcW w:w="1193" w:type="dxa"/>
            <w:vAlign w:val="center"/>
          </w:tcPr>
          <w:p w14:paraId="2C904994" w14:textId="77777777" w:rsidR="009C38E3" w:rsidRPr="00813340" w:rsidRDefault="009C38E3" w:rsidP="009C38E3">
            <w:pPr>
              <w:pStyle w:val="Tablecontent"/>
            </w:pPr>
            <w:r>
              <w:t>EHS-PR</w:t>
            </w:r>
            <w:r w:rsidRPr="006E5737">
              <w:t>-20</w:t>
            </w:r>
            <w:r>
              <w:t>34</w:t>
            </w:r>
          </w:p>
        </w:tc>
        <w:tc>
          <w:tcPr>
            <w:tcW w:w="4051" w:type="dxa"/>
            <w:vAlign w:val="center"/>
          </w:tcPr>
          <w:p w14:paraId="2C904995" w14:textId="6F60AAF9" w:rsidR="009C38E3" w:rsidRPr="00E06EF7" w:rsidRDefault="00704AD1" w:rsidP="00E06EF7">
            <w:pPr>
              <w:ind w:left="142"/>
              <w:rPr>
                <w:lang w:val="en-US"/>
              </w:rPr>
            </w:pPr>
            <w:r>
              <w:rPr>
                <w:sz w:val="16"/>
                <w:lang w:val="en-US"/>
              </w:rPr>
              <w:t xml:space="preserve">Health and safety arrangements - Part 2b: </w:t>
            </w:r>
            <w:r>
              <w:rPr>
                <w:sz w:val="16"/>
                <w:lang w:val="en-GB"/>
              </w:rPr>
              <w:t xml:space="preserve">site-specific risks &amp; prevention measures </w:t>
            </w:r>
            <w:r w:rsidR="003B4C28" w:rsidRPr="00E06EF7">
              <w:rPr>
                <w:sz w:val="16"/>
                <w:lang w:val="en-US"/>
              </w:rPr>
              <w:t>–</w:t>
            </w:r>
            <w:r w:rsidR="00A61E72">
              <w:rPr>
                <w:sz w:val="16"/>
                <w:lang w:val="en-US"/>
              </w:rPr>
              <w:t>KOR</w:t>
            </w:r>
          </w:p>
        </w:tc>
        <w:tc>
          <w:tcPr>
            <w:tcW w:w="1012" w:type="dxa"/>
            <w:vAlign w:val="center"/>
          </w:tcPr>
          <w:p w14:paraId="2C904996" w14:textId="77777777" w:rsidR="009C38E3" w:rsidRPr="00E06EF7" w:rsidRDefault="009C38E3" w:rsidP="00C903A7">
            <w:pPr>
              <w:pStyle w:val="Tablecontent"/>
              <w:rPr>
                <w:lang w:val="en-US"/>
              </w:rPr>
            </w:pPr>
          </w:p>
        </w:tc>
      </w:tr>
      <w:tr w:rsidR="009C38E3" w:rsidRPr="00295DF0" w14:paraId="2C9049A5" w14:textId="77777777" w:rsidTr="009C38E3">
        <w:trPr>
          <w:cantSplit/>
          <w:trHeight w:val="397"/>
        </w:trPr>
        <w:tc>
          <w:tcPr>
            <w:tcW w:w="912" w:type="dxa"/>
            <w:vAlign w:val="center"/>
          </w:tcPr>
          <w:p w14:paraId="2C90499F" w14:textId="77777777" w:rsidR="009C38E3" w:rsidRPr="00813340" w:rsidRDefault="009C38E3" w:rsidP="009C38E3">
            <w:pPr>
              <w:pStyle w:val="Tablecontent"/>
              <w:ind w:left="5"/>
            </w:pPr>
            <w:r>
              <w:t>KND 5</w:t>
            </w:r>
          </w:p>
        </w:tc>
        <w:tc>
          <w:tcPr>
            <w:tcW w:w="1928" w:type="dxa"/>
            <w:vAlign w:val="center"/>
          </w:tcPr>
          <w:p w14:paraId="2C9049A0" w14:textId="77777777" w:rsidR="009C38E3" w:rsidRDefault="009C38E3" w:rsidP="009C38E3">
            <w:pPr>
              <w:pStyle w:val="Tablecontent"/>
            </w:pPr>
            <w:r w:rsidRPr="001C46F4">
              <w:t>Pres</w:t>
            </w:r>
            <w:r>
              <w:t>.</w:t>
            </w:r>
            <w:r w:rsidRPr="001C46F4">
              <w:t xml:space="preserve"> Kennedypark </w:t>
            </w:r>
            <w:r>
              <w:t>4</w:t>
            </w:r>
          </w:p>
          <w:p w14:paraId="2C9049A1" w14:textId="77777777" w:rsidR="009C38E3" w:rsidRPr="006E5737" w:rsidRDefault="00F54418" w:rsidP="009C38E3">
            <w:pPr>
              <w:pStyle w:val="Tablecontent"/>
            </w:pPr>
            <w:r>
              <w:t>B-</w:t>
            </w:r>
            <w:r w:rsidR="009C38E3" w:rsidRPr="001C46F4">
              <w:t>8500 Kortrijk</w:t>
            </w:r>
          </w:p>
        </w:tc>
        <w:tc>
          <w:tcPr>
            <w:tcW w:w="1193" w:type="dxa"/>
            <w:vAlign w:val="center"/>
          </w:tcPr>
          <w:p w14:paraId="2C9049A2" w14:textId="77777777" w:rsidR="009C38E3" w:rsidRPr="00813340" w:rsidRDefault="009C38E3" w:rsidP="009C38E3">
            <w:pPr>
              <w:pStyle w:val="Tablecontent"/>
            </w:pPr>
            <w:r w:rsidRPr="006E5737">
              <w:t>E</w:t>
            </w:r>
            <w:r>
              <w:t>HS-PR</w:t>
            </w:r>
            <w:r w:rsidRPr="006E5737">
              <w:t>-20</w:t>
            </w:r>
            <w:r>
              <w:t>36</w:t>
            </w:r>
          </w:p>
        </w:tc>
        <w:tc>
          <w:tcPr>
            <w:tcW w:w="4051" w:type="dxa"/>
            <w:vAlign w:val="center"/>
          </w:tcPr>
          <w:p w14:paraId="2C9049A3" w14:textId="77777777" w:rsidR="009C38E3" w:rsidRPr="00E06EF7" w:rsidRDefault="00704AD1" w:rsidP="003B4C28">
            <w:pPr>
              <w:ind w:left="142"/>
              <w:rPr>
                <w:lang w:val="en-US"/>
              </w:rPr>
            </w:pPr>
            <w:r w:rsidRPr="00E06EF7">
              <w:rPr>
                <w:sz w:val="16"/>
                <w:lang w:val="en-US"/>
              </w:rPr>
              <w:t xml:space="preserve">Health and safety arrangements - Part 2d: site-specific risks &amp; prevention measures </w:t>
            </w:r>
            <w:bookmarkStart w:id="208" w:name="OLE_LINK15"/>
            <w:r w:rsidR="003B4C28" w:rsidRPr="00E06EF7">
              <w:rPr>
                <w:sz w:val="16"/>
                <w:lang w:val="en-US"/>
              </w:rPr>
              <w:t>–</w:t>
            </w:r>
            <w:bookmarkEnd w:id="208"/>
            <w:r w:rsidR="003B4C28" w:rsidRPr="00E06EF7">
              <w:rPr>
                <w:sz w:val="16"/>
                <w:lang w:val="en-US"/>
              </w:rPr>
              <w:t xml:space="preserve"> </w:t>
            </w:r>
            <w:r w:rsidRPr="00E06EF7">
              <w:rPr>
                <w:sz w:val="16"/>
                <w:lang w:val="en-US"/>
              </w:rPr>
              <w:t>KND 5</w:t>
            </w:r>
          </w:p>
        </w:tc>
        <w:tc>
          <w:tcPr>
            <w:tcW w:w="1012" w:type="dxa"/>
            <w:vAlign w:val="center"/>
          </w:tcPr>
          <w:p w14:paraId="2C9049A4" w14:textId="77777777" w:rsidR="009C38E3" w:rsidRPr="00E06EF7" w:rsidRDefault="009C38E3" w:rsidP="00C903A7">
            <w:pPr>
              <w:pStyle w:val="Tablecontent"/>
              <w:rPr>
                <w:lang w:val="en-US"/>
              </w:rPr>
            </w:pPr>
          </w:p>
        </w:tc>
      </w:tr>
      <w:tr w:rsidR="009C38E3" w:rsidRPr="00D36967" w14:paraId="2C9049B2" w14:textId="77777777" w:rsidTr="009C38E3">
        <w:trPr>
          <w:cantSplit/>
          <w:trHeight w:val="397"/>
        </w:trPr>
        <w:tc>
          <w:tcPr>
            <w:tcW w:w="912" w:type="dxa"/>
            <w:vAlign w:val="center"/>
          </w:tcPr>
          <w:p w14:paraId="2C9049AD" w14:textId="77777777" w:rsidR="009C38E3" w:rsidRDefault="00704AD1" w:rsidP="00704AD1">
            <w:pPr>
              <w:pStyle w:val="Tablecontent"/>
              <w:ind w:left="5"/>
            </w:pPr>
            <w:r>
              <w:rPr>
                <w:lang w:val="en-GB"/>
              </w:rPr>
              <w:t>Other locations</w:t>
            </w:r>
          </w:p>
        </w:tc>
        <w:tc>
          <w:tcPr>
            <w:tcW w:w="1928" w:type="dxa"/>
            <w:vAlign w:val="center"/>
          </w:tcPr>
          <w:p w14:paraId="2C9049AE" w14:textId="77777777" w:rsidR="009C38E3" w:rsidRPr="001C46F4" w:rsidRDefault="009C38E3" w:rsidP="009C38E3">
            <w:pPr>
              <w:pStyle w:val="Tablecontent"/>
            </w:pPr>
            <w:r>
              <w:t>...</w:t>
            </w:r>
          </w:p>
        </w:tc>
        <w:tc>
          <w:tcPr>
            <w:tcW w:w="1193" w:type="dxa"/>
            <w:vAlign w:val="center"/>
          </w:tcPr>
          <w:p w14:paraId="2C9049AF" w14:textId="77777777" w:rsidR="009C38E3" w:rsidRPr="006E5737" w:rsidRDefault="009C38E3" w:rsidP="009C38E3">
            <w:pPr>
              <w:pStyle w:val="Tablecontent"/>
            </w:pPr>
            <w:r>
              <w:t>...</w:t>
            </w:r>
          </w:p>
        </w:tc>
        <w:tc>
          <w:tcPr>
            <w:tcW w:w="4051" w:type="dxa"/>
            <w:vAlign w:val="center"/>
          </w:tcPr>
          <w:p w14:paraId="2C9049B0" w14:textId="77777777" w:rsidR="009C38E3" w:rsidRPr="00D36967" w:rsidRDefault="009C38E3" w:rsidP="009C38E3">
            <w:pPr>
              <w:ind w:left="142"/>
              <w:rPr>
                <w:sz w:val="16"/>
                <w:szCs w:val="16"/>
              </w:rPr>
            </w:pPr>
            <w:r>
              <w:rPr>
                <w:sz w:val="16"/>
                <w:szCs w:val="16"/>
              </w:rPr>
              <w:t>...</w:t>
            </w:r>
          </w:p>
        </w:tc>
        <w:tc>
          <w:tcPr>
            <w:tcW w:w="1012" w:type="dxa"/>
            <w:vAlign w:val="center"/>
          </w:tcPr>
          <w:p w14:paraId="2C9049B1" w14:textId="77777777" w:rsidR="009C38E3" w:rsidRDefault="009C38E3" w:rsidP="00C903A7">
            <w:pPr>
              <w:pStyle w:val="Tablecontent"/>
            </w:pPr>
          </w:p>
        </w:tc>
      </w:tr>
    </w:tbl>
    <w:p w14:paraId="2C9049B3" w14:textId="77777777" w:rsidR="009C38E3" w:rsidRDefault="009C38E3" w:rsidP="009C38E3"/>
    <w:p w14:paraId="2C9049B4" w14:textId="77777777" w:rsidR="00E6733D" w:rsidRDefault="00E6733D" w:rsidP="00E95904">
      <w:pPr>
        <w:pStyle w:val="Heading2"/>
      </w:pPr>
      <w:bookmarkStart w:id="209" w:name="_Toc373226153"/>
      <w:r>
        <w:t>Specific health and safety arrangements</w:t>
      </w:r>
      <w:bookmarkEnd w:id="209"/>
    </w:p>
    <w:p w14:paraId="2C9049B5" w14:textId="77777777" w:rsidR="009C38E3" w:rsidRPr="00E06EF7" w:rsidRDefault="00E6733D" w:rsidP="00E6733D">
      <w:pPr>
        <w:rPr>
          <w:lang w:val="en-US"/>
        </w:rPr>
      </w:pPr>
      <w:r>
        <w:rPr>
          <w:lang w:val="en-GB"/>
        </w:rPr>
        <w:t>Depending on the nature of the third parties concerned, the following supplementary health and safety arrangements apply.</w:t>
      </w:r>
    </w:p>
    <w:tbl>
      <w:tblP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73"/>
        <w:gridCol w:w="1276"/>
        <w:gridCol w:w="4536"/>
        <w:gridCol w:w="992"/>
      </w:tblGrid>
      <w:tr w:rsidR="000D6DAD" w:rsidRPr="00D36967" w14:paraId="2C9049BA" w14:textId="77777777" w:rsidTr="000D6DAD">
        <w:trPr>
          <w:cantSplit/>
          <w:trHeight w:val="397"/>
        </w:trPr>
        <w:tc>
          <w:tcPr>
            <w:tcW w:w="2273" w:type="dxa"/>
            <w:tcBorders>
              <w:top w:val="single" w:sz="4" w:space="0" w:color="auto"/>
              <w:left w:val="single" w:sz="4" w:space="0" w:color="auto"/>
              <w:bottom w:val="single" w:sz="4" w:space="0" w:color="auto"/>
              <w:right w:val="single" w:sz="4" w:space="0" w:color="auto"/>
            </w:tcBorders>
            <w:vAlign w:val="center"/>
          </w:tcPr>
          <w:p w14:paraId="2C9049B6" w14:textId="77777777" w:rsidR="000D6DAD" w:rsidRPr="00E06EF7" w:rsidRDefault="00E6733D" w:rsidP="00E6733D">
            <w:pPr>
              <w:pStyle w:val="Tablecontent"/>
              <w:rPr>
                <w:lang w:val="en-US"/>
              </w:rPr>
            </w:pPr>
            <w:r w:rsidRPr="00E06EF7">
              <w:rPr>
                <w:lang w:val="en-US"/>
              </w:rPr>
              <w:t>Nature of the third parties</w:t>
            </w:r>
          </w:p>
        </w:tc>
        <w:tc>
          <w:tcPr>
            <w:tcW w:w="1276" w:type="dxa"/>
            <w:tcBorders>
              <w:top w:val="single" w:sz="4" w:space="0" w:color="auto"/>
              <w:left w:val="single" w:sz="4" w:space="0" w:color="auto"/>
              <w:bottom w:val="single" w:sz="4" w:space="0" w:color="auto"/>
              <w:right w:val="single" w:sz="4" w:space="0" w:color="auto"/>
            </w:tcBorders>
            <w:vAlign w:val="center"/>
          </w:tcPr>
          <w:p w14:paraId="2C9049B7" w14:textId="77777777" w:rsidR="000D6DAD" w:rsidRPr="006E5737" w:rsidRDefault="00E6733D" w:rsidP="00E6733D">
            <w:pPr>
              <w:pStyle w:val="Tablecontent"/>
            </w:pPr>
            <w:r>
              <w:rPr>
                <w:lang w:val="en-GB"/>
              </w:rPr>
              <w:t>Document</w:t>
            </w:r>
          </w:p>
        </w:tc>
        <w:tc>
          <w:tcPr>
            <w:tcW w:w="4536" w:type="dxa"/>
            <w:tcBorders>
              <w:top w:val="single" w:sz="4" w:space="0" w:color="auto"/>
              <w:left w:val="single" w:sz="4" w:space="0" w:color="auto"/>
              <w:bottom w:val="single" w:sz="4" w:space="0" w:color="auto"/>
              <w:right w:val="single" w:sz="4" w:space="0" w:color="auto"/>
            </w:tcBorders>
            <w:vAlign w:val="center"/>
          </w:tcPr>
          <w:p w14:paraId="2C9049B8" w14:textId="77777777" w:rsidR="000D6DAD" w:rsidRPr="00E6733D" w:rsidRDefault="00E6733D" w:rsidP="00E6733D">
            <w:pPr>
              <w:pStyle w:val="Tablecontent"/>
              <w:ind w:left="142"/>
              <w:jc w:val="left"/>
            </w:pPr>
            <w:r>
              <w:rPr>
                <w:lang w:val="en-GB"/>
              </w:rPr>
              <w:t>Title</w:t>
            </w:r>
          </w:p>
        </w:tc>
        <w:tc>
          <w:tcPr>
            <w:tcW w:w="992" w:type="dxa"/>
            <w:tcBorders>
              <w:top w:val="single" w:sz="4" w:space="0" w:color="auto"/>
              <w:left w:val="single" w:sz="4" w:space="0" w:color="auto"/>
              <w:bottom w:val="single" w:sz="4" w:space="0" w:color="auto"/>
              <w:right w:val="single" w:sz="4" w:space="0" w:color="auto"/>
            </w:tcBorders>
            <w:vAlign w:val="center"/>
          </w:tcPr>
          <w:p w14:paraId="2C9049B9" w14:textId="77777777" w:rsidR="000D6DAD" w:rsidRPr="00813340" w:rsidRDefault="00E6733D" w:rsidP="00E6733D">
            <w:pPr>
              <w:pStyle w:val="Tablecontent"/>
            </w:pPr>
            <w:r>
              <w:rPr>
                <w:lang w:val="en-GB"/>
              </w:rPr>
              <w:t>Appendix</w:t>
            </w:r>
          </w:p>
        </w:tc>
      </w:tr>
      <w:tr w:rsidR="000D6DAD" w:rsidRPr="00295DF0" w14:paraId="2C9049BF" w14:textId="77777777" w:rsidTr="000D6DAD">
        <w:trPr>
          <w:cantSplit/>
          <w:trHeight w:val="397"/>
        </w:trPr>
        <w:tc>
          <w:tcPr>
            <w:tcW w:w="2273" w:type="dxa"/>
            <w:vAlign w:val="center"/>
          </w:tcPr>
          <w:p w14:paraId="2C9049BB" w14:textId="77777777" w:rsidR="000D6DAD" w:rsidRPr="00E6733D" w:rsidRDefault="00E6733D" w:rsidP="00E6733D">
            <w:pPr>
              <w:pStyle w:val="Tablecontent"/>
              <w:rPr>
                <w:lang w:val="en-US"/>
              </w:rPr>
            </w:pPr>
            <w:r>
              <w:rPr>
                <w:lang w:val="en-GB"/>
              </w:rPr>
              <w:t>Building contractors &amp; contractors</w:t>
            </w:r>
          </w:p>
        </w:tc>
        <w:tc>
          <w:tcPr>
            <w:tcW w:w="1276" w:type="dxa"/>
            <w:vAlign w:val="center"/>
          </w:tcPr>
          <w:p w14:paraId="2C9049BC" w14:textId="77777777" w:rsidR="000D6DAD" w:rsidRPr="00813340" w:rsidRDefault="00E6733D" w:rsidP="00E6733D">
            <w:pPr>
              <w:pStyle w:val="Tablecontent"/>
            </w:pPr>
            <w:r>
              <w:t>EHS-PR-2038</w:t>
            </w:r>
          </w:p>
        </w:tc>
        <w:tc>
          <w:tcPr>
            <w:tcW w:w="4536" w:type="dxa"/>
            <w:vAlign w:val="center"/>
          </w:tcPr>
          <w:p w14:paraId="2C9049BD" w14:textId="77777777" w:rsidR="000D6DAD" w:rsidRPr="00E6733D" w:rsidRDefault="00E6733D" w:rsidP="00E6733D">
            <w:pPr>
              <w:pStyle w:val="Tablecontent"/>
              <w:ind w:left="142"/>
              <w:jc w:val="left"/>
              <w:rPr>
                <w:lang w:val="en-US"/>
              </w:rPr>
            </w:pPr>
            <w:r>
              <w:rPr>
                <w:lang w:val="en-US"/>
              </w:rPr>
              <w:t xml:space="preserve">Health and safety arrangements - Part 3: </w:t>
            </w:r>
            <w:r>
              <w:rPr>
                <w:lang w:val="en-GB"/>
              </w:rPr>
              <w:t>specific risks &amp; prevention measures relating to building contractors/contractors</w:t>
            </w:r>
          </w:p>
        </w:tc>
        <w:tc>
          <w:tcPr>
            <w:tcW w:w="992" w:type="dxa"/>
            <w:vAlign w:val="center"/>
          </w:tcPr>
          <w:p w14:paraId="2C9049BE" w14:textId="77777777" w:rsidR="000D6DAD" w:rsidRPr="00E6733D" w:rsidRDefault="000D6DAD" w:rsidP="00C903A7">
            <w:pPr>
              <w:pStyle w:val="Tablecontent"/>
              <w:rPr>
                <w:lang w:val="en-US"/>
              </w:rPr>
            </w:pPr>
          </w:p>
        </w:tc>
      </w:tr>
      <w:tr w:rsidR="000D6DAD" w:rsidRPr="00295DF0" w14:paraId="2C9049C9" w14:textId="77777777" w:rsidTr="000D6DAD">
        <w:trPr>
          <w:cantSplit/>
          <w:trHeight w:val="397"/>
        </w:trPr>
        <w:tc>
          <w:tcPr>
            <w:tcW w:w="2273" w:type="dxa"/>
            <w:vAlign w:val="center"/>
          </w:tcPr>
          <w:p w14:paraId="2C9049C5" w14:textId="77777777" w:rsidR="000D6DAD" w:rsidRPr="00E6733D" w:rsidRDefault="00E6733D" w:rsidP="00E6733D">
            <w:pPr>
              <w:pStyle w:val="Tablecontent"/>
              <w:rPr>
                <w:lang w:val="en-US"/>
              </w:rPr>
            </w:pPr>
            <w:r>
              <w:rPr>
                <w:lang w:val="en-GB"/>
              </w:rPr>
              <w:t>Young people &amp; trainee workers</w:t>
            </w:r>
          </w:p>
        </w:tc>
        <w:tc>
          <w:tcPr>
            <w:tcW w:w="1276" w:type="dxa"/>
            <w:vAlign w:val="center"/>
          </w:tcPr>
          <w:p w14:paraId="2C9049C6" w14:textId="77777777" w:rsidR="000D6DAD" w:rsidRPr="00813340" w:rsidRDefault="00E6733D" w:rsidP="00E6733D">
            <w:pPr>
              <w:pStyle w:val="Tablecontent"/>
            </w:pPr>
            <w:r>
              <w:t>EHS-PR-2040</w:t>
            </w:r>
          </w:p>
        </w:tc>
        <w:tc>
          <w:tcPr>
            <w:tcW w:w="4536" w:type="dxa"/>
            <w:vAlign w:val="center"/>
          </w:tcPr>
          <w:p w14:paraId="2C9049C7" w14:textId="77777777" w:rsidR="000D6DAD" w:rsidRPr="00E6733D" w:rsidRDefault="00E6733D" w:rsidP="00E6733D">
            <w:pPr>
              <w:pStyle w:val="Tablecontent"/>
              <w:ind w:left="142"/>
              <w:jc w:val="left"/>
              <w:rPr>
                <w:lang w:val="en-US"/>
              </w:rPr>
            </w:pPr>
            <w:r>
              <w:rPr>
                <w:lang w:val="en-US"/>
              </w:rPr>
              <w:t xml:space="preserve">Health and safety arrangements - Part 5: </w:t>
            </w:r>
            <w:r>
              <w:rPr>
                <w:lang w:val="en-GB"/>
              </w:rPr>
              <w:t>specific risks &amp; prevention measures relating to young people and trainee workers</w:t>
            </w:r>
          </w:p>
        </w:tc>
        <w:tc>
          <w:tcPr>
            <w:tcW w:w="992" w:type="dxa"/>
            <w:vAlign w:val="center"/>
          </w:tcPr>
          <w:p w14:paraId="2C9049C8" w14:textId="77777777" w:rsidR="000D6DAD" w:rsidRPr="00E6733D" w:rsidRDefault="000D6DAD" w:rsidP="00C903A7">
            <w:pPr>
              <w:pStyle w:val="Tablecontent"/>
              <w:rPr>
                <w:lang w:val="en-US"/>
              </w:rPr>
            </w:pPr>
          </w:p>
        </w:tc>
      </w:tr>
      <w:tr w:rsidR="000D6DAD" w:rsidRPr="00295DF0" w14:paraId="2C9049CE" w14:textId="77777777" w:rsidTr="000D6DAD">
        <w:trPr>
          <w:cantSplit/>
          <w:trHeight w:val="397"/>
        </w:trPr>
        <w:tc>
          <w:tcPr>
            <w:tcW w:w="2273" w:type="dxa"/>
            <w:vAlign w:val="center"/>
          </w:tcPr>
          <w:p w14:paraId="2C9049CA" w14:textId="77777777" w:rsidR="000D6DAD" w:rsidRDefault="00E6733D" w:rsidP="00E6733D">
            <w:pPr>
              <w:pStyle w:val="Tablecontent"/>
            </w:pPr>
            <w:r>
              <w:rPr>
                <w:lang w:val="en-GB"/>
              </w:rPr>
              <w:t>Temporary agency workers</w:t>
            </w:r>
          </w:p>
        </w:tc>
        <w:tc>
          <w:tcPr>
            <w:tcW w:w="1276" w:type="dxa"/>
            <w:vAlign w:val="center"/>
          </w:tcPr>
          <w:p w14:paraId="2C9049CB" w14:textId="77777777" w:rsidR="000D6DAD" w:rsidRPr="00813340" w:rsidRDefault="000D6DAD" w:rsidP="00C903A7">
            <w:pPr>
              <w:pStyle w:val="Tablecontent"/>
            </w:pPr>
            <w:r>
              <w:t>EHS-PR</w:t>
            </w:r>
            <w:r w:rsidRPr="006E5737">
              <w:t>-20</w:t>
            </w:r>
            <w:r>
              <w:t>41</w:t>
            </w:r>
          </w:p>
        </w:tc>
        <w:tc>
          <w:tcPr>
            <w:tcW w:w="4536" w:type="dxa"/>
            <w:vAlign w:val="center"/>
          </w:tcPr>
          <w:p w14:paraId="2C9049CC" w14:textId="77777777" w:rsidR="000D6DAD" w:rsidRPr="00E06EF7" w:rsidRDefault="00E6733D" w:rsidP="00E6733D">
            <w:pPr>
              <w:pStyle w:val="Tablecontent"/>
              <w:ind w:left="142"/>
              <w:jc w:val="left"/>
              <w:rPr>
                <w:lang w:val="en-US"/>
              </w:rPr>
            </w:pPr>
            <w:r w:rsidRPr="00E06EF7">
              <w:rPr>
                <w:lang w:val="en-US"/>
              </w:rPr>
              <w:t>Health and safety arrangements - Part 6: specific risks &amp; prevention measures relating to temporary agency workers</w:t>
            </w:r>
          </w:p>
        </w:tc>
        <w:tc>
          <w:tcPr>
            <w:tcW w:w="992" w:type="dxa"/>
            <w:vAlign w:val="center"/>
          </w:tcPr>
          <w:p w14:paraId="2C9049CD" w14:textId="77777777" w:rsidR="000D6DAD" w:rsidRPr="00E06EF7" w:rsidRDefault="000D6DAD" w:rsidP="00C903A7">
            <w:pPr>
              <w:pStyle w:val="Tablecontent"/>
              <w:rPr>
                <w:lang w:val="en-US"/>
              </w:rPr>
            </w:pPr>
          </w:p>
        </w:tc>
      </w:tr>
      <w:tr w:rsidR="000D6DAD" w:rsidRPr="00295DF0" w14:paraId="2C9049D3" w14:textId="77777777" w:rsidTr="000D6DAD">
        <w:trPr>
          <w:cantSplit/>
          <w:trHeight w:val="397"/>
        </w:trPr>
        <w:tc>
          <w:tcPr>
            <w:tcW w:w="2273" w:type="dxa"/>
            <w:vAlign w:val="center"/>
          </w:tcPr>
          <w:p w14:paraId="2C9049CF" w14:textId="77777777" w:rsidR="000D6DAD" w:rsidRPr="00E06EF7" w:rsidRDefault="00E6733D" w:rsidP="00E6733D">
            <w:pPr>
              <w:pStyle w:val="Tablecontent"/>
              <w:rPr>
                <w:lang w:val="en-US"/>
              </w:rPr>
            </w:pPr>
            <w:r>
              <w:rPr>
                <w:lang w:val="en-GB"/>
              </w:rPr>
              <w:t>Building contractors &amp; contractors on temporary &amp; mobile construction sites</w:t>
            </w:r>
          </w:p>
        </w:tc>
        <w:tc>
          <w:tcPr>
            <w:tcW w:w="1276" w:type="dxa"/>
            <w:vAlign w:val="center"/>
          </w:tcPr>
          <w:p w14:paraId="2C9049D0" w14:textId="77777777" w:rsidR="000D6DAD" w:rsidRDefault="00E6733D" w:rsidP="00E6733D">
            <w:pPr>
              <w:pStyle w:val="Tablecontent"/>
            </w:pPr>
            <w:r>
              <w:t>EHS-FO-2070</w:t>
            </w:r>
          </w:p>
        </w:tc>
        <w:tc>
          <w:tcPr>
            <w:tcW w:w="4536" w:type="dxa"/>
            <w:vAlign w:val="center"/>
          </w:tcPr>
          <w:p w14:paraId="2C9049D1" w14:textId="77777777" w:rsidR="000D6DAD" w:rsidRPr="00E06EF7" w:rsidRDefault="00E6733D" w:rsidP="00E6733D">
            <w:pPr>
              <w:pStyle w:val="Tablecontent"/>
              <w:ind w:left="142"/>
              <w:jc w:val="left"/>
              <w:rPr>
                <w:lang w:val="en-US"/>
              </w:rPr>
            </w:pPr>
            <w:r>
              <w:rPr>
                <w:lang w:val="en-GB"/>
              </w:rPr>
              <w:t>Letter of Intent - Safety Coordination - Temporary &amp; mobile construction sites</w:t>
            </w:r>
          </w:p>
        </w:tc>
        <w:tc>
          <w:tcPr>
            <w:tcW w:w="992" w:type="dxa"/>
            <w:vAlign w:val="center"/>
          </w:tcPr>
          <w:p w14:paraId="2C9049D2" w14:textId="77777777" w:rsidR="000D6DAD" w:rsidRPr="00E06EF7" w:rsidRDefault="000D6DAD" w:rsidP="00C903A7">
            <w:pPr>
              <w:pStyle w:val="Tablecontent"/>
              <w:rPr>
                <w:lang w:val="en-US"/>
              </w:rPr>
            </w:pPr>
          </w:p>
        </w:tc>
      </w:tr>
    </w:tbl>
    <w:p w14:paraId="2C9049D4" w14:textId="77777777" w:rsidR="009C38E3" w:rsidRPr="00E06EF7" w:rsidRDefault="009C38E3" w:rsidP="009C38E3">
      <w:pPr>
        <w:rPr>
          <w:lang w:val="en-US"/>
        </w:rPr>
      </w:pPr>
    </w:p>
    <w:p w14:paraId="2C9049D5" w14:textId="77777777" w:rsidR="00E6733D" w:rsidRDefault="00E6733D" w:rsidP="00E95904">
      <w:pPr>
        <w:pStyle w:val="Heading2"/>
      </w:pPr>
      <w:r>
        <w:br w:type="page"/>
      </w:r>
      <w:bookmarkStart w:id="210" w:name="_Toc373226154"/>
      <w:r>
        <w:lastRenderedPageBreak/>
        <w:t>Checklists</w:t>
      </w:r>
      <w:bookmarkEnd w:id="210"/>
    </w:p>
    <w:p w14:paraId="2C9049D6" w14:textId="77777777" w:rsidR="00E6733D" w:rsidRPr="00E6733D" w:rsidRDefault="00E6733D" w:rsidP="00E6733D">
      <w:pPr>
        <w:spacing w:line="240" w:lineRule="auto"/>
        <w:rPr>
          <w:lang w:val="en-US"/>
        </w:rPr>
      </w:pPr>
      <w:r>
        <w:rPr>
          <w:lang w:val="en-GB"/>
        </w:rPr>
        <w:t xml:space="preserve">The checklists below must be </w:t>
      </w:r>
      <w:r>
        <w:rPr>
          <w:b/>
          <w:lang w:val="en-GB"/>
        </w:rPr>
        <w:t>completed in full and signed</w:t>
      </w:r>
      <w:r>
        <w:rPr>
          <w:lang w:val="en-GB"/>
        </w:rPr>
        <w:t>, before being returned to the following address before the works commence:</w:t>
      </w:r>
    </w:p>
    <w:p w14:paraId="2C9049D7" w14:textId="556826B5" w:rsidR="00E6733D" w:rsidRPr="00516B3F" w:rsidRDefault="00E6733D" w:rsidP="00E6733D">
      <w:pPr>
        <w:spacing w:line="240" w:lineRule="auto"/>
        <w:ind w:left="1800"/>
        <w:rPr>
          <w:lang w:val="en-GB"/>
        </w:rPr>
      </w:pPr>
      <w:r w:rsidRPr="00516B3F">
        <w:rPr>
          <w:lang w:val="en-GB"/>
        </w:rPr>
        <w:t>Barco NV</w:t>
      </w:r>
      <w:r w:rsidRPr="00516B3F">
        <w:rPr>
          <w:lang w:val="en-GB"/>
        </w:rPr>
        <w:br/>
        <w:t>Internal Occupational Health &amp; Safety</w:t>
      </w:r>
      <w:r w:rsidR="00A674ED">
        <w:rPr>
          <w:lang w:val="en-GB"/>
        </w:rPr>
        <w:t xml:space="preserve"> Department</w:t>
      </w:r>
      <w:r w:rsidR="00A674ED">
        <w:rPr>
          <w:lang w:val="en-GB"/>
        </w:rPr>
        <w:br/>
        <w:t>Beneluxpark 21</w:t>
      </w:r>
    </w:p>
    <w:p w14:paraId="2C9049D8" w14:textId="77777777" w:rsidR="00C903A7" w:rsidRDefault="00E6733D" w:rsidP="00E6733D">
      <w:pPr>
        <w:spacing w:line="240" w:lineRule="auto"/>
        <w:ind w:left="1800"/>
      </w:pPr>
      <w:r w:rsidRPr="00516B3F">
        <w:rPr>
          <w:lang w:val="en-GB"/>
        </w:rPr>
        <w:t>B-8500 Kortrijk</w:t>
      </w:r>
      <w:r w:rsidR="008D7268">
        <w:rPr>
          <w:lang w:val="nl-BE"/>
        </w:rPr>
        <w:br/>
      </w:r>
    </w:p>
    <w:tbl>
      <w:tblP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91"/>
        <w:gridCol w:w="6894"/>
        <w:gridCol w:w="992"/>
      </w:tblGrid>
      <w:tr w:rsidR="00C903A7" w:rsidRPr="00D36967" w14:paraId="2C9049DC" w14:textId="77777777" w:rsidTr="00C903A7">
        <w:trPr>
          <w:cantSplit/>
          <w:trHeight w:val="397"/>
        </w:trPr>
        <w:tc>
          <w:tcPr>
            <w:tcW w:w="1191" w:type="dxa"/>
            <w:vAlign w:val="center"/>
          </w:tcPr>
          <w:p w14:paraId="2C9049D9" w14:textId="77777777" w:rsidR="00C903A7" w:rsidRDefault="00C903A7" w:rsidP="008D7268">
            <w:pPr>
              <w:pStyle w:val="Tablecontent"/>
            </w:pPr>
            <w:r>
              <w:t>Document</w:t>
            </w:r>
          </w:p>
        </w:tc>
        <w:tc>
          <w:tcPr>
            <w:tcW w:w="6894" w:type="dxa"/>
            <w:vAlign w:val="center"/>
          </w:tcPr>
          <w:p w14:paraId="2C9049DA" w14:textId="77777777" w:rsidR="00C903A7" w:rsidRPr="00E6733D" w:rsidRDefault="00E6733D" w:rsidP="00E6733D">
            <w:pPr>
              <w:ind w:left="142"/>
              <w:jc w:val="center"/>
            </w:pPr>
            <w:r>
              <w:rPr>
                <w:sz w:val="16"/>
                <w:lang w:val="en-GB"/>
              </w:rPr>
              <w:t>Title</w:t>
            </w:r>
          </w:p>
        </w:tc>
        <w:tc>
          <w:tcPr>
            <w:tcW w:w="992" w:type="dxa"/>
            <w:vAlign w:val="center"/>
          </w:tcPr>
          <w:p w14:paraId="2C9049DB" w14:textId="77777777" w:rsidR="00C903A7" w:rsidRPr="00813340" w:rsidRDefault="00E6733D" w:rsidP="00E6733D">
            <w:pPr>
              <w:pStyle w:val="Tablecontent"/>
            </w:pPr>
            <w:r>
              <w:rPr>
                <w:lang w:val="en-GB"/>
              </w:rPr>
              <w:t>Appendix</w:t>
            </w:r>
          </w:p>
        </w:tc>
      </w:tr>
      <w:tr w:rsidR="00C903A7" w:rsidRPr="00295DF0" w14:paraId="2C9049E0" w14:textId="77777777" w:rsidTr="00C903A7">
        <w:trPr>
          <w:cantSplit/>
          <w:trHeight w:val="397"/>
        </w:trPr>
        <w:tc>
          <w:tcPr>
            <w:tcW w:w="1191" w:type="dxa"/>
            <w:vAlign w:val="center"/>
          </w:tcPr>
          <w:p w14:paraId="2C9049DD" w14:textId="77777777" w:rsidR="00C903A7" w:rsidRPr="00E6733D" w:rsidRDefault="00E6733D" w:rsidP="00E6733D">
            <w:pPr>
              <w:pStyle w:val="Tablecontent"/>
            </w:pPr>
            <w:r>
              <w:t>EHS-FO-2064</w:t>
            </w:r>
          </w:p>
        </w:tc>
        <w:tc>
          <w:tcPr>
            <w:tcW w:w="6894" w:type="dxa"/>
            <w:vAlign w:val="center"/>
          </w:tcPr>
          <w:p w14:paraId="2C9049DE" w14:textId="77777777" w:rsidR="00C903A7" w:rsidRPr="00E06EF7" w:rsidRDefault="00E6733D" w:rsidP="00E6733D">
            <w:pPr>
              <w:pStyle w:val="Tablecontent"/>
              <w:ind w:left="142"/>
              <w:jc w:val="left"/>
              <w:rPr>
                <w:lang w:val="en-US"/>
              </w:rPr>
            </w:pPr>
            <w:r>
              <w:rPr>
                <w:lang w:val="en-GB"/>
              </w:rPr>
              <w:t>Risk assessment before works involving third parties commence</w:t>
            </w:r>
          </w:p>
        </w:tc>
        <w:tc>
          <w:tcPr>
            <w:tcW w:w="992" w:type="dxa"/>
            <w:vAlign w:val="center"/>
          </w:tcPr>
          <w:p w14:paraId="2C9049DF" w14:textId="77777777" w:rsidR="00C903A7" w:rsidRPr="00E06EF7" w:rsidRDefault="00C903A7" w:rsidP="008D7268">
            <w:pPr>
              <w:pStyle w:val="Tablecontent"/>
              <w:rPr>
                <w:lang w:val="en-US"/>
              </w:rPr>
            </w:pPr>
          </w:p>
        </w:tc>
      </w:tr>
      <w:tr w:rsidR="00C903A7" w:rsidRPr="00295DF0" w14:paraId="2C9049E4" w14:textId="77777777" w:rsidTr="00C903A7">
        <w:trPr>
          <w:cantSplit/>
          <w:trHeight w:val="397"/>
        </w:trPr>
        <w:tc>
          <w:tcPr>
            <w:tcW w:w="1191" w:type="dxa"/>
            <w:vAlign w:val="center"/>
          </w:tcPr>
          <w:p w14:paraId="2C9049E1" w14:textId="77777777" w:rsidR="00C903A7" w:rsidRPr="00E06EF7" w:rsidRDefault="00C903A7" w:rsidP="008D7268">
            <w:pPr>
              <w:pStyle w:val="Tablecontent"/>
              <w:rPr>
                <w:lang w:val="en-US"/>
              </w:rPr>
            </w:pPr>
          </w:p>
        </w:tc>
        <w:tc>
          <w:tcPr>
            <w:tcW w:w="6894" w:type="dxa"/>
            <w:vAlign w:val="center"/>
          </w:tcPr>
          <w:p w14:paraId="2C9049E2" w14:textId="77777777" w:rsidR="00C903A7" w:rsidRPr="00E06EF7" w:rsidRDefault="00C903A7" w:rsidP="008D7268">
            <w:pPr>
              <w:pStyle w:val="Tablecontent"/>
              <w:ind w:left="142"/>
              <w:jc w:val="left"/>
              <w:rPr>
                <w:szCs w:val="16"/>
                <w:lang w:val="en-US"/>
              </w:rPr>
            </w:pPr>
          </w:p>
        </w:tc>
        <w:tc>
          <w:tcPr>
            <w:tcW w:w="992" w:type="dxa"/>
            <w:vAlign w:val="center"/>
          </w:tcPr>
          <w:p w14:paraId="2C9049E3" w14:textId="77777777" w:rsidR="00C903A7" w:rsidRPr="00E06EF7" w:rsidRDefault="00C903A7" w:rsidP="008D7268">
            <w:pPr>
              <w:pStyle w:val="Tablecontent"/>
              <w:rPr>
                <w:lang w:val="en-US"/>
              </w:rPr>
            </w:pPr>
          </w:p>
        </w:tc>
      </w:tr>
      <w:tr w:rsidR="00C903A7" w:rsidRPr="00295DF0" w14:paraId="2C9049E8" w14:textId="77777777" w:rsidTr="00C903A7">
        <w:trPr>
          <w:cantSplit/>
          <w:trHeight w:val="397"/>
        </w:trPr>
        <w:tc>
          <w:tcPr>
            <w:tcW w:w="1191" w:type="dxa"/>
            <w:vAlign w:val="center"/>
          </w:tcPr>
          <w:p w14:paraId="2C9049E5" w14:textId="77777777" w:rsidR="00C903A7" w:rsidRPr="00E06EF7" w:rsidRDefault="00C903A7" w:rsidP="008D7268">
            <w:pPr>
              <w:pStyle w:val="Tablecontent"/>
              <w:rPr>
                <w:lang w:val="en-US"/>
              </w:rPr>
            </w:pPr>
          </w:p>
        </w:tc>
        <w:tc>
          <w:tcPr>
            <w:tcW w:w="6894" w:type="dxa"/>
            <w:vAlign w:val="center"/>
          </w:tcPr>
          <w:p w14:paraId="2C9049E6" w14:textId="77777777" w:rsidR="00C903A7" w:rsidRPr="00E06EF7" w:rsidRDefault="00C903A7" w:rsidP="008D7268">
            <w:pPr>
              <w:pStyle w:val="Tablecontent"/>
              <w:ind w:left="142"/>
              <w:jc w:val="left"/>
              <w:rPr>
                <w:szCs w:val="16"/>
                <w:lang w:val="en-US"/>
              </w:rPr>
            </w:pPr>
          </w:p>
        </w:tc>
        <w:tc>
          <w:tcPr>
            <w:tcW w:w="992" w:type="dxa"/>
            <w:vAlign w:val="center"/>
          </w:tcPr>
          <w:p w14:paraId="2C9049E7" w14:textId="77777777" w:rsidR="00C903A7" w:rsidRPr="00E06EF7" w:rsidRDefault="00C903A7" w:rsidP="008D7268">
            <w:pPr>
              <w:pStyle w:val="Tablecontent"/>
              <w:rPr>
                <w:lang w:val="en-US"/>
              </w:rPr>
            </w:pPr>
          </w:p>
        </w:tc>
      </w:tr>
      <w:tr w:rsidR="00C903A7" w:rsidRPr="00295DF0" w14:paraId="2C9049EC" w14:textId="77777777" w:rsidTr="00C903A7">
        <w:trPr>
          <w:cantSplit/>
          <w:trHeight w:val="397"/>
        </w:trPr>
        <w:tc>
          <w:tcPr>
            <w:tcW w:w="1191" w:type="dxa"/>
            <w:vAlign w:val="center"/>
          </w:tcPr>
          <w:p w14:paraId="2C9049E9" w14:textId="77777777" w:rsidR="00C903A7" w:rsidRPr="00E06EF7" w:rsidRDefault="00C903A7" w:rsidP="008D7268">
            <w:pPr>
              <w:pStyle w:val="Tablecontent"/>
              <w:rPr>
                <w:lang w:val="en-US"/>
              </w:rPr>
            </w:pPr>
          </w:p>
        </w:tc>
        <w:tc>
          <w:tcPr>
            <w:tcW w:w="6894" w:type="dxa"/>
            <w:vAlign w:val="center"/>
          </w:tcPr>
          <w:p w14:paraId="2C9049EA" w14:textId="77777777" w:rsidR="00C903A7" w:rsidRPr="00E06EF7" w:rsidRDefault="00C903A7" w:rsidP="008D7268">
            <w:pPr>
              <w:pStyle w:val="Tablecontent"/>
              <w:ind w:left="142"/>
              <w:jc w:val="left"/>
              <w:rPr>
                <w:szCs w:val="16"/>
                <w:lang w:val="en-US"/>
              </w:rPr>
            </w:pPr>
          </w:p>
        </w:tc>
        <w:tc>
          <w:tcPr>
            <w:tcW w:w="992" w:type="dxa"/>
            <w:vAlign w:val="center"/>
          </w:tcPr>
          <w:p w14:paraId="2C9049EB" w14:textId="77777777" w:rsidR="00C903A7" w:rsidRPr="00E06EF7" w:rsidRDefault="00C903A7" w:rsidP="008D7268">
            <w:pPr>
              <w:pStyle w:val="Tablecontent"/>
              <w:rPr>
                <w:lang w:val="en-US"/>
              </w:rPr>
            </w:pPr>
          </w:p>
        </w:tc>
      </w:tr>
    </w:tbl>
    <w:p w14:paraId="2C9049ED" w14:textId="77777777" w:rsidR="00E6733D" w:rsidRDefault="00E6733D" w:rsidP="00E6733D">
      <w:pPr>
        <w:pStyle w:val="Heading1"/>
        <w:rPr>
          <w:bCs w:val="0"/>
          <w:szCs w:val="24"/>
        </w:rPr>
      </w:pPr>
      <w:bookmarkStart w:id="211" w:name="_Toc368585870"/>
      <w:r>
        <w:rPr>
          <w:bCs w:val="0"/>
          <w:szCs w:val="24"/>
        </w:rPr>
        <w:br w:type="page"/>
      </w:r>
      <w:bookmarkStart w:id="212" w:name="_Toc373226155"/>
      <w:r w:rsidRPr="00E6733D">
        <w:rPr>
          <w:bCs w:val="0"/>
          <w:szCs w:val="24"/>
          <w:lang w:val="nl-NL"/>
        </w:rPr>
        <w:lastRenderedPageBreak/>
        <w:t>Third-party contractor details</w:t>
      </w:r>
      <w:bookmarkEnd w:id="212"/>
    </w:p>
    <w:p w14:paraId="2C9049EE" w14:textId="77777777" w:rsidR="00E847E9" w:rsidRPr="00E6733D" w:rsidRDefault="00E6733D" w:rsidP="00E95904">
      <w:pPr>
        <w:pStyle w:val="Heading2"/>
      </w:pPr>
      <w:bookmarkStart w:id="213" w:name="_Toc368585871"/>
      <w:bookmarkStart w:id="214" w:name="_Toc373226156"/>
      <w:bookmarkEnd w:id="211"/>
      <w:r>
        <w:t>Company details</w:t>
      </w:r>
      <w:bookmarkEnd w:id="213"/>
      <w:bookmarkEnd w:id="214"/>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701"/>
        <w:gridCol w:w="2126"/>
        <w:gridCol w:w="142"/>
        <w:gridCol w:w="1559"/>
        <w:gridCol w:w="1134"/>
      </w:tblGrid>
      <w:tr w:rsidR="008617C7" w14:paraId="2C9049F1" w14:textId="77777777" w:rsidTr="008617C7">
        <w:trPr>
          <w:trHeight w:val="760"/>
        </w:trPr>
        <w:tc>
          <w:tcPr>
            <w:tcW w:w="2552" w:type="dxa"/>
            <w:tcBorders>
              <w:top w:val="single" w:sz="4" w:space="0" w:color="auto"/>
              <w:left w:val="single" w:sz="4" w:space="0" w:color="auto"/>
              <w:bottom w:val="single" w:sz="4" w:space="0" w:color="auto"/>
              <w:right w:val="single" w:sz="4" w:space="0" w:color="auto"/>
            </w:tcBorders>
            <w:vAlign w:val="center"/>
            <w:hideMark/>
          </w:tcPr>
          <w:p w14:paraId="2C9049EF" w14:textId="77777777" w:rsidR="008617C7" w:rsidRPr="00E6733D" w:rsidRDefault="00E6733D" w:rsidP="00E6733D">
            <w:pPr>
              <w:tabs>
                <w:tab w:val="num" w:pos="142"/>
              </w:tabs>
              <w:spacing w:before="120" w:after="120"/>
              <w:ind w:left="284"/>
            </w:pPr>
            <w:r>
              <w:rPr>
                <w:lang w:val="en-GB"/>
              </w:rPr>
              <w:t>Company name</w:t>
            </w:r>
          </w:p>
        </w:tc>
        <w:tc>
          <w:tcPr>
            <w:tcW w:w="6662" w:type="dxa"/>
            <w:gridSpan w:val="5"/>
            <w:tcBorders>
              <w:top w:val="single" w:sz="4" w:space="0" w:color="auto"/>
              <w:left w:val="single" w:sz="4" w:space="0" w:color="auto"/>
              <w:bottom w:val="single" w:sz="4" w:space="0" w:color="auto"/>
              <w:right w:val="single" w:sz="4" w:space="0" w:color="auto"/>
            </w:tcBorders>
            <w:vAlign w:val="center"/>
          </w:tcPr>
          <w:p w14:paraId="2C9049F0" w14:textId="77777777" w:rsidR="008617C7" w:rsidRDefault="008617C7" w:rsidP="006D04A0">
            <w:pPr>
              <w:tabs>
                <w:tab w:val="num" w:pos="142"/>
              </w:tabs>
              <w:spacing w:before="120" w:after="120"/>
              <w:ind w:left="284"/>
              <w:rPr>
                <w:rFonts w:cs="Arial"/>
                <w:lang w:val="nl-BE"/>
              </w:rPr>
            </w:pPr>
          </w:p>
        </w:tc>
      </w:tr>
      <w:tr w:rsidR="008617C7" w14:paraId="2C9049F6" w14:textId="77777777" w:rsidTr="008617C7">
        <w:trPr>
          <w:trHeight w:val="760"/>
        </w:trPr>
        <w:tc>
          <w:tcPr>
            <w:tcW w:w="2552" w:type="dxa"/>
            <w:tcBorders>
              <w:top w:val="single" w:sz="4" w:space="0" w:color="auto"/>
              <w:left w:val="single" w:sz="4" w:space="0" w:color="auto"/>
              <w:bottom w:val="single" w:sz="4" w:space="0" w:color="auto"/>
              <w:right w:val="single" w:sz="4" w:space="0" w:color="auto"/>
            </w:tcBorders>
            <w:vAlign w:val="center"/>
            <w:hideMark/>
          </w:tcPr>
          <w:p w14:paraId="2C9049F2" w14:textId="77777777" w:rsidR="008617C7" w:rsidRPr="000F5B7A" w:rsidRDefault="000F5B7A" w:rsidP="000F5B7A">
            <w:pPr>
              <w:tabs>
                <w:tab w:val="num" w:pos="142"/>
              </w:tabs>
              <w:spacing w:before="120" w:after="120"/>
              <w:ind w:left="284"/>
            </w:pPr>
            <w:r>
              <w:rPr>
                <w:lang w:val="en-GB"/>
              </w:rPr>
              <w:t>Street</w:t>
            </w:r>
          </w:p>
        </w:tc>
        <w:tc>
          <w:tcPr>
            <w:tcW w:w="3969" w:type="dxa"/>
            <w:gridSpan w:val="3"/>
            <w:tcBorders>
              <w:top w:val="single" w:sz="4" w:space="0" w:color="auto"/>
              <w:left w:val="single" w:sz="4" w:space="0" w:color="auto"/>
              <w:bottom w:val="single" w:sz="4" w:space="0" w:color="auto"/>
              <w:right w:val="single" w:sz="4" w:space="0" w:color="auto"/>
            </w:tcBorders>
            <w:vAlign w:val="center"/>
          </w:tcPr>
          <w:p w14:paraId="2C9049F3" w14:textId="77777777" w:rsidR="008617C7" w:rsidRDefault="008617C7" w:rsidP="006D04A0">
            <w:pPr>
              <w:tabs>
                <w:tab w:val="num" w:pos="142"/>
              </w:tabs>
              <w:spacing w:before="120" w:after="120"/>
              <w:ind w:left="284"/>
              <w:rPr>
                <w:rFonts w:cs="Arial"/>
                <w:lang w:val="nl-BE"/>
              </w:rPr>
            </w:pPr>
          </w:p>
        </w:tc>
        <w:tc>
          <w:tcPr>
            <w:tcW w:w="1559" w:type="dxa"/>
            <w:tcBorders>
              <w:top w:val="single" w:sz="4" w:space="0" w:color="auto"/>
              <w:left w:val="single" w:sz="4" w:space="0" w:color="auto"/>
              <w:bottom w:val="single" w:sz="4" w:space="0" w:color="auto"/>
              <w:right w:val="single" w:sz="4" w:space="0" w:color="auto"/>
            </w:tcBorders>
            <w:vAlign w:val="center"/>
          </w:tcPr>
          <w:p w14:paraId="2C9049F4" w14:textId="77777777" w:rsidR="008617C7" w:rsidRPr="000F5B7A" w:rsidRDefault="000F5B7A" w:rsidP="000F5B7A">
            <w:pPr>
              <w:tabs>
                <w:tab w:val="num" w:pos="0"/>
              </w:tabs>
              <w:spacing w:before="120" w:after="120"/>
              <w:ind w:left="34"/>
            </w:pPr>
            <w:r>
              <w:rPr>
                <w:lang w:val="en-GB"/>
              </w:rPr>
              <w:t>House no.</w:t>
            </w:r>
          </w:p>
        </w:tc>
        <w:tc>
          <w:tcPr>
            <w:tcW w:w="1134" w:type="dxa"/>
            <w:tcBorders>
              <w:top w:val="single" w:sz="4" w:space="0" w:color="auto"/>
              <w:left w:val="single" w:sz="4" w:space="0" w:color="auto"/>
              <w:bottom w:val="single" w:sz="4" w:space="0" w:color="auto"/>
              <w:right w:val="single" w:sz="4" w:space="0" w:color="auto"/>
            </w:tcBorders>
            <w:vAlign w:val="center"/>
          </w:tcPr>
          <w:p w14:paraId="2C9049F5" w14:textId="77777777" w:rsidR="008617C7" w:rsidRDefault="008617C7" w:rsidP="006D04A0">
            <w:pPr>
              <w:tabs>
                <w:tab w:val="num" w:pos="142"/>
              </w:tabs>
              <w:spacing w:before="120" w:after="120"/>
              <w:ind w:left="284"/>
              <w:rPr>
                <w:rFonts w:cs="Arial"/>
                <w:lang w:val="nl-BE"/>
              </w:rPr>
            </w:pPr>
          </w:p>
        </w:tc>
      </w:tr>
      <w:tr w:rsidR="008617C7" w14:paraId="2C9049FB" w14:textId="77777777" w:rsidTr="008617C7">
        <w:trPr>
          <w:trHeight w:val="760"/>
        </w:trPr>
        <w:tc>
          <w:tcPr>
            <w:tcW w:w="2552" w:type="dxa"/>
            <w:tcBorders>
              <w:top w:val="single" w:sz="4" w:space="0" w:color="auto"/>
              <w:left w:val="single" w:sz="4" w:space="0" w:color="auto"/>
              <w:bottom w:val="single" w:sz="4" w:space="0" w:color="auto"/>
              <w:right w:val="single" w:sz="4" w:space="0" w:color="auto"/>
            </w:tcBorders>
            <w:vAlign w:val="center"/>
          </w:tcPr>
          <w:p w14:paraId="2C9049F7" w14:textId="77777777" w:rsidR="008617C7" w:rsidRPr="000F5B7A" w:rsidRDefault="000F5B7A" w:rsidP="000F5B7A">
            <w:pPr>
              <w:tabs>
                <w:tab w:val="num" w:pos="142"/>
              </w:tabs>
              <w:spacing w:before="120" w:after="120"/>
              <w:ind w:left="284"/>
            </w:pPr>
            <w:r>
              <w:rPr>
                <w:lang w:val="en-GB"/>
              </w:rPr>
              <w:t>Postal code</w:t>
            </w:r>
          </w:p>
        </w:tc>
        <w:tc>
          <w:tcPr>
            <w:tcW w:w="1701" w:type="dxa"/>
            <w:tcBorders>
              <w:top w:val="single" w:sz="4" w:space="0" w:color="auto"/>
              <w:left w:val="single" w:sz="4" w:space="0" w:color="auto"/>
              <w:bottom w:val="single" w:sz="4" w:space="0" w:color="auto"/>
              <w:right w:val="single" w:sz="4" w:space="0" w:color="auto"/>
            </w:tcBorders>
            <w:vAlign w:val="center"/>
          </w:tcPr>
          <w:p w14:paraId="2C9049F8" w14:textId="77777777" w:rsidR="008617C7" w:rsidRDefault="008617C7" w:rsidP="006D04A0">
            <w:pPr>
              <w:tabs>
                <w:tab w:val="num" w:pos="142"/>
              </w:tabs>
              <w:spacing w:before="120" w:after="120"/>
              <w:ind w:left="284"/>
              <w:rPr>
                <w:rFonts w:cs="Arial"/>
                <w:lang w:val="nl-BE"/>
              </w:rPr>
            </w:pPr>
          </w:p>
        </w:tc>
        <w:tc>
          <w:tcPr>
            <w:tcW w:w="2126" w:type="dxa"/>
            <w:tcBorders>
              <w:top w:val="single" w:sz="4" w:space="0" w:color="auto"/>
              <w:left w:val="single" w:sz="4" w:space="0" w:color="auto"/>
              <w:bottom w:val="single" w:sz="4" w:space="0" w:color="auto"/>
              <w:right w:val="single" w:sz="4" w:space="0" w:color="auto"/>
            </w:tcBorders>
            <w:vAlign w:val="center"/>
          </w:tcPr>
          <w:p w14:paraId="2C9049F9" w14:textId="77777777" w:rsidR="008617C7" w:rsidRPr="000F5B7A" w:rsidRDefault="000F5B7A" w:rsidP="000F5B7A">
            <w:pPr>
              <w:tabs>
                <w:tab w:val="num" w:pos="142"/>
              </w:tabs>
              <w:spacing w:before="120" w:after="120"/>
              <w:ind w:left="284"/>
            </w:pPr>
            <w:r>
              <w:rPr>
                <w:lang w:val="en-GB"/>
              </w:rPr>
              <w:t>Town</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2C9049FA" w14:textId="77777777" w:rsidR="008617C7" w:rsidRDefault="008617C7" w:rsidP="006D04A0">
            <w:pPr>
              <w:tabs>
                <w:tab w:val="num" w:pos="142"/>
              </w:tabs>
              <w:spacing w:before="120" w:after="120"/>
              <w:ind w:left="284"/>
              <w:rPr>
                <w:rFonts w:cs="Arial"/>
                <w:lang w:val="nl-BE"/>
              </w:rPr>
            </w:pPr>
          </w:p>
        </w:tc>
      </w:tr>
      <w:tr w:rsidR="008617C7" w14:paraId="2C9049FE" w14:textId="77777777" w:rsidTr="008617C7">
        <w:trPr>
          <w:trHeight w:val="760"/>
        </w:trPr>
        <w:tc>
          <w:tcPr>
            <w:tcW w:w="2552" w:type="dxa"/>
            <w:tcBorders>
              <w:top w:val="single" w:sz="4" w:space="0" w:color="auto"/>
              <w:left w:val="single" w:sz="4" w:space="0" w:color="auto"/>
              <w:bottom w:val="single" w:sz="4" w:space="0" w:color="auto"/>
              <w:right w:val="single" w:sz="4" w:space="0" w:color="auto"/>
            </w:tcBorders>
            <w:vAlign w:val="center"/>
            <w:hideMark/>
          </w:tcPr>
          <w:p w14:paraId="2C9049FC" w14:textId="77777777" w:rsidR="008617C7" w:rsidRPr="000F5B7A" w:rsidRDefault="000F5B7A" w:rsidP="000F5B7A">
            <w:pPr>
              <w:tabs>
                <w:tab w:val="num" w:pos="142"/>
              </w:tabs>
              <w:spacing w:before="120" w:after="120"/>
              <w:ind w:left="284"/>
            </w:pPr>
            <w:r>
              <w:rPr>
                <w:lang w:val="en-GB"/>
              </w:rPr>
              <w:t>Telephone number</w:t>
            </w:r>
          </w:p>
        </w:tc>
        <w:tc>
          <w:tcPr>
            <w:tcW w:w="6662" w:type="dxa"/>
            <w:gridSpan w:val="5"/>
            <w:tcBorders>
              <w:top w:val="single" w:sz="4" w:space="0" w:color="auto"/>
              <w:left w:val="single" w:sz="4" w:space="0" w:color="auto"/>
              <w:bottom w:val="single" w:sz="4" w:space="0" w:color="auto"/>
              <w:right w:val="single" w:sz="4" w:space="0" w:color="auto"/>
            </w:tcBorders>
            <w:vAlign w:val="center"/>
          </w:tcPr>
          <w:p w14:paraId="2C9049FD" w14:textId="77777777" w:rsidR="008617C7" w:rsidRDefault="008617C7" w:rsidP="006D04A0">
            <w:pPr>
              <w:tabs>
                <w:tab w:val="num" w:pos="142"/>
              </w:tabs>
              <w:spacing w:before="120" w:after="120"/>
              <w:ind w:left="284"/>
              <w:rPr>
                <w:rFonts w:cs="Arial"/>
                <w:lang w:val="nl-BE"/>
              </w:rPr>
            </w:pPr>
          </w:p>
        </w:tc>
      </w:tr>
      <w:tr w:rsidR="008617C7" w14:paraId="2C904A01" w14:textId="77777777" w:rsidTr="008617C7">
        <w:trPr>
          <w:trHeight w:val="760"/>
        </w:trPr>
        <w:tc>
          <w:tcPr>
            <w:tcW w:w="2552" w:type="dxa"/>
            <w:tcBorders>
              <w:top w:val="single" w:sz="4" w:space="0" w:color="auto"/>
              <w:left w:val="single" w:sz="4" w:space="0" w:color="auto"/>
              <w:bottom w:val="single" w:sz="4" w:space="0" w:color="auto"/>
              <w:right w:val="single" w:sz="4" w:space="0" w:color="auto"/>
            </w:tcBorders>
            <w:vAlign w:val="center"/>
            <w:hideMark/>
          </w:tcPr>
          <w:p w14:paraId="2C9049FF" w14:textId="77777777" w:rsidR="008617C7" w:rsidRPr="000F5B7A" w:rsidRDefault="000F5B7A" w:rsidP="000F5B7A">
            <w:pPr>
              <w:tabs>
                <w:tab w:val="num" w:pos="142"/>
              </w:tabs>
              <w:spacing w:before="120" w:after="120"/>
              <w:ind w:left="284"/>
            </w:pPr>
            <w:r>
              <w:rPr>
                <w:lang w:val="en-GB"/>
              </w:rPr>
              <w:t>Fax number</w:t>
            </w:r>
          </w:p>
        </w:tc>
        <w:tc>
          <w:tcPr>
            <w:tcW w:w="6662" w:type="dxa"/>
            <w:gridSpan w:val="5"/>
            <w:tcBorders>
              <w:top w:val="single" w:sz="4" w:space="0" w:color="auto"/>
              <w:left w:val="single" w:sz="4" w:space="0" w:color="auto"/>
              <w:bottom w:val="single" w:sz="4" w:space="0" w:color="auto"/>
              <w:right w:val="single" w:sz="4" w:space="0" w:color="auto"/>
            </w:tcBorders>
            <w:vAlign w:val="center"/>
          </w:tcPr>
          <w:p w14:paraId="2C904A00" w14:textId="77777777" w:rsidR="008617C7" w:rsidRDefault="008617C7" w:rsidP="006D04A0">
            <w:pPr>
              <w:tabs>
                <w:tab w:val="num" w:pos="142"/>
              </w:tabs>
              <w:spacing w:before="120" w:after="120"/>
              <w:ind w:left="284"/>
              <w:rPr>
                <w:rFonts w:cs="Arial"/>
                <w:lang w:val="nl-BE"/>
              </w:rPr>
            </w:pPr>
          </w:p>
        </w:tc>
      </w:tr>
      <w:tr w:rsidR="008617C7" w14:paraId="2C904A04" w14:textId="77777777" w:rsidTr="008617C7">
        <w:trPr>
          <w:trHeight w:val="760"/>
        </w:trPr>
        <w:tc>
          <w:tcPr>
            <w:tcW w:w="2552" w:type="dxa"/>
            <w:tcBorders>
              <w:top w:val="single" w:sz="4" w:space="0" w:color="auto"/>
              <w:left w:val="single" w:sz="4" w:space="0" w:color="auto"/>
              <w:bottom w:val="single" w:sz="4" w:space="0" w:color="auto"/>
              <w:right w:val="single" w:sz="4" w:space="0" w:color="auto"/>
            </w:tcBorders>
            <w:vAlign w:val="center"/>
            <w:hideMark/>
          </w:tcPr>
          <w:p w14:paraId="2C904A02" w14:textId="77777777" w:rsidR="008617C7" w:rsidRPr="000F5B7A" w:rsidRDefault="000F5B7A" w:rsidP="000F5B7A">
            <w:pPr>
              <w:tabs>
                <w:tab w:val="num" w:pos="142"/>
              </w:tabs>
              <w:spacing w:before="120" w:after="120"/>
              <w:ind w:left="284"/>
            </w:pPr>
            <w:r>
              <w:rPr>
                <w:lang w:val="en-GB"/>
              </w:rPr>
              <w:t>E-mail</w:t>
            </w:r>
          </w:p>
        </w:tc>
        <w:tc>
          <w:tcPr>
            <w:tcW w:w="6662" w:type="dxa"/>
            <w:gridSpan w:val="5"/>
            <w:tcBorders>
              <w:top w:val="single" w:sz="4" w:space="0" w:color="auto"/>
              <w:left w:val="single" w:sz="4" w:space="0" w:color="auto"/>
              <w:bottom w:val="single" w:sz="4" w:space="0" w:color="auto"/>
              <w:right w:val="single" w:sz="4" w:space="0" w:color="auto"/>
            </w:tcBorders>
            <w:vAlign w:val="center"/>
          </w:tcPr>
          <w:p w14:paraId="2C904A03" w14:textId="77777777" w:rsidR="008617C7" w:rsidRDefault="008617C7" w:rsidP="006D04A0">
            <w:pPr>
              <w:tabs>
                <w:tab w:val="num" w:pos="142"/>
              </w:tabs>
              <w:spacing w:before="120" w:after="120"/>
              <w:ind w:left="284"/>
              <w:rPr>
                <w:rFonts w:cs="Arial"/>
                <w:lang w:val="nl-BE"/>
              </w:rPr>
            </w:pPr>
          </w:p>
        </w:tc>
      </w:tr>
      <w:tr w:rsidR="008617C7" w14:paraId="2C904A07" w14:textId="77777777" w:rsidTr="008617C7">
        <w:trPr>
          <w:trHeight w:val="760"/>
        </w:trPr>
        <w:tc>
          <w:tcPr>
            <w:tcW w:w="2552" w:type="dxa"/>
            <w:tcBorders>
              <w:top w:val="single" w:sz="4" w:space="0" w:color="auto"/>
              <w:left w:val="single" w:sz="4" w:space="0" w:color="auto"/>
              <w:bottom w:val="single" w:sz="4" w:space="0" w:color="auto"/>
              <w:right w:val="single" w:sz="4" w:space="0" w:color="auto"/>
            </w:tcBorders>
            <w:vAlign w:val="center"/>
            <w:hideMark/>
          </w:tcPr>
          <w:p w14:paraId="2C904A05" w14:textId="77777777" w:rsidR="008617C7" w:rsidRPr="000F5B7A" w:rsidRDefault="000F5B7A" w:rsidP="000F5B7A">
            <w:pPr>
              <w:tabs>
                <w:tab w:val="num" w:pos="142"/>
              </w:tabs>
              <w:spacing w:before="120" w:after="120"/>
              <w:ind w:left="284"/>
            </w:pPr>
            <w:r w:rsidRPr="000F5B7A">
              <w:t>Central Companies Database (</w:t>
            </w:r>
            <w:r w:rsidRPr="000F5B7A">
              <w:rPr>
                <w:i/>
              </w:rPr>
              <w:t>Kruispuntbank voor Ondernemingen – KBO</w:t>
            </w:r>
            <w:r w:rsidRPr="000F5B7A">
              <w:t>) number</w:t>
            </w:r>
          </w:p>
        </w:tc>
        <w:tc>
          <w:tcPr>
            <w:tcW w:w="6662" w:type="dxa"/>
            <w:gridSpan w:val="5"/>
            <w:tcBorders>
              <w:top w:val="single" w:sz="4" w:space="0" w:color="auto"/>
              <w:left w:val="single" w:sz="4" w:space="0" w:color="auto"/>
              <w:bottom w:val="single" w:sz="4" w:space="0" w:color="auto"/>
              <w:right w:val="single" w:sz="4" w:space="0" w:color="auto"/>
            </w:tcBorders>
            <w:vAlign w:val="center"/>
          </w:tcPr>
          <w:p w14:paraId="2C904A06" w14:textId="77777777" w:rsidR="008617C7" w:rsidRDefault="008617C7" w:rsidP="006D04A0">
            <w:pPr>
              <w:tabs>
                <w:tab w:val="num" w:pos="142"/>
              </w:tabs>
              <w:spacing w:before="120" w:after="120"/>
              <w:ind w:left="284"/>
              <w:rPr>
                <w:rFonts w:cs="Arial"/>
                <w:lang w:val="nl-BE"/>
              </w:rPr>
            </w:pPr>
          </w:p>
        </w:tc>
      </w:tr>
      <w:tr w:rsidR="008617C7" w:rsidRPr="000F5B7A" w14:paraId="2C904A0A" w14:textId="77777777" w:rsidTr="008617C7">
        <w:trPr>
          <w:trHeight w:val="760"/>
        </w:trPr>
        <w:tc>
          <w:tcPr>
            <w:tcW w:w="2552" w:type="dxa"/>
            <w:tcBorders>
              <w:top w:val="single" w:sz="4" w:space="0" w:color="auto"/>
              <w:left w:val="single" w:sz="4" w:space="0" w:color="auto"/>
              <w:bottom w:val="single" w:sz="4" w:space="0" w:color="auto"/>
              <w:right w:val="single" w:sz="4" w:space="0" w:color="auto"/>
            </w:tcBorders>
            <w:vAlign w:val="center"/>
            <w:hideMark/>
          </w:tcPr>
          <w:p w14:paraId="2C904A08" w14:textId="77777777" w:rsidR="008617C7" w:rsidRPr="000F5B7A" w:rsidRDefault="000F5B7A" w:rsidP="000F5B7A">
            <w:pPr>
              <w:tabs>
                <w:tab w:val="num" w:pos="142"/>
              </w:tabs>
              <w:spacing w:before="120" w:after="120"/>
              <w:ind w:left="284"/>
              <w:rPr>
                <w:lang w:val="en-US"/>
              </w:rPr>
            </w:pPr>
            <w:r>
              <w:rPr>
                <w:lang w:val="en-GB"/>
              </w:rPr>
              <w:t>Register of Companies number</w:t>
            </w:r>
          </w:p>
        </w:tc>
        <w:tc>
          <w:tcPr>
            <w:tcW w:w="6662" w:type="dxa"/>
            <w:gridSpan w:val="5"/>
            <w:tcBorders>
              <w:top w:val="single" w:sz="4" w:space="0" w:color="auto"/>
              <w:left w:val="single" w:sz="4" w:space="0" w:color="auto"/>
              <w:bottom w:val="single" w:sz="4" w:space="0" w:color="auto"/>
              <w:right w:val="single" w:sz="4" w:space="0" w:color="auto"/>
            </w:tcBorders>
            <w:vAlign w:val="center"/>
          </w:tcPr>
          <w:p w14:paraId="2C904A09" w14:textId="77777777" w:rsidR="008617C7" w:rsidRPr="000F5B7A" w:rsidRDefault="008617C7" w:rsidP="006D04A0">
            <w:pPr>
              <w:tabs>
                <w:tab w:val="num" w:pos="142"/>
              </w:tabs>
              <w:spacing w:before="120" w:after="120"/>
              <w:ind w:left="284"/>
              <w:rPr>
                <w:rFonts w:cs="Arial"/>
                <w:lang w:val="en-US"/>
              </w:rPr>
            </w:pPr>
          </w:p>
        </w:tc>
      </w:tr>
      <w:tr w:rsidR="008617C7" w14:paraId="2C904A0D" w14:textId="77777777" w:rsidTr="008617C7">
        <w:trPr>
          <w:trHeight w:val="760"/>
        </w:trPr>
        <w:tc>
          <w:tcPr>
            <w:tcW w:w="2552" w:type="dxa"/>
            <w:tcBorders>
              <w:top w:val="single" w:sz="4" w:space="0" w:color="auto"/>
              <w:left w:val="single" w:sz="4" w:space="0" w:color="auto"/>
              <w:bottom w:val="single" w:sz="4" w:space="0" w:color="auto"/>
              <w:right w:val="single" w:sz="4" w:space="0" w:color="auto"/>
            </w:tcBorders>
            <w:vAlign w:val="center"/>
            <w:hideMark/>
          </w:tcPr>
          <w:p w14:paraId="2C904A0B" w14:textId="77777777" w:rsidR="008617C7" w:rsidRPr="000F5B7A" w:rsidRDefault="000F5B7A" w:rsidP="000F5B7A">
            <w:pPr>
              <w:tabs>
                <w:tab w:val="num" w:pos="142"/>
              </w:tabs>
              <w:spacing w:before="120" w:after="120"/>
              <w:ind w:left="284"/>
            </w:pPr>
            <w:r>
              <w:rPr>
                <w:lang w:val="en-GB"/>
              </w:rPr>
              <w:t>License number</w:t>
            </w:r>
          </w:p>
        </w:tc>
        <w:tc>
          <w:tcPr>
            <w:tcW w:w="6662" w:type="dxa"/>
            <w:gridSpan w:val="5"/>
            <w:tcBorders>
              <w:top w:val="single" w:sz="4" w:space="0" w:color="auto"/>
              <w:left w:val="single" w:sz="4" w:space="0" w:color="auto"/>
              <w:bottom w:val="single" w:sz="4" w:space="0" w:color="auto"/>
              <w:right w:val="single" w:sz="4" w:space="0" w:color="auto"/>
            </w:tcBorders>
            <w:vAlign w:val="center"/>
          </w:tcPr>
          <w:p w14:paraId="2C904A0C" w14:textId="77777777" w:rsidR="008617C7" w:rsidRDefault="008617C7" w:rsidP="006D04A0">
            <w:pPr>
              <w:tabs>
                <w:tab w:val="num" w:pos="142"/>
              </w:tabs>
              <w:spacing w:before="120" w:after="120"/>
              <w:ind w:left="284"/>
              <w:rPr>
                <w:rFonts w:cs="Arial"/>
                <w:lang w:val="nl-BE"/>
              </w:rPr>
            </w:pPr>
          </w:p>
        </w:tc>
      </w:tr>
      <w:tr w:rsidR="008617C7" w14:paraId="2C904A10" w14:textId="77777777" w:rsidTr="008617C7">
        <w:trPr>
          <w:trHeight w:val="760"/>
        </w:trPr>
        <w:tc>
          <w:tcPr>
            <w:tcW w:w="2552" w:type="dxa"/>
            <w:tcBorders>
              <w:top w:val="single" w:sz="4" w:space="0" w:color="auto"/>
              <w:left w:val="single" w:sz="4" w:space="0" w:color="auto"/>
              <w:bottom w:val="single" w:sz="4" w:space="0" w:color="auto"/>
              <w:right w:val="single" w:sz="4" w:space="0" w:color="auto"/>
            </w:tcBorders>
            <w:vAlign w:val="center"/>
            <w:hideMark/>
          </w:tcPr>
          <w:p w14:paraId="2C904A0E" w14:textId="77777777" w:rsidR="008617C7" w:rsidRPr="000F5B7A" w:rsidRDefault="000F5B7A" w:rsidP="000F5B7A">
            <w:pPr>
              <w:tabs>
                <w:tab w:val="num" w:pos="142"/>
              </w:tabs>
              <w:spacing w:before="120" w:after="120"/>
              <w:ind w:left="284"/>
            </w:pPr>
            <w:r>
              <w:rPr>
                <w:lang w:val="en-GB"/>
              </w:rPr>
              <w:t>VAT number</w:t>
            </w:r>
          </w:p>
        </w:tc>
        <w:tc>
          <w:tcPr>
            <w:tcW w:w="6662" w:type="dxa"/>
            <w:gridSpan w:val="5"/>
            <w:tcBorders>
              <w:top w:val="single" w:sz="4" w:space="0" w:color="auto"/>
              <w:left w:val="single" w:sz="4" w:space="0" w:color="auto"/>
              <w:bottom w:val="single" w:sz="4" w:space="0" w:color="auto"/>
              <w:right w:val="single" w:sz="4" w:space="0" w:color="auto"/>
            </w:tcBorders>
            <w:vAlign w:val="center"/>
          </w:tcPr>
          <w:p w14:paraId="2C904A0F" w14:textId="77777777" w:rsidR="008617C7" w:rsidRDefault="008617C7" w:rsidP="006D04A0">
            <w:pPr>
              <w:tabs>
                <w:tab w:val="num" w:pos="142"/>
              </w:tabs>
              <w:spacing w:before="120" w:after="120"/>
              <w:ind w:left="284"/>
              <w:rPr>
                <w:rFonts w:cs="Arial"/>
                <w:lang w:val="nl-BE"/>
              </w:rPr>
            </w:pPr>
          </w:p>
        </w:tc>
      </w:tr>
      <w:tr w:rsidR="008617C7" w:rsidRPr="000F5B7A" w14:paraId="2C904A13" w14:textId="77777777" w:rsidTr="006D04A0">
        <w:trPr>
          <w:trHeight w:val="760"/>
        </w:trPr>
        <w:tc>
          <w:tcPr>
            <w:tcW w:w="2552" w:type="dxa"/>
            <w:tcBorders>
              <w:top w:val="single" w:sz="4" w:space="0" w:color="auto"/>
              <w:left w:val="single" w:sz="4" w:space="0" w:color="auto"/>
              <w:bottom w:val="single" w:sz="4" w:space="0" w:color="auto"/>
              <w:right w:val="single" w:sz="4" w:space="0" w:color="auto"/>
            </w:tcBorders>
            <w:vAlign w:val="center"/>
          </w:tcPr>
          <w:p w14:paraId="2C904A11" w14:textId="77777777" w:rsidR="008617C7" w:rsidRPr="000F5B7A" w:rsidRDefault="000F5B7A" w:rsidP="000F5B7A">
            <w:pPr>
              <w:tabs>
                <w:tab w:val="num" w:pos="142"/>
              </w:tabs>
              <w:spacing w:before="120" w:after="120"/>
              <w:ind w:left="284"/>
              <w:rPr>
                <w:lang w:val="en-US"/>
              </w:rPr>
            </w:pPr>
            <w:r>
              <w:rPr>
                <w:lang w:val="en-GB"/>
              </w:rPr>
              <w:t>Head of the company</w:t>
            </w:r>
          </w:p>
        </w:tc>
        <w:tc>
          <w:tcPr>
            <w:tcW w:w="6662" w:type="dxa"/>
            <w:gridSpan w:val="5"/>
            <w:tcBorders>
              <w:top w:val="single" w:sz="4" w:space="0" w:color="auto"/>
              <w:left w:val="single" w:sz="4" w:space="0" w:color="auto"/>
              <w:bottom w:val="single" w:sz="4" w:space="0" w:color="auto"/>
              <w:right w:val="single" w:sz="4" w:space="0" w:color="auto"/>
            </w:tcBorders>
            <w:vAlign w:val="center"/>
          </w:tcPr>
          <w:p w14:paraId="2C904A12" w14:textId="77777777" w:rsidR="008617C7" w:rsidRPr="000F5B7A" w:rsidRDefault="008617C7" w:rsidP="006D04A0">
            <w:pPr>
              <w:tabs>
                <w:tab w:val="num" w:pos="142"/>
              </w:tabs>
              <w:spacing w:before="120" w:after="120"/>
              <w:ind w:left="284"/>
              <w:rPr>
                <w:rFonts w:cs="Arial"/>
                <w:lang w:val="en-US"/>
              </w:rPr>
            </w:pPr>
          </w:p>
        </w:tc>
      </w:tr>
      <w:tr w:rsidR="008617C7" w:rsidRPr="000F5B7A" w14:paraId="2C904A16" w14:textId="77777777" w:rsidTr="006D04A0">
        <w:trPr>
          <w:trHeight w:val="760"/>
        </w:trPr>
        <w:tc>
          <w:tcPr>
            <w:tcW w:w="2552" w:type="dxa"/>
            <w:tcBorders>
              <w:top w:val="single" w:sz="4" w:space="0" w:color="auto"/>
              <w:left w:val="single" w:sz="4" w:space="0" w:color="auto"/>
              <w:bottom w:val="single" w:sz="4" w:space="0" w:color="auto"/>
              <w:right w:val="single" w:sz="4" w:space="0" w:color="auto"/>
            </w:tcBorders>
            <w:vAlign w:val="center"/>
          </w:tcPr>
          <w:p w14:paraId="2C904A14" w14:textId="77777777" w:rsidR="008617C7" w:rsidRPr="000F5B7A" w:rsidRDefault="000F5B7A" w:rsidP="000F5B7A">
            <w:pPr>
              <w:tabs>
                <w:tab w:val="num" w:pos="142"/>
              </w:tabs>
              <w:spacing w:before="120" w:after="120"/>
              <w:ind w:left="284"/>
              <w:rPr>
                <w:lang w:val="en-US"/>
              </w:rPr>
            </w:pPr>
            <w:r>
              <w:rPr>
                <w:lang w:val="en-GB"/>
              </w:rPr>
              <w:t>Number of employees</w:t>
            </w:r>
          </w:p>
        </w:tc>
        <w:tc>
          <w:tcPr>
            <w:tcW w:w="6662" w:type="dxa"/>
            <w:gridSpan w:val="5"/>
            <w:tcBorders>
              <w:top w:val="single" w:sz="4" w:space="0" w:color="auto"/>
              <w:left w:val="single" w:sz="4" w:space="0" w:color="auto"/>
              <w:bottom w:val="single" w:sz="4" w:space="0" w:color="auto"/>
              <w:right w:val="single" w:sz="4" w:space="0" w:color="auto"/>
            </w:tcBorders>
            <w:vAlign w:val="center"/>
          </w:tcPr>
          <w:p w14:paraId="2C904A15" w14:textId="77777777" w:rsidR="008617C7" w:rsidRPr="000F5B7A" w:rsidRDefault="008617C7" w:rsidP="006D04A0">
            <w:pPr>
              <w:tabs>
                <w:tab w:val="num" w:pos="142"/>
              </w:tabs>
              <w:spacing w:before="120" w:after="120"/>
              <w:ind w:left="284"/>
              <w:rPr>
                <w:rFonts w:cs="Arial"/>
                <w:lang w:val="en-US"/>
              </w:rPr>
            </w:pPr>
          </w:p>
        </w:tc>
      </w:tr>
    </w:tbl>
    <w:p w14:paraId="2C904A17" w14:textId="77777777" w:rsidR="00E847E9" w:rsidRPr="000F5B7A" w:rsidRDefault="00E847E9" w:rsidP="00E847E9">
      <w:pPr>
        <w:tabs>
          <w:tab w:val="num" w:pos="142"/>
        </w:tabs>
        <w:spacing w:line="360" w:lineRule="auto"/>
        <w:rPr>
          <w:rFonts w:cs="Arial"/>
          <w:b/>
          <w:u w:val="single"/>
          <w:lang w:val="en-US"/>
        </w:rPr>
      </w:pPr>
    </w:p>
    <w:p w14:paraId="2C904A18" w14:textId="77777777" w:rsidR="008617C7" w:rsidRPr="00A97D63" w:rsidRDefault="00A97D63" w:rsidP="00E95904">
      <w:pPr>
        <w:pStyle w:val="Heading2"/>
      </w:pPr>
      <w:r>
        <w:br w:type="page"/>
      </w:r>
      <w:bookmarkStart w:id="215" w:name="_Toc373226157"/>
      <w:r>
        <w:lastRenderedPageBreak/>
        <w:t>Certificates</w:t>
      </w:r>
      <w:bookmarkEnd w:id="215"/>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220"/>
        <w:gridCol w:w="2221"/>
        <w:gridCol w:w="2221"/>
      </w:tblGrid>
      <w:tr w:rsidR="008617C7" w14:paraId="2C904A1D" w14:textId="77777777" w:rsidTr="006D04A0">
        <w:trPr>
          <w:trHeight w:val="760"/>
        </w:trPr>
        <w:tc>
          <w:tcPr>
            <w:tcW w:w="2552" w:type="dxa"/>
            <w:tcBorders>
              <w:top w:val="single" w:sz="4" w:space="0" w:color="auto"/>
              <w:left w:val="single" w:sz="4" w:space="0" w:color="auto"/>
              <w:bottom w:val="single" w:sz="4" w:space="0" w:color="auto"/>
              <w:right w:val="single" w:sz="4" w:space="0" w:color="auto"/>
            </w:tcBorders>
            <w:vAlign w:val="center"/>
          </w:tcPr>
          <w:p w14:paraId="2C904A19" w14:textId="77777777" w:rsidR="008617C7" w:rsidRPr="00A97D63" w:rsidRDefault="00A97D63" w:rsidP="00A97D63">
            <w:pPr>
              <w:tabs>
                <w:tab w:val="num" w:pos="142"/>
              </w:tabs>
              <w:spacing w:before="120" w:after="120"/>
              <w:ind w:left="284"/>
            </w:pPr>
            <w:r>
              <w:rPr>
                <w:lang w:val="en-GB"/>
              </w:rPr>
              <w:t>Type</w:t>
            </w:r>
          </w:p>
        </w:tc>
        <w:tc>
          <w:tcPr>
            <w:tcW w:w="2220" w:type="dxa"/>
            <w:tcBorders>
              <w:top w:val="single" w:sz="4" w:space="0" w:color="auto"/>
              <w:left w:val="single" w:sz="4" w:space="0" w:color="auto"/>
              <w:bottom w:val="single" w:sz="4" w:space="0" w:color="auto"/>
              <w:right w:val="single" w:sz="4" w:space="0" w:color="auto"/>
            </w:tcBorders>
            <w:vAlign w:val="center"/>
          </w:tcPr>
          <w:p w14:paraId="2C904A1A" w14:textId="77777777" w:rsidR="008617C7" w:rsidRPr="00A97D63" w:rsidRDefault="00A97D63" w:rsidP="00A97D63">
            <w:pPr>
              <w:tabs>
                <w:tab w:val="num" w:pos="142"/>
              </w:tabs>
              <w:spacing w:before="120" w:after="120"/>
              <w:ind w:left="284"/>
            </w:pPr>
            <w:r>
              <w:rPr>
                <w:lang w:val="en-GB"/>
              </w:rPr>
              <w:t>Yes/No</w:t>
            </w:r>
          </w:p>
        </w:tc>
        <w:tc>
          <w:tcPr>
            <w:tcW w:w="2221" w:type="dxa"/>
            <w:tcBorders>
              <w:top w:val="single" w:sz="4" w:space="0" w:color="auto"/>
              <w:left w:val="single" w:sz="4" w:space="0" w:color="auto"/>
              <w:bottom w:val="single" w:sz="4" w:space="0" w:color="auto"/>
              <w:right w:val="single" w:sz="4" w:space="0" w:color="auto"/>
            </w:tcBorders>
            <w:vAlign w:val="center"/>
          </w:tcPr>
          <w:p w14:paraId="2C904A1B" w14:textId="77777777" w:rsidR="008617C7" w:rsidRPr="00A97D63" w:rsidRDefault="00A97D63" w:rsidP="00A97D63">
            <w:pPr>
              <w:tabs>
                <w:tab w:val="num" w:pos="142"/>
              </w:tabs>
              <w:spacing w:before="120" w:after="120"/>
              <w:ind w:left="284"/>
            </w:pPr>
            <w:r>
              <w:rPr>
                <w:lang w:val="en-GB"/>
              </w:rPr>
              <w:t>License valid from</w:t>
            </w:r>
          </w:p>
        </w:tc>
        <w:tc>
          <w:tcPr>
            <w:tcW w:w="2221" w:type="dxa"/>
            <w:tcBorders>
              <w:top w:val="single" w:sz="4" w:space="0" w:color="auto"/>
              <w:left w:val="single" w:sz="4" w:space="0" w:color="auto"/>
              <w:bottom w:val="single" w:sz="4" w:space="0" w:color="auto"/>
              <w:right w:val="single" w:sz="4" w:space="0" w:color="auto"/>
            </w:tcBorders>
            <w:vAlign w:val="center"/>
          </w:tcPr>
          <w:p w14:paraId="2C904A1C" w14:textId="77777777" w:rsidR="008617C7" w:rsidRPr="00A97D63" w:rsidRDefault="00A97D63" w:rsidP="00A97D63">
            <w:pPr>
              <w:tabs>
                <w:tab w:val="num" w:pos="142"/>
              </w:tabs>
              <w:spacing w:before="120" w:after="120"/>
              <w:ind w:left="284"/>
            </w:pPr>
            <w:r w:rsidRPr="00A97D63">
              <w:t>License valid to</w:t>
            </w:r>
          </w:p>
        </w:tc>
      </w:tr>
      <w:tr w:rsidR="008617C7" w14:paraId="2C904A22" w14:textId="77777777" w:rsidTr="006D04A0">
        <w:trPr>
          <w:trHeight w:val="760"/>
        </w:trPr>
        <w:tc>
          <w:tcPr>
            <w:tcW w:w="2552" w:type="dxa"/>
            <w:tcBorders>
              <w:top w:val="single" w:sz="4" w:space="0" w:color="auto"/>
              <w:left w:val="single" w:sz="4" w:space="0" w:color="auto"/>
              <w:bottom w:val="single" w:sz="4" w:space="0" w:color="auto"/>
              <w:right w:val="single" w:sz="4" w:space="0" w:color="auto"/>
            </w:tcBorders>
            <w:vAlign w:val="center"/>
            <w:hideMark/>
          </w:tcPr>
          <w:p w14:paraId="2C904A1E" w14:textId="77777777" w:rsidR="008617C7" w:rsidRPr="00A97D63" w:rsidRDefault="00A97D63" w:rsidP="00A97D63">
            <w:pPr>
              <w:tabs>
                <w:tab w:val="num" w:pos="142"/>
              </w:tabs>
              <w:spacing w:before="120" w:after="120"/>
              <w:ind w:left="284"/>
            </w:pPr>
            <w:r>
              <w:rPr>
                <w:lang w:val="en-GB"/>
              </w:rPr>
              <w:t>Contractors' safety checklist</w:t>
            </w:r>
          </w:p>
        </w:tc>
        <w:tc>
          <w:tcPr>
            <w:tcW w:w="2220" w:type="dxa"/>
            <w:tcBorders>
              <w:top w:val="single" w:sz="4" w:space="0" w:color="auto"/>
              <w:left w:val="single" w:sz="4" w:space="0" w:color="auto"/>
              <w:bottom w:val="single" w:sz="4" w:space="0" w:color="auto"/>
              <w:right w:val="single" w:sz="4" w:space="0" w:color="auto"/>
            </w:tcBorders>
            <w:vAlign w:val="center"/>
          </w:tcPr>
          <w:p w14:paraId="2C904A1F" w14:textId="77777777" w:rsidR="008617C7" w:rsidRDefault="008617C7" w:rsidP="006D04A0">
            <w:pPr>
              <w:tabs>
                <w:tab w:val="num" w:pos="142"/>
              </w:tabs>
              <w:spacing w:before="120" w:after="120"/>
              <w:ind w:left="284"/>
              <w:rPr>
                <w:rFonts w:cs="Arial"/>
                <w:lang w:val="nl-BE"/>
              </w:rPr>
            </w:pPr>
          </w:p>
        </w:tc>
        <w:tc>
          <w:tcPr>
            <w:tcW w:w="2221" w:type="dxa"/>
            <w:tcBorders>
              <w:top w:val="single" w:sz="4" w:space="0" w:color="auto"/>
              <w:left w:val="single" w:sz="4" w:space="0" w:color="auto"/>
              <w:bottom w:val="single" w:sz="4" w:space="0" w:color="auto"/>
              <w:right w:val="single" w:sz="4" w:space="0" w:color="auto"/>
            </w:tcBorders>
            <w:vAlign w:val="center"/>
          </w:tcPr>
          <w:p w14:paraId="2C904A20" w14:textId="77777777" w:rsidR="008617C7" w:rsidRDefault="008617C7" w:rsidP="006D04A0">
            <w:pPr>
              <w:tabs>
                <w:tab w:val="num" w:pos="142"/>
              </w:tabs>
              <w:spacing w:before="120" w:after="120"/>
              <w:ind w:left="284"/>
              <w:rPr>
                <w:rFonts w:cs="Arial"/>
                <w:lang w:val="nl-BE"/>
              </w:rPr>
            </w:pPr>
          </w:p>
        </w:tc>
        <w:tc>
          <w:tcPr>
            <w:tcW w:w="2221" w:type="dxa"/>
            <w:tcBorders>
              <w:top w:val="single" w:sz="4" w:space="0" w:color="auto"/>
              <w:left w:val="single" w:sz="4" w:space="0" w:color="auto"/>
              <w:bottom w:val="single" w:sz="4" w:space="0" w:color="auto"/>
              <w:right w:val="single" w:sz="4" w:space="0" w:color="auto"/>
            </w:tcBorders>
            <w:vAlign w:val="center"/>
          </w:tcPr>
          <w:p w14:paraId="2C904A21" w14:textId="77777777" w:rsidR="008617C7" w:rsidRDefault="008617C7" w:rsidP="006D04A0">
            <w:pPr>
              <w:tabs>
                <w:tab w:val="num" w:pos="142"/>
              </w:tabs>
              <w:spacing w:before="120" w:after="120"/>
              <w:ind w:left="284"/>
              <w:rPr>
                <w:rFonts w:cs="Arial"/>
                <w:lang w:val="nl-BE"/>
              </w:rPr>
            </w:pPr>
          </w:p>
        </w:tc>
      </w:tr>
      <w:tr w:rsidR="008617C7" w14:paraId="2C904A27" w14:textId="77777777" w:rsidTr="006D04A0">
        <w:trPr>
          <w:trHeight w:val="760"/>
        </w:trPr>
        <w:tc>
          <w:tcPr>
            <w:tcW w:w="2552" w:type="dxa"/>
            <w:tcBorders>
              <w:top w:val="single" w:sz="4" w:space="0" w:color="auto"/>
              <w:left w:val="single" w:sz="4" w:space="0" w:color="auto"/>
              <w:bottom w:val="single" w:sz="4" w:space="0" w:color="auto"/>
              <w:right w:val="single" w:sz="4" w:space="0" w:color="auto"/>
            </w:tcBorders>
            <w:vAlign w:val="center"/>
          </w:tcPr>
          <w:p w14:paraId="2C904A23" w14:textId="77777777" w:rsidR="008617C7" w:rsidRPr="00A97D63" w:rsidRDefault="00A97D63" w:rsidP="00A97D63">
            <w:pPr>
              <w:tabs>
                <w:tab w:val="num" w:pos="142"/>
              </w:tabs>
              <w:spacing w:before="120" w:after="120"/>
              <w:ind w:left="284"/>
            </w:pPr>
            <w:r>
              <w:t>BeSaCC</w:t>
            </w:r>
          </w:p>
        </w:tc>
        <w:tc>
          <w:tcPr>
            <w:tcW w:w="2220" w:type="dxa"/>
            <w:tcBorders>
              <w:top w:val="single" w:sz="4" w:space="0" w:color="auto"/>
              <w:left w:val="single" w:sz="4" w:space="0" w:color="auto"/>
              <w:bottom w:val="single" w:sz="4" w:space="0" w:color="auto"/>
              <w:right w:val="single" w:sz="4" w:space="0" w:color="auto"/>
            </w:tcBorders>
            <w:vAlign w:val="center"/>
          </w:tcPr>
          <w:p w14:paraId="2C904A24" w14:textId="77777777" w:rsidR="008617C7" w:rsidRDefault="008617C7" w:rsidP="006D04A0">
            <w:pPr>
              <w:tabs>
                <w:tab w:val="num" w:pos="142"/>
              </w:tabs>
              <w:spacing w:before="120" w:after="120"/>
              <w:ind w:left="284"/>
              <w:rPr>
                <w:rFonts w:cs="Arial"/>
                <w:lang w:val="nl-BE"/>
              </w:rPr>
            </w:pPr>
          </w:p>
        </w:tc>
        <w:tc>
          <w:tcPr>
            <w:tcW w:w="2221" w:type="dxa"/>
            <w:tcBorders>
              <w:top w:val="single" w:sz="4" w:space="0" w:color="auto"/>
              <w:left w:val="single" w:sz="4" w:space="0" w:color="auto"/>
              <w:bottom w:val="single" w:sz="4" w:space="0" w:color="auto"/>
              <w:right w:val="single" w:sz="4" w:space="0" w:color="auto"/>
            </w:tcBorders>
            <w:vAlign w:val="center"/>
          </w:tcPr>
          <w:p w14:paraId="2C904A25" w14:textId="77777777" w:rsidR="008617C7" w:rsidRDefault="008617C7" w:rsidP="006D04A0">
            <w:pPr>
              <w:tabs>
                <w:tab w:val="num" w:pos="142"/>
              </w:tabs>
              <w:spacing w:before="120" w:after="120"/>
              <w:ind w:left="284"/>
              <w:rPr>
                <w:rFonts w:cs="Arial"/>
                <w:lang w:val="nl-BE"/>
              </w:rPr>
            </w:pPr>
          </w:p>
        </w:tc>
        <w:tc>
          <w:tcPr>
            <w:tcW w:w="2221" w:type="dxa"/>
            <w:tcBorders>
              <w:top w:val="single" w:sz="4" w:space="0" w:color="auto"/>
              <w:left w:val="single" w:sz="4" w:space="0" w:color="auto"/>
              <w:bottom w:val="single" w:sz="4" w:space="0" w:color="auto"/>
              <w:right w:val="single" w:sz="4" w:space="0" w:color="auto"/>
            </w:tcBorders>
            <w:vAlign w:val="center"/>
          </w:tcPr>
          <w:p w14:paraId="2C904A26" w14:textId="77777777" w:rsidR="008617C7" w:rsidRDefault="008617C7" w:rsidP="006D04A0">
            <w:pPr>
              <w:tabs>
                <w:tab w:val="num" w:pos="142"/>
              </w:tabs>
              <w:spacing w:before="120" w:after="120"/>
              <w:ind w:left="284"/>
              <w:rPr>
                <w:rFonts w:cs="Arial"/>
                <w:lang w:val="nl-BE"/>
              </w:rPr>
            </w:pPr>
          </w:p>
        </w:tc>
      </w:tr>
      <w:tr w:rsidR="008617C7" w:rsidRPr="00295DF0" w14:paraId="2C904A2C" w14:textId="77777777" w:rsidTr="006D04A0">
        <w:trPr>
          <w:trHeight w:val="760"/>
        </w:trPr>
        <w:tc>
          <w:tcPr>
            <w:tcW w:w="2552" w:type="dxa"/>
            <w:tcBorders>
              <w:top w:val="single" w:sz="4" w:space="0" w:color="auto"/>
              <w:left w:val="single" w:sz="4" w:space="0" w:color="auto"/>
              <w:bottom w:val="single" w:sz="4" w:space="0" w:color="auto"/>
              <w:right w:val="single" w:sz="4" w:space="0" w:color="auto"/>
            </w:tcBorders>
            <w:vAlign w:val="center"/>
          </w:tcPr>
          <w:p w14:paraId="2C904A28" w14:textId="77777777" w:rsidR="008617C7" w:rsidRPr="00A97D63" w:rsidRDefault="00A97D63" w:rsidP="00A97D63">
            <w:pPr>
              <w:tabs>
                <w:tab w:val="num" w:pos="142"/>
              </w:tabs>
              <w:spacing w:before="120" w:after="120"/>
              <w:ind w:left="284"/>
              <w:rPr>
                <w:lang w:val="en-US"/>
              </w:rPr>
            </w:pPr>
            <w:r>
              <w:rPr>
                <w:lang w:val="en-GB"/>
              </w:rPr>
              <w:t>Ohsas (Occupational Health and Safety Assessment Series) 18001</w:t>
            </w:r>
          </w:p>
        </w:tc>
        <w:tc>
          <w:tcPr>
            <w:tcW w:w="2220" w:type="dxa"/>
            <w:tcBorders>
              <w:top w:val="single" w:sz="4" w:space="0" w:color="auto"/>
              <w:left w:val="single" w:sz="4" w:space="0" w:color="auto"/>
              <w:bottom w:val="single" w:sz="4" w:space="0" w:color="auto"/>
              <w:right w:val="single" w:sz="4" w:space="0" w:color="auto"/>
            </w:tcBorders>
            <w:vAlign w:val="center"/>
          </w:tcPr>
          <w:p w14:paraId="2C904A29" w14:textId="77777777" w:rsidR="008617C7" w:rsidRPr="00A97D63" w:rsidRDefault="008617C7" w:rsidP="006D04A0">
            <w:pPr>
              <w:tabs>
                <w:tab w:val="num" w:pos="142"/>
              </w:tabs>
              <w:spacing w:before="120" w:after="120"/>
              <w:ind w:left="284"/>
              <w:rPr>
                <w:rFonts w:cs="Arial"/>
                <w:lang w:val="en-US"/>
              </w:rPr>
            </w:pPr>
          </w:p>
        </w:tc>
        <w:tc>
          <w:tcPr>
            <w:tcW w:w="2221" w:type="dxa"/>
            <w:tcBorders>
              <w:top w:val="single" w:sz="4" w:space="0" w:color="auto"/>
              <w:left w:val="single" w:sz="4" w:space="0" w:color="auto"/>
              <w:bottom w:val="single" w:sz="4" w:space="0" w:color="auto"/>
              <w:right w:val="single" w:sz="4" w:space="0" w:color="auto"/>
            </w:tcBorders>
            <w:vAlign w:val="center"/>
          </w:tcPr>
          <w:p w14:paraId="2C904A2A" w14:textId="77777777" w:rsidR="008617C7" w:rsidRPr="00A97D63" w:rsidRDefault="008617C7" w:rsidP="006D04A0">
            <w:pPr>
              <w:tabs>
                <w:tab w:val="num" w:pos="142"/>
              </w:tabs>
              <w:spacing w:before="120" w:after="120"/>
              <w:ind w:left="284"/>
              <w:rPr>
                <w:rFonts w:cs="Arial"/>
                <w:lang w:val="en-US"/>
              </w:rPr>
            </w:pPr>
          </w:p>
        </w:tc>
        <w:tc>
          <w:tcPr>
            <w:tcW w:w="2221" w:type="dxa"/>
            <w:tcBorders>
              <w:top w:val="single" w:sz="4" w:space="0" w:color="auto"/>
              <w:left w:val="single" w:sz="4" w:space="0" w:color="auto"/>
              <w:bottom w:val="single" w:sz="4" w:space="0" w:color="auto"/>
              <w:right w:val="single" w:sz="4" w:space="0" w:color="auto"/>
            </w:tcBorders>
            <w:vAlign w:val="center"/>
          </w:tcPr>
          <w:p w14:paraId="2C904A2B" w14:textId="77777777" w:rsidR="008617C7" w:rsidRPr="00A97D63" w:rsidRDefault="008617C7" w:rsidP="006D04A0">
            <w:pPr>
              <w:tabs>
                <w:tab w:val="num" w:pos="142"/>
              </w:tabs>
              <w:spacing w:before="120" w:after="120"/>
              <w:ind w:left="284"/>
              <w:rPr>
                <w:rFonts w:cs="Arial"/>
                <w:lang w:val="en-US"/>
              </w:rPr>
            </w:pPr>
          </w:p>
        </w:tc>
      </w:tr>
      <w:tr w:rsidR="008617C7" w14:paraId="2C904A31" w14:textId="77777777" w:rsidTr="006D04A0">
        <w:trPr>
          <w:trHeight w:val="760"/>
        </w:trPr>
        <w:tc>
          <w:tcPr>
            <w:tcW w:w="2552" w:type="dxa"/>
            <w:tcBorders>
              <w:top w:val="single" w:sz="4" w:space="0" w:color="auto"/>
              <w:left w:val="single" w:sz="4" w:space="0" w:color="auto"/>
              <w:bottom w:val="single" w:sz="4" w:space="0" w:color="auto"/>
              <w:right w:val="single" w:sz="4" w:space="0" w:color="auto"/>
            </w:tcBorders>
            <w:vAlign w:val="center"/>
          </w:tcPr>
          <w:p w14:paraId="2C904A2D" w14:textId="77777777" w:rsidR="008617C7" w:rsidRPr="00A97D63" w:rsidRDefault="00A97D63" w:rsidP="00A97D63">
            <w:pPr>
              <w:tabs>
                <w:tab w:val="num" w:pos="142"/>
              </w:tabs>
              <w:spacing w:before="120" w:after="120"/>
              <w:ind w:left="284"/>
            </w:pPr>
            <w:r>
              <w:rPr>
                <w:lang w:val="en-GB"/>
              </w:rPr>
              <w:t>ISO 14001</w:t>
            </w:r>
          </w:p>
        </w:tc>
        <w:tc>
          <w:tcPr>
            <w:tcW w:w="2220" w:type="dxa"/>
            <w:tcBorders>
              <w:top w:val="single" w:sz="4" w:space="0" w:color="auto"/>
              <w:left w:val="single" w:sz="4" w:space="0" w:color="auto"/>
              <w:bottom w:val="single" w:sz="4" w:space="0" w:color="auto"/>
              <w:right w:val="single" w:sz="4" w:space="0" w:color="auto"/>
            </w:tcBorders>
            <w:vAlign w:val="center"/>
          </w:tcPr>
          <w:p w14:paraId="2C904A2E" w14:textId="77777777" w:rsidR="008617C7" w:rsidRDefault="008617C7" w:rsidP="006D04A0">
            <w:pPr>
              <w:tabs>
                <w:tab w:val="num" w:pos="142"/>
              </w:tabs>
              <w:spacing w:before="120" w:after="120"/>
              <w:ind w:left="284"/>
              <w:rPr>
                <w:rFonts w:cs="Arial"/>
                <w:lang w:val="nl-BE"/>
              </w:rPr>
            </w:pPr>
          </w:p>
        </w:tc>
        <w:tc>
          <w:tcPr>
            <w:tcW w:w="2221" w:type="dxa"/>
            <w:tcBorders>
              <w:top w:val="single" w:sz="4" w:space="0" w:color="auto"/>
              <w:left w:val="single" w:sz="4" w:space="0" w:color="auto"/>
              <w:bottom w:val="single" w:sz="4" w:space="0" w:color="auto"/>
              <w:right w:val="single" w:sz="4" w:space="0" w:color="auto"/>
            </w:tcBorders>
            <w:vAlign w:val="center"/>
          </w:tcPr>
          <w:p w14:paraId="2C904A2F" w14:textId="77777777" w:rsidR="008617C7" w:rsidRDefault="008617C7" w:rsidP="006D04A0">
            <w:pPr>
              <w:tabs>
                <w:tab w:val="num" w:pos="142"/>
              </w:tabs>
              <w:spacing w:before="120" w:after="120"/>
              <w:ind w:left="284"/>
              <w:rPr>
                <w:rFonts w:cs="Arial"/>
                <w:lang w:val="nl-BE"/>
              </w:rPr>
            </w:pPr>
          </w:p>
        </w:tc>
        <w:tc>
          <w:tcPr>
            <w:tcW w:w="2221" w:type="dxa"/>
            <w:tcBorders>
              <w:top w:val="single" w:sz="4" w:space="0" w:color="auto"/>
              <w:left w:val="single" w:sz="4" w:space="0" w:color="auto"/>
              <w:bottom w:val="single" w:sz="4" w:space="0" w:color="auto"/>
              <w:right w:val="single" w:sz="4" w:space="0" w:color="auto"/>
            </w:tcBorders>
            <w:vAlign w:val="center"/>
          </w:tcPr>
          <w:p w14:paraId="2C904A30" w14:textId="77777777" w:rsidR="008617C7" w:rsidRDefault="008617C7" w:rsidP="006D04A0">
            <w:pPr>
              <w:tabs>
                <w:tab w:val="num" w:pos="142"/>
              </w:tabs>
              <w:spacing w:before="120" w:after="120"/>
              <w:ind w:left="284"/>
              <w:rPr>
                <w:rFonts w:cs="Arial"/>
                <w:lang w:val="nl-BE"/>
              </w:rPr>
            </w:pPr>
          </w:p>
        </w:tc>
      </w:tr>
      <w:tr w:rsidR="008617C7" w14:paraId="2C904A36" w14:textId="77777777" w:rsidTr="006D04A0">
        <w:trPr>
          <w:trHeight w:val="760"/>
        </w:trPr>
        <w:tc>
          <w:tcPr>
            <w:tcW w:w="2552" w:type="dxa"/>
            <w:tcBorders>
              <w:top w:val="single" w:sz="4" w:space="0" w:color="auto"/>
              <w:left w:val="single" w:sz="4" w:space="0" w:color="auto"/>
              <w:bottom w:val="single" w:sz="4" w:space="0" w:color="auto"/>
              <w:right w:val="single" w:sz="4" w:space="0" w:color="auto"/>
            </w:tcBorders>
            <w:vAlign w:val="center"/>
          </w:tcPr>
          <w:p w14:paraId="2C904A32" w14:textId="77777777" w:rsidR="008617C7" w:rsidRDefault="008617C7" w:rsidP="006D04A0">
            <w:pPr>
              <w:tabs>
                <w:tab w:val="num" w:pos="142"/>
              </w:tabs>
              <w:spacing w:before="120" w:after="120"/>
              <w:ind w:left="284"/>
              <w:rPr>
                <w:rFonts w:cs="Arial"/>
                <w:lang w:val="nl-BE"/>
              </w:rPr>
            </w:pPr>
          </w:p>
        </w:tc>
        <w:tc>
          <w:tcPr>
            <w:tcW w:w="2220" w:type="dxa"/>
            <w:tcBorders>
              <w:top w:val="single" w:sz="4" w:space="0" w:color="auto"/>
              <w:left w:val="single" w:sz="4" w:space="0" w:color="auto"/>
              <w:bottom w:val="single" w:sz="4" w:space="0" w:color="auto"/>
              <w:right w:val="single" w:sz="4" w:space="0" w:color="auto"/>
            </w:tcBorders>
            <w:vAlign w:val="center"/>
          </w:tcPr>
          <w:p w14:paraId="2C904A33" w14:textId="77777777" w:rsidR="008617C7" w:rsidRDefault="008617C7" w:rsidP="006D04A0">
            <w:pPr>
              <w:tabs>
                <w:tab w:val="num" w:pos="142"/>
              </w:tabs>
              <w:spacing w:before="120" w:after="120"/>
              <w:ind w:left="284"/>
              <w:rPr>
                <w:rFonts w:cs="Arial"/>
                <w:lang w:val="nl-BE"/>
              </w:rPr>
            </w:pPr>
          </w:p>
        </w:tc>
        <w:tc>
          <w:tcPr>
            <w:tcW w:w="2221" w:type="dxa"/>
            <w:tcBorders>
              <w:top w:val="single" w:sz="4" w:space="0" w:color="auto"/>
              <w:left w:val="single" w:sz="4" w:space="0" w:color="auto"/>
              <w:bottom w:val="single" w:sz="4" w:space="0" w:color="auto"/>
              <w:right w:val="single" w:sz="4" w:space="0" w:color="auto"/>
            </w:tcBorders>
            <w:vAlign w:val="center"/>
          </w:tcPr>
          <w:p w14:paraId="2C904A34" w14:textId="77777777" w:rsidR="008617C7" w:rsidRDefault="008617C7" w:rsidP="006D04A0">
            <w:pPr>
              <w:tabs>
                <w:tab w:val="num" w:pos="142"/>
              </w:tabs>
              <w:spacing w:before="120" w:after="120"/>
              <w:ind w:left="284"/>
              <w:rPr>
                <w:rFonts w:cs="Arial"/>
                <w:lang w:val="nl-BE"/>
              </w:rPr>
            </w:pPr>
          </w:p>
        </w:tc>
        <w:tc>
          <w:tcPr>
            <w:tcW w:w="2221" w:type="dxa"/>
            <w:tcBorders>
              <w:top w:val="single" w:sz="4" w:space="0" w:color="auto"/>
              <w:left w:val="single" w:sz="4" w:space="0" w:color="auto"/>
              <w:bottom w:val="single" w:sz="4" w:space="0" w:color="auto"/>
              <w:right w:val="single" w:sz="4" w:space="0" w:color="auto"/>
            </w:tcBorders>
            <w:vAlign w:val="center"/>
          </w:tcPr>
          <w:p w14:paraId="2C904A35" w14:textId="77777777" w:rsidR="008617C7" w:rsidRDefault="008617C7" w:rsidP="006D04A0">
            <w:pPr>
              <w:tabs>
                <w:tab w:val="num" w:pos="142"/>
              </w:tabs>
              <w:spacing w:before="120" w:after="120"/>
              <w:ind w:left="284"/>
              <w:rPr>
                <w:rFonts w:cs="Arial"/>
                <w:lang w:val="nl-BE"/>
              </w:rPr>
            </w:pPr>
          </w:p>
        </w:tc>
      </w:tr>
      <w:tr w:rsidR="008617C7" w14:paraId="2C904A3B" w14:textId="77777777" w:rsidTr="006D04A0">
        <w:trPr>
          <w:trHeight w:val="760"/>
        </w:trPr>
        <w:tc>
          <w:tcPr>
            <w:tcW w:w="2552" w:type="dxa"/>
            <w:tcBorders>
              <w:top w:val="single" w:sz="4" w:space="0" w:color="auto"/>
              <w:left w:val="single" w:sz="4" w:space="0" w:color="auto"/>
              <w:bottom w:val="single" w:sz="4" w:space="0" w:color="auto"/>
              <w:right w:val="single" w:sz="4" w:space="0" w:color="auto"/>
            </w:tcBorders>
            <w:vAlign w:val="center"/>
          </w:tcPr>
          <w:p w14:paraId="2C904A37" w14:textId="77777777" w:rsidR="008617C7" w:rsidRDefault="008617C7" w:rsidP="006D04A0">
            <w:pPr>
              <w:tabs>
                <w:tab w:val="num" w:pos="142"/>
              </w:tabs>
              <w:spacing w:before="120" w:after="120"/>
              <w:ind w:left="284"/>
              <w:rPr>
                <w:rFonts w:cs="Arial"/>
                <w:lang w:val="nl-BE"/>
              </w:rPr>
            </w:pPr>
          </w:p>
        </w:tc>
        <w:tc>
          <w:tcPr>
            <w:tcW w:w="2220" w:type="dxa"/>
            <w:tcBorders>
              <w:top w:val="single" w:sz="4" w:space="0" w:color="auto"/>
              <w:left w:val="single" w:sz="4" w:space="0" w:color="auto"/>
              <w:bottom w:val="single" w:sz="4" w:space="0" w:color="auto"/>
              <w:right w:val="single" w:sz="4" w:space="0" w:color="auto"/>
            </w:tcBorders>
            <w:vAlign w:val="center"/>
          </w:tcPr>
          <w:p w14:paraId="2C904A38" w14:textId="77777777" w:rsidR="008617C7" w:rsidRDefault="008617C7" w:rsidP="006D04A0">
            <w:pPr>
              <w:tabs>
                <w:tab w:val="num" w:pos="142"/>
              </w:tabs>
              <w:spacing w:before="120" w:after="120"/>
              <w:ind w:left="284"/>
              <w:rPr>
                <w:rFonts w:cs="Arial"/>
                <w:lang w:val="nl-BE"/>
              </w:rPr>
            </w:pPr>
          </w:p>
        </w:tc>
        <w:tc>
          <w:tcPr>
            <w:tcW w:w="2221" w:type="dxa"/>
            <w:tcBorders>
              <w:top w:val="single" w:sz="4" w:space="0" w:color="auto"/>
              <w:left w:val="single" w:sz="4" w:space="0" w:color="auto"/>
              <w:bottom w:val="single" w:sz="4" w:space="0" w:color="auto"/>
              <w:right w:val="single" w:sz="4" w:space="0" w:color="auto"/>
            </w:tcBorders>
            <w:vAlign w:val="center"/>
          </w:tcPr>
          <w:p w14:paraId="2C904A39" w14:textId="77777777" w:rsidR="008617C7" w:rsidRDefault="008617C7" w:rsidP="006D04A0">
            <w:pPr>
              <w:tabs>
                <w:tab w:val="num" w:pos="142"/>
              </w:tabs>
              <w:spacing w:before="120" w:after="120"/>
              <w:ind w:left="284"/>
              <w:rPr>
                <w:rFonts w:cs="Arial"/>
                <w:lang w:val="nl-BE"/>
              </w:rPr>
            </w:pPr>
          </w:p>
        </w:tc>
        <w:tc>
          <w:tcPr>
            <w:tcW w:w="2221" w:type="dxa"/>
            <w:tcBorders>
              <w:top w:val="single" w:sz="4" w:space="0" w:color="auto"/>
              <w:left w:val="single" w:sz="4" w:space="0" w:color="auto"/>
              <w:bottom w:val="single" w:sz="4" w:space="0" w:color="auto"/>
              <w:right w:val="single" w:sz="4" w:space="0" w:color="auto"/>
            </w:tcBorders>
            <w:vAlign w:val="center"/>
          </w:tcPr>
          <w:p w14:paraId="2C904A3A" w14:textId="77777777" w:rsidR="008617C7" w:rsidRDefault="008617C7" w:rsidP="006D04A0">
            <w:pPr>
              <w:tabs>
                <w:tab w:val="num" w:pos="142"/>
              </w:tabs>
              <w:spacing w:before="120" w:after="120"/>
              <w:ind w:left="284"/>
              <w:rPr>
                <w:rFonts w:cs="Arial"/>
                <w:lang w:val="nl-BE"/>
              </w:rPr>
            </w:pPr>
          </w:p>
        </w:tc>
      </w:tr>
      <w:tr w:rsidR="008617C7" w14:paraId="2C904A40" w14:textId="77777777" w:rsidTr="006D04A0">
        <w:trPr>
          <w:trHeight w:val="760"/>
        </w:trPr>
        <w:tc>
          <w:tcPr>
            <w:tcW w:w="2552" w:type="dxa"/>
            <w:tcBorders>
              <w:top w:val="single" w:sz="4" w:space="0" w:color="auto"/>
              <w:left w:val="single" w:sz="4" w:space="0" w:color="auto"/>
              <w:bottom w:val="single" w:sz="4" w:space="0" w:color="auto"/>
              <w:right w:val="single" w:sz="4" w:space="0" w:color="auto"/>
            </w:tcBorders>
            <w:vAlign w:val="center"/>
          </w:tcPr>
          <w:p w14:paraId="2C904A3C" w14:textId="77777777" w:rsidR="008617C7" w:rsidRDefault="008617C7" w:rsidP="006D04A0">
            <w:pPr>
              <w:tabs>
                <w:tab w:val="num" w:pos="142"/>
              </w:tabs>
              <w:spacing w:before="120" w:after="120"/>
              <w:ind w:left="284"/>
              <w:rPr>
                <w:rFonts w:cs="Arial"/>
                <w:lang w:val="nl-BE"/>
              </w:rPr>
            </w:pPr>
          </w:p>
        </w:tc>
        <w:tc>
          <w:tcPr>
            <w:tcW w:w="2220" w:type="dxa"/>
            <w:tcBorders>
              <w:top w:val="single" w:sz="4" w:space="0" w:color="auto"/>
              <w:left w:val="single" w:sz="4" w:space="0" w:color="auto"/>
              <w:bottom w:val="single" w:sz="4" w:space="0" w:color="auto"/>
              <w:right w:val="single" w:sz="4" w:space="0" w:color="auto"/>
            </w:tcBorders>
            <w:vAlign w:val="center"/>
          </w:tcPr>
          <w:p w14:paraId="2C904A3D" w14:textId="77777777" w:rsidR="008617C7" w:rsidRDefault="008617C7" w:rsidP="006D04A0">
            <w:pPr>
              <w:tabs>
                <w:tab w:val="num" w:pos="142"/>
              </w:tabs>
              <w:spacing w:before="120" w:after="120"/>
              <w:ind w:left="284"/>
              <w:rPr>
                <w:rFonts w:cs="Arial"/>
                <w:lang w:val="nl-BE"/>
              </w:rPr>
            </w:pPr>
          </w:p>
        </w:tc>
        <w:tc>
          <w:tcPr>
            <w:tcW w:w="2221" w:type="dxa"/>
            <w:tcBorders>
              <w:top w:val="single" w:sz="4" w:space="0" w:color="auto"/>
              <w:left w:val="single" w:sz="4" w:space="0" w:color="auto"/>
              <w:bottom w:val="single" w:sz="4" w:space="0" w:color="auto"/>
              <w:right w:val="single" w:sz="4" w:space="0" w:color="auto"/>
            </w:tcBorders>
            <w:vAlign w:val="center"/>
          </w:tcPr>
          <w:p w14:paraId="2C904A3E" w14:textId="77777777" w:rsidR="008617C7" w:rsidRDefault="008617C7" w:rsidP="006D04A0">
            <w:pPr>
              <w:tabs>
                <w:tab w:val="num" w:pos="142"/>
              </w:tabs>
              <w:spacing w:before="120" w:after="120"/>
              <w:ind w:left="284"/>
              <w:rPr>
                <w:rFonts w:cs="Arial"/>
                <w:lang w:val="nl-BE"/>
              </w:rPr>
            </w:pPr>
          </w:p>
        </w:tc>
        <w:tc>
          <w:tcPr>
            <w:tcW w:w="2221" w:type="dxa"/>
            <w:tcBorders>
              <w:top w:val="single" w:sz="4" w:space="0" w:color="auto"/>
              <w:left w:val="single" w:sz="4" w:space="0" w:color="auto"/>
              <w:bottom w:val="single" w:sz="4" w:space="0" w:color="auto"/>
              <w:right w:val="single" w:sz="4" w:space="0" w:color="auto"/>
            </w:tcBorders>
            <w:vAlign w:val="center"/>
          </w:tcPr>
          <w:p w14:paraId="2C904A3F" w14:textId="77777777" w:rsidR="008617C7" w:rsidRDefault="008617C7" w:rsidP="006D04A0">
            <w:pPr>
              <w:tabs>
                <w:tab w:val="num" w:pos="142"/>
              </w:tabs>
              <w:spacing w:before="120" w:after="120"/>
              <w:ind w:left="284"/>
              <w:rPr>
                <w:rFonts w:cs="Arial"/>
                <w:lang w:val="nl-BE"/>
              </w:rPr>
            </w:pPr>
          </w:p>
        </w:tc>
      </w:tr>
    </w:tbl>
    <w:p w14:paraId="2C904A41" w14:textId="77777777" w:rsidR="00E847E9" w:rsidRDefault="00E847E9" w:rsidP="00E847E9">
      <w:pPr>
        <w:rPr>
          <w:lang w:val="nl-BE"/>
        </w:rPr>
      </w:pPr>
    </w:p>
    <w:p w14:paraId="2C904A42" w14:textId="77777777" w:rsidR="00B300F6" w:rsidRDefault="00B300F6" w:rsidP="00E847E9">
      <w:pPr>
        <w:rPr>
          <w:lang w:val="nl-BE"/>
        </w:rPr>
      </w:pPr>
    </w:p>
    <w:p w14:paraId="2C904A43" w14:textId="77777777" w:rsidR="00A97D63" w:rsidRPr="00E06EF7" w:rsidRDefault="00A97D63" w:rsidP="00A97D63">
      <w:pPr>
        <w:rPr>
          <w:lang w:val="en-US"/>
        </w:rPr>
      </w:pPr>
      <w:r w:rsidRPr="00E06EF7">
        <w:rPr>
          <w:lang w:val="en-US"/>
        </w:rPr>
        <w:t>Have the staff of the third-party contractor received safety training?  YES/NO</w:t>
      </w:r>
    </w:p>
    <w:p w14:paraId="2C904A44" w14:textId="77777777" w:rsidR="006020AE" w:rsidRPr="00E06EF7" w:rsidRDefault="006020AE" w:rsidP="006020AE">
      <w:pPr>
        <w:rPr>
          <w:lang w:val="en-US"/>
        </w:rPr>
      </w:pPr>
      <w:r>
        <w:rPr>
          <w:lang w:val="en-GB"/>
        </w:rPr>
        <w:t>If yes, please fill in the table below.</w:t>
      </w:r>
    </w:p>
    <w:p w14:paraId="2C904A45" w14:textId="77777777" w:rsidR="00B300F6" w:rsidRPr="00E06EF7" w:rsidRDefault="00B300F6" w:rsidP="00E847E9">
      <w:pPr>
        <w:rPr>
          <w:lang w:val="en-US"/>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220"/>
        <w:gridCol w:w="2221"/>
        <w:gridCol w:w="2221"/>
      </w:tblGrid>
      <w:tr w:rsidR="00B300F6" w14:paraId="2C904A4A" w14:textId="77777777" w:rsidTr="00053990">
        <w:trPr>
          <w:trHeight w:val="760"/>
        </w:trPr>
        <w:tc>
          <w:tcPr>
            <w:tcW w:w="2552" w:type="dxa"/>
            <w:tcBorders>
              <w:top w:val="single" w:sz="4" w:space="0" w:color="auto"/>
              <w:left w:val="single" w:sz="4" w:space="0" w:color="auto"/>
              <w:bottom w:val="single" w:sz="4" w:space="0" w:color="auto"/>
              <w:right w:val="single" w:sz="4" w:space="0" w:color="auto"/>
            </w:tcBorders>
            <w:vAlign w:val="center"/>
          </w:tcPr>
          <w:p w14:paraId="2C904A46" w14:textId="77777777" w:rsidR="00B300F6" w:rsidRPr="006020AE" w:rsidRDefault="006020AE" w:rsidP="006020AE">
            <w:pPr>
              <w:tabs>
                <w:tab w:val="num" w:pos="142"/>
              </w:tabs>
              <w:spacing w:before="120" w:after="120"/>
              <w:ind w:left="284"/>
              <w:rPr>
                <w:lang w:val="en-US"/>
              </w:rPr>
            </w:pPr>
            <w:r>
              <w:rPr>
                <w:lang w:val="en-GB"/>
              </w:rPr>
              <w:t>Employee's last name</w:t>
            </w:r>
          </w:p>
        </w:tc>
        <w:tc>
          <w:tcPr>
            <w:tcW w:w="2220" w:type="dxa"/>
            <w:tcBorders>
              <w:top w:val="single" w:sz="4" w:space="0" w:color="auto"/>
              <w:left w:val="single" w:sz="4" w:space="0" w:color="auto"/>
              <w:bottom w:val="single" w:sz="4" w:space="0" w:color="auto"/>
              <w:right w:val="single" w:sz="4" w:space="0" w:color="auto"/>
            </w:tcBorders>
            <w:vAlign w:val="center"/>
          </w:tcPr>
          <w:p w14:paraId="2C904A47" w14:textId="77777777" w:rsidR="00B300F6" w:rsidRPr="006020AE" w:rsidRDefault="006020AE" w:rsidP="006020AE">
            <w:pPr>
              <w:tabs>
                <w:tab w:val="num" w:pos="142"/>
              </w:tabs>
              <w:spacing w:before="120" w:after="120"/>
              <w:ind w:left="284"/>
            </w:pPr>
            <w:r>
              <w:rPr>
                <w:lang w:val="en-GB"/>
              </w:rPr>
              <w:t>Employee's first name</w:t>
            </w:r>
          </w:p>
        </w:tc>
        <w:tc>
          <w:tcPr>
            <w:tcW w:w="2221" w:type="dxa"/>
            <w:tcBorders>
              <w:top w:val="single" w:sz="4" w:space="0" w:color="auto"/>
              <w:left w:val="single" w:sz="4" w:space="0" w:color="auto"/>
              <w:bottom w:val="single" w:sz="4" w:space="0" w:color="auto"/>
              <w:right w:val="single" w:sz="4" w:space="0" w:color="auto"/>
            </w:tcBorders>
            <w:vAlign w:val="center"/>
          </w:tcPr>
          <w:p w14:paraId="2C904A48" w14:textId="77777777" w:rsidR="00B300F6" w:rsidRPr="006020AE" w:rsidRDefault="006020AE" w:rsidP="006020AE">
            <w:pPr>
              <w:tabs>
                <w:tab w:val="num" w:pos="142"/>
              </w:tabs>
              <w:spacing w:before="120" w:after="120"/>
              <w:ind w:left="284"/>
            </w:pPr>
            <w:r w:rsidRPr="006020AE">
              <w:t>Type of training</w:t>
            </w:r>
          </w:p>
        </w:tc>
        <w:tc>
          <w:tcPr>
            <w:tcW w:w="2221" w:type="dxa"/>
            <w:tcBorders>
              <w:top w:val="single" w:sz="4" w:space="0" w:color="auto"/>
              <w:left w:val="single" w:sz="4" w:space="0" w:color="auto"/>
              <w:bottom w:val="single" w:sz="4" w:space="0" w:color="auto"/>
              <w:right w:val="single" w:sz="4" w:space="0" w:color="auto"/>
            </w:tcBorders>
            <w:vAlign w:val="center"/>
          </w:tcPr>
          <w:p w14:paraId="2C904A49" w14:textId="77777777" w:rsidR="00B300F6" w:rsidRPr="006020AE" w:rsidRDefault="006020AE" w:rsidP="006020AE">
            <w:pPr>
              <w:tabs>
                <w:tab w:val="num" w:pos="142"/>
              </w:tabs>
              <w:spacing w:before="120" w:after="120"/>
              <w:ind w:left="284"/>
            </w:pPr>
            <w:r>
              <w:rPr>
                <w:lang w:val="en-GB"/>
              </w:rPr>
              <w:t>Date</w:t>
            </w:r>
          </w:p>
        </w:tc>
      </w:tr>
      <w:tr w:rsidR="00B300F6" w14:paraId="2C904A4F" w14:textId="77777777" w:rsidTr="00B300F6">
        <w:trPr>
          <w:trHeight w:val="760"/>
        </w:trPr>
        <w:tc>
          <w:tcPr>
            <w:tcW w:w="2552" w:type="dxa"/>
            <w:tcBorders>
              <w:top w:val="single" w:sz="4" w:space="0" w:color="auto"/>
              <w:left w:val="single" w:sz="4" w:space="0" w:color="auto"/>
              <w:bottom w:val="single" w:sz="4" w:space="0" w:color="auto"/>
              <w:right w:val="single" w:sz="4" w:space="0" w:color="auto"/>
            </w:tcBorders>
            <w:vAlign w:val="center"/>
          </w:tcPr>
          <w:p w14:paraId="2C904A4B" w14:textId="77777777" w:rsidR="00B300F6" w:rsidRDefault="00B300F6" w:rsidP="00053990">
            <w:pPr>
              <w:tabs>
                <w:tab w:val="num" w:pos="142"/>
              </w:tabs>
              <w:spacing w:before="120" w:after="120"/>
              <w:ind w:left="284"/>
              <w:rPr>
                <w:rFonts w:cs="Arial"/>
                <w:lang w:val="nl-BE"/>
              </w:rPr>
            </w:pPr>
          </w:p>
        </w:tc>
        <w:tc>
          <w:tcPr>
            <w:tcW w:w="2220" w:type="dxa"/>
            <w:tcBorders>
              <w:top w:val="single" w:sz="4" w:space="0" w:color="auto"/>
              <w:left w:val="single" w:sz="4" w:space="0" w:color="auto"/>
              <w:bottom w:val="single" w:sz="4" w:space="0" w:color="auto"/>
              <w:right w:val="single" w:sz="4" w:space="0" w:color="auto"/>
            </w:tcBorders>
            <w:vAlign w:val="center"/>
          </w:tcPr>
          <w:p w14:paraId="2C904A4C" w14:textId="77777777" w:rsidR="00B300F6" w:rsidRDefault="00B300F6" w:rsidP="00053990">
            <w:pPr>
              <w:tabs>
                <w:tab w:val="num" w:pos="142"/>
              </w:tabs>
              <w:spacing w:before="120" w:after="120"/>
              <w:ind w:left="284"/>
              <w:rPr>
                <w:rFonts w:cs="Arial"/>
                <w:lang w:val="nl-BE"/>
              </w:rPr>
            </w:pPr>
          </w:p>
        </w:tc>
        <w:tc>
          <w:tcPr>
            <w:tcW w:w="2221" w:type="dxa"/>
            <w:tcBorders>
              <w:top w:val="single" w:sz="4" w:space="0" w:color="auto"/>
              <w:left w:val="single" w:sz="4" w:space="0" w:color="auto"/>
              <w:bottom w:val="single" w:sz="4" w:space="0" w:color="auto"/>
              <w:right w:val="single" w:sz="4" w:space="0" w:color="auto"/>
            </w:tcBorders>
            <w:vAlign w:val="center"/>
          </w:tcPr>
          <w:p w14:paraId="2C904A4D" w14:textId="77777777" w:rsidR="00B300F6" w:rsidRDefault="00B300F6" w:rsidP="00053990">
            <w:pPr>
              <w:tabs>
                <w:tab w:val="num" w:pos="142"/>
              </w:tabs>
              <w:spacing w:before="120" w:after="120"/>
              <w:ind w:left="284"/>
              <w:rPr>
                <w:rFonts w:cs="Arial"/>
                <w:lang w:val="nl-BE"/>
              </w:rPr>
            </w:pPr>
          </w:p>
        </w:tc>
        <w:tc>
          <w:tcPr>
            <w:tcW w:w="2221" w:type="dxa"/>
            <w:tcBorders>
              <w:top w:val="single" w:sz="4" w:space="0" w:color="auto"/>
              <w:left w:val="single" w:sz="4" w:space="0" w:color="auto"/>
              <w:bottom w:val="single" w:sz="4" w:space="0" w:color="auto"/>
              <w:right w:val="single" w:sz="4" w:space="0" w:color="auto"/>
            </w:tcBorders>
            <w:vAlign w:val="center"/>
          </w:tcPr>
          <w:p w14:paraId="2C904A4E" w14:textId="77777777" w:rsidR="00B300F6" w:rsidRDefault="00B300F6" w:rsidP="00053990">
            <w:pPr>
              <w:tabs>
                <w:tab w:val="num" w:pos="142"/>
              </w:tabs>
              <w:spacing w:before="120" w:after="120"/>
              <w:ind w:left="284"/>
              <w:rPr>
                <w:rFonts w:cs="Arial"/>
                <w:lang w:val="nl-BE"/>
              </w:rPr>
            </w:pPr>
          </w:p>
        </w:tc>
      </w:tr>
      <w:tr w:rsidR="00B300F6" w14:paraId="2C904A54" w14:textId="77777777" w:rsidTr="00053990">
        <w:trPr>
          <w:trHeight w:val="760"/>
        </w:trPr>
        <w:tc>
          <w:tcPr>
            <w:tcW w:w="2552" w:type="dxa"/>
            <w:tcBorders>
              <w:top w:val="single" w:sz="4" w:space="0" w:color="auto"/>
              <w:left w:val="single" w:sz="4" w:space="0" w:color="auto"/>
              <w:bottom w:val="single" w:sz="4" w:space="0" w:color="auto"/>
              <w:right w:val="single" w:sz="4" w:space="0" w:color="auto"/>
            </w:tcBorders>
            <w:vAlign w:val="center"/>
          </w:tcPr>
          <w:p w14:paraId="2C904A50" w14:textId="77777777" w:rsidR="00B300F6" w:rsidRDefault="00B300F6" w:rsidP="00053990">
            <w:pPr>
              <w:tabs>
                <w:tab w:val="num" w:pos="142"/>
              </w:tabs>
              <w:spacing w:before="120" w:after="120"/>
              <w:ind w:left="284"/>
              <w:rPr>
                <w:rFonts w:cs="Arial"/>
                <w:lang w:val="nl-BE"/>
              </w:rPr>
            </w:pPr>
          </w:p>
        </w:tc>
        <w:tc>
          <w:tcPr>
            <w:tcW w:w="2220" w:type="dxa"/>
            <w:tcBorders>
              <w:top w:val="single" w:sz="4" w:space="0" w:color="auto"/>
              <w:left w:val="single" w:sz="4" w:space="0" w:color="auto"/>
              <w:bottom w:val="single" w:sz="4" w:space="0" w:color="auto"/>
              <w:right w:val="single" w:sz="4" w:space="0" w:color="auto"/>
            </w:tcBorders>
            <w:vAlign w:val="center"/>
          </w:tcPr>
          <w:p w14:paraId="2C904A51" w14:textId="77777777" w:rsidR="00B300F6" w:rsidRDefault="00B300F6" w:rsidP="00053990">
            <w:pPr>
              <w:tabs>
                <w:tab w:val="num" w:pos="142"/>
              </w:tabs>
              <w:spacing w:before="120" w:after="120"/>
              <w:ind w:left="284"/>
              <w:rPr>
                <w:rFonts w:cs="Arial"/>
                <w:lang w:val="nl-BE"/>
              </w:rPr>
            </w:pPr>
          </w:p>
        </w:tc>
        <w:tc>
          <w:tcPr>
            <w:tcW w:w="2221" w:type="dxa"/>
            <w:tcBorders>
              <w:top w:val="single" w:sz="4" w:space="0" w:color="auto"/>
              <w:left w:val="single" w:sz="4" w:space="0" w:color="auto"/>
              <w:bottom w:val="single" w:sz="4" w:space="0" w:color="auto"/>
              <w:right w:val="single" w:sz="4" w:space="0" w:color="auto"/>
            </w:tcBorders>
            <w:vAlign w:val="center"/>
          </w:tcPr>
          <w:p w14:paraId="2C904A52" w14:textId="77777777" w:rsidR="00B300F6" w:rsidRDefault="00B300F6" w:rsidP="00053990">
            <w:pPr>
              <w:tabs>
                <w:tab w:val="num" w:pos="142"/>
              </w:tabs>
              <w:spacing w:before="120" w:after="120"/>
              <w:ind w:left="284"/>
              <w:rPr>
                <w:rFonts w:cs="Arial"/>
                <w:lang w:val="nl-BE"/>
              </w:rPr>
            </w:pPr>
          </w:p>
        </w:tc>
        <w:tc>
          <w:tcPr>
            <w:tcW w:w="2221" w:type="dxa"/>
            <w:tcBorders>
              <w:top w:val="single" w:sz="4" w:space="0" w:color="auto"/>
              <w:left w:val="single" w:sz="4" w:space="0" w:color="auto"/>
              <w:bottom w:val="single" w:sz="4" w:space="0" w:color="auto"/>
              <w:right w:val="single" w:sz="4" w:space="0" w:color="auto"/>
            </w:tcBorders>
            <w:vAlign w:val="center"/>
          </w:tcPr>
          <w:p w14:paraId="2C904A53" w14:textId="77777777" w:rsidR="00B300F6" w:rsidRDefault="00B300F6" w:rsidP="00053990">
            <w:pPr>
              <w:tabs>
                <w:tab w:val="num" w:pos="142"/>
              </w:tabs>
              <w:spacing w:before="120" w:after="120"/>
              <w:ind w:left="284"/>
              <w:rPr>
                <w:rFonts w:cs="Arial"/>
                <w:lang w:val="nl-BE"/>
              </w:rPr>
            </w:pPr>
          </w:p>
        </w:tc>
      </w:tr>
      <w:tr w:rsidR="00B300F6" w14:paraId="2C904A59" w14:textId="77777777" w:rsidTr="00053990">
        <w:trPr>
          <w:trHeight w:val="760"/>
        </w:trPr>
        <w:tc>
          <w:tcPr>
            <w:tcW w:w="2552" w:type="dxa"/>
            <w:tcBorders>
              <w:top w:val="single" w:sz="4" w:space="0" w:color="auto"/>
              <w:left w:val="single" w:sz="4" w:space="0" w:color="auto"/>
              <w:bottom w:val="single" w:sz="4" w:space="0" w:color="auto"/>
              <w:right w:val="single" w:sz="4" w:space="0" w:color="auto"/>
            </w:tcBorders>
            <w:vAlign w:val="center"/>
          </w:tcPr>
          <w:p w14:paraId="2C904A55" w14:textId="77777777" w:rsidR="00B300F6" w:rsidRDefault="00B300F6" w:rsidP="00053990">
            <w:pPr>
              <w:tabs>
                <w:tab w:val="num" w:pos="142"/>
              </w:tabs>
              <w:spacing w:before="120" w:after="120"/>
              <w:ind w:left="284"/>
              <w:rPr>
                <w:rFonts w:cs="Arial"/>
                <w:lang w:val="nl-BE"/>
              </w:rPr>
            </w:pPr>
          </w:p>
        </w:tc>
        <w:tc>
          <w:tcPr>
            <w:tcW w:w="2220" w:type="dxa"/>
            <w:tcBorders>
              <w:top w:val="single" w:sz="4" w:space="0" w:color="auto"/>
              <w:left w:val="single" w:sz="4" w:space="0" w:color="auto"/>
              <w:bottom w:val="single" w:sz="4" w:space="0" w:color="auto"/>
              <w:right w:val="single" w:sz="4" w:space="0" w:color="auto"/>
            </w:tcBorders>
            <w:vAlign w:val="center"/>
          </w:tcPr>
          <w:p w14:paraId="2C904A56" w14:textId="77777777" w:rsidR="00B300F6" w:rsidRDefault="00B300F6" w:rsidP="00053990">
            <w:pPr>
              <w:tabs>
                <w:tab w:val="num" w:pos="142"/>
              </w:tabs>
              <w:spacing w:before="120" w:after="120"/>
              <w:ind w:left="284"/>
              <w:rPr>
                <w:rFonts w:cs="Arial"/>
                <w:lang w:val="nl-BE"/>
              </w:rPr>
            </w:pPr>
          </w:p>
        </w:tc>
        <w:tc>
          <w:tcPr>
            <w:tcW w:w="2221" w:type="dxa"/>
            <w:tcBorders>
              <w:top w:val="single" w:sz="4" w:space="0" w:color="auto"/>
              <w:left w:val="single" w:sz="4" w:space="0" w:color="auto"/>
              <w:bottom w:val="single" w:sz="4" w:space="0" w:color="auto"/>
              <w:right w:val="single" w:sz="4" w:space="0" w:color="auto"/>
            </w:tcBorders>
            <w:vAlign w:val="center"/>
          </w:tcPr>
          <w:p w14:paraId="2C904A57" w14:textId="77777777" w:rsidR="00B300F6" w:rsidRDefault="00B300F6" w:rsidP="00053990">
            <w:pPr>
              <w:tabs>
                <w:tab w:val="num" w:pos="142"/>
              </w:tabs>
              <w:spacing w:before="120" w:after="120"/>
              <w:ind w:left="284"/>
              <w:rPr>
                <w:rFonts w:cs="Arial"/>
                <w:lang w:val="nl-BE"/>
              </w:rPr>
            </w:pPr>
          </w:p>
        </w:tc>
        <w:tc>
          <w:tcPr>
            <w:tcW w:w="2221" w:type="dxa"/>
            <w:tcBorders>
              <w:top w:val="single" w:sz="4" w:space="0" w:color="auto"/>
              <w:left w:val="single" w:sz="4" w:space="0" w:color="auto"/>
              <w:bottom w:val="single" w:sz="4" w:space="0" w:color="auto"/>
              <w:right w:val="single" w:sz="4" w:space="0" w:color="auto"/>
            </w:tcBorders>
            <w:vAlign w:val="center"/>
          </w:tcPr>
          <w:p w14:paraId="2C904A58" w14:textId="77777777" w:rsidR="00B300F6" w:rsidRDefault="00B300F6" w:rsidP="00053990">
            <w:pPr>
              <w:tabs>
                <w:tab w:val="num" w:pos="142"/>
              </w:tabs>
              <w:spacing w:before="120" w:after="120"/>
              <w:ind w:left="284"/>
              <w:rPr>
                <w:rFonts w:cs="Arial"/>
                <w:lang w:val="nl-BE"/>
              </w:rPr>
            </w:pPr>
          </w:p>
        </w:tc>
      </w:tr>
      <w:tr w:rsidR="00B300F6" w14:paraId="2C904A5E" w14:textId="77777777" w:rsidTr="00053990">
        <w:trPr>
          <w:trHeight w:val="760"/>
        </w:trPr>
        <w:tc>
          <w:tcPr>
            <w:tcW w:w="2552" w:type="dxa"/>
            <w:tcBorders>
              <w:top w:val="single" w:sz="4" w:space="0" w:color="auto"/>
              <w:left w:val="single" w:sz="4" w:space="0" w:color="auto"/>
              <w:bottom w:val="single" w:sz="4" w:space="0" w:color="auto"/>
              <w:right w:val="single" w:sz="4" w:space="0" w:color="auto"/>
            </w:tcBorders>
            <w:vAlign w:val="center"/>
          </w:tcPr>
          <w:p w14:paraId="2C904A5A" w14:textId="77777777" w:rsidR="00B300F6" w:rsidRDefault="00B300F6" w:rsidP="00053990">
            <w:pPr>
              <w:tabs>
                <w:tab w:val="num" w:pos="142"/>
              </w:tabs>
              <w:spacing w:before="120" w:after="120"/>
              <w:ind w:left="284"/>
              <w:rPr>
                <w:rFonts w:cs="Arial"/>
                <w:lang w:val="nl-BE"/>
              </w:rPr>
            </w:pPr>
          </w:p>
        </w:tc>
        <w:tc>
          <w:tcPr>
            <w:tcW w:w="2220" w:type="dxa"/>
            <w:tcBorders>
              <w:top w:val="single" w:sz="4" w:space="0" w:color="auto"/>
              <w:left w:val="single" w:sz="4" w:space="0" w:color="auto"/>
              <w:bottom w:val="single" w:sz="4" w:space="0" w:color="auto"/>
              <w:right w:val="single" w:sz="4" w:space="0" w:color="auto"/>
            </w:tcBorders>
            <w:vAlign w:val="center"/>
          </w:tcPr>
          <w:p w14:paraId="2C904A5B" w14:textId="77777777" w:rsidR="00B300F6" w:rsidRDefault="00B300F6" w:rsidP="00053990">
            <w:pPr>
              <w:tabs>
                <w:tab w:val="num" w:pos="142"/>
              </w:tabs>
              <w:spacing w:before="120" w:after="120"/>
              <w:ind w:left="284"/>
              <w:rPr>
                <w:rFonts w:cs="Arial"/>
                <w:lang w:val="nl-BE"/>
              </w:rPr>
            </w:pPr>
          </w:p>
        </w:tc>
        <w:tc>
          <w:tcPr>
            <w:tcW w:w="2221" w:type="dxa"/>
            <w:tcBorders>
              <w:top w:val="single" w:sz="4" w:space="0" w:color="auto"/>
              <w:left w:val="single" w:sz="4" w:space="0" w:color="auto"/>
              <w:bottom w:val="single" w:sz="4" w:space="0" w:color="auto"/>
              <w:right w:val="single" w:sz="4" w:space="0" w:color="auto"/>
            </w:tcBorders>
            <w:vAlign w:val="center"/>
          </w:tcPr>
          <w:p w14:paraId="2C904A5C" w14:textId="77777777" w:rsidR="00B300F6" w:rsidRDefault="00B300F6" w:rsidP="00053990">
            <w:pPr>
              <w:tabs>
                <w:tab w:val="num" w:pos="142"/>
              </w:tabs>
              <w:spacing w:before="120" w:after="120"/>
              <w:ind w:left="284"/>
              <w:rPr>
                <w:rFonts w:cs="Arial"/>
                <w:lang w:val="nl-BE"/>
              </w:rPr>
            </w:pPr>
          </w:p>
        </w:tc>
        <w:tc>
          <w:tcPr>
            <w:tcW w:w="2221" w:type="dxa"/>
            <w:tcBorders>
              <w:top w:val="single" w:sz="4" w:space="0" w:color="auto"/>
              <w:left w:val="single" w:sz="4" w:space="0" w:color="auto"/>
              <w:bottom w:val="single" w:sz="4" w:space="0" w:color="auto"/>
              <w:right w:val="single" w:sz="4" w:space="0" w:color="auto"/>
            </w:tcBorders>
            <w:vAlign w:val="center"/>
          </w:tcPr>
          <w:p w14:paraId="2C904A5D" w14:textId="77777777" w:rsidR="00B300F6" w:rsidRDefault="00B300F6" w:rsidP="00053990">
            <w:pPr>
              <w:tabs>
                <w:tab w:val="num" w:pos="142"/>
              </w:tabs>
              <w:spacing w:before="120" w:after="120"/>
              <w:ind w:left="284"/>
              <w:rPr>
                <w:rFonts w:cs="Arial"/>
                <w:lang w:val="nl-BE"/>
              </w:rPr>
            </w:pPr>
          </w:p>
        </w:tc>
      </w:tr>
    </w:tbl>
    <w:p w14:paraId="2C904A5F" w14:textId="77777777" w:rsidR="008617C7" w:rsidRPr="006020AE" w:rsidRDefault="006020AE" w:rsidP="00E95904">
      <w:pPr>
        <w:pStyle w:val="Heading2"/>
      </w:pPr>
      <w:bookmarkStart w:id="216" w:name="_Toc368585873"/>
      <w:r>
        <w:br w:type="page"/>
      </w:r>
      <w:bookmarkStart w:id="217" w:name="_Toc373226158"/>
      <w:r>
        <w:lastRenderedPageBreak/>
        <w:t>Details of the organisation of workplace accident prevention</w:t>
      </w:r>
      <w:bookmarkEnd w:id="216"/>
      <w:bookmarkEnd w:id="217"/>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528"/>
      </w:tblGrid>
      <w:tr w:rsidR="0006681C" w14:paraId="2C904A62" w14:textId="77777777" w:rsidTr="006D04A0">
        <w:trPr>
          <w:trHeight w:val="760"/>
        </w:trPr>
        <w:tc>
          <w:tcPr>
            <w:tcW w:w="3686" w:type="dxa"/>
            <w:tcBorders>
              <w:top w:val="single" w:sz="4" w:space="0" w:color="auto"/>
              <w:left w:val="single" w:sz="4" w:space="0" w:color="auto"/>
              <w:bottom w:val="single" w:sz="4" w:space="0" w:color="auto"/>
              <w:right w:val="single" w:sz="4" w:space="0" w:color="auto"/>
            </w:tcBorders>
            <w:vAlign w:val="center"/>
          </w:tcPr>
          <w:p w14:paraId="2C904A60" w14:textId="77777777" w:rsidR="0006681C" w:rsidRPr="006020AE" w:rsidRDefault="006020AE" w:rsidP="006020AE">
            <w:pPr>
              <w:tabs>
                <w:tab w:val="num" w:pos="142"/>
              </w:tabs>
              <w:spacing w:before="120" w:after="120"/>
              <w:ind w:left="284"/>
              <w:rPr>
                <w:lang w:val="en-US"/>
              </w:rPr>
            </w:pPr>
            <w:r>
              <w:rPr>
                <w:lang w:val="en-GB"/>
              </w:rPr>
              <w:t>Internal Health and Safety Department</w:t>
            </w:r>
          </w:p>
        </w:tc>
        <w:tc>
          <w:tcPr>
            <w:tcW w:w="5528" w:type="dxa"/>
            <w:tcBorders>
              <w:top w:val="single" w:sz="4" w:space="0" w:color="auto"/>
              <w:left w:val="single" w:sz="4" w:space="0" w:color="auto"/>
              <w:bottom w:val="single" w:sz="4" w:space="0" w:color="auto"/>
              <w:right w:val="single" w:sz="4" w:space="0" w:color="auto"/>
            </w:tcBorders>
            <w:vAlign w:val="center"/>
          </w:tcPr>
          <w:p w14:paraId="2C904A61" w14:textId="77777777" w:rsidR="0006681C" w:rsidRPr="006020AE" w:rsidRDefault="006020AE" w:rsidP="006020AE">
            <w:pPr>
              <w:tabs>
                <w:tab w:val="num" w:pos="142"/>
              </w:tabs>
              <w:spacing w:before="120" w:after="120"/>
              <w:ind w:left="284"/>
            </w:pPr>
            <w:r>
              <w:rPr>
                <w:lang w:val="en-GB"/>
              </w:rPr>
              <w:t>Yes/No</w:t>
            </w:r>
          </w:p>
        </w:tc>
      </w:tr>
      <w:tr w:rsidR="0006681C" w:rsidRPr="00295DF0" w14:paraId="2C904A65" w14:textId="77777777" w:rsidTr="006D04A0">
        <w:trPr>
          <w:trHeight w:val="760"/>
        </w:trPr>
        <w:tc>
          <w:tcPr>
            <w:tcW w:w="3686" w:type="dxa"/>
            <w:tcBorders>
              <w:top w:val="single" w:sz="4" w:space="0" w:color="auto"/>
              <w:left w:val="single" w:sz="4" w:space="0" w:color="auto"/>
              <w:bottom w:val="single" w:sz="4" w:space="0" w:color="auto"/>
              <w:right w:val="single" w:sz="4" w:space="0" w:color="auto"/>
            </w:tcBorders>
            <w:vAlign w:val="center"/>
          </w:tcPr>
          <w:p w14:paraId="2C904A63" w14:textId="77777777" w:rsidR="0006681C" w:rsidRPr="006020AE" w:rsidRDefault="006020AE" w:rsidP="006020AE">
            <w:pPr>
              <w:tabs>
                <w:tab w:val="num" w:pos="142"/>
              </w:tabs>
              <w:spacing w:before="120" w:after="120"/>
              <w:ind w:left="284"/>
              <w:rPr>
                <w:lang w:val="en-US"/>
              </w:rPr>
            </w:pPr>
            <w:r>
              <w:rPr>
                <w:lang w:val="en-GB"/>
              </w:rPr>
              <w:t>Number of Health &amp; Safety Officers</w:t>
            </w:r>
          </w:p>
        </w:tc>
        <w:tc>
          <w:tcPr>
            <w:tcW w:w="5528" w:type="dxa"/>
            <w:tcBorders>
              <w:top w:val="single" w:sz="4" w:space="0" w:color="auto"/>
              <w:left w:val="single" w:sz="4" w:space="0" w:color="auto"/>
              <w:bottom w:val="single" w:sz="4" w:space="0" w:color="auto"/>
              <w:right w:val="single" w:sz="4" w:space="0" w:color="auto"/>
            </w:tcBorders>
            <w:vAlign w:val="center"/>
          </w:tcPr>
          <w:p w14:paraId="2C904A64" w14:textId="77777777" w:rsidR="0006681C" w:rsidRPr="006020AE" w:rsidRDefault="0006681C" w:rsidP="006D04A0">
            <w:pPr>
              <w:tabs>
                <w:tab w:val="num" w:pos="142"/>
              </w:tabs>
              <w:spacing w:before="120" w:after="120"/>
              <w:ind w:left="284"/>
              <w:rPr>
                <w:rFonts w:cs="Arial"/>
                <w:lang w:val="en-US"/>
              </w:rPr>
            </w:pPr>
          </w:p>
        </w:tc>
      </w:tr>
      <w:tr w:rsidR="0006681C" w:rsidRPr="00295DF0" w14:paraId="2C904A68" w14:textId="77777777" w:rsidTr="006D04A0">
        <w:trPr>
          <w:trHeight w:val="760"/>
        </w:trPr>
        <w:tc>
          <w:tcPr>
            <w:tcW w:w="3686" w:type="dxa"/>
            <w:tcBorders>
              <w:top w:val="single" w:sz="4" w:space="0" w:color="auto"/>
              <w:left w:val="single" w:sz="4" w:space="0" w:color="auto"/>
              <w:bottom w:val="single" w:sz="4" w:space="0" w:color="auto"/>
              <w:right w:val="single" w:sz="4" w:space="0" w:color="auto"/>
            </w:tcBorders>
            <w:vAlign w:val="center"/>
          </w:tcPr>
          <w:p w14:paraId="2C904A66" w14:textId="77777777" w:rsidR="0006681C" w:rsidRPr="006020AE" w:rsidRDefault="006020AE" w:rsidP="006020AE">
            <w:pPr>
              <w:tabs>
                <w:tab w:val="num" w:pos="142"/>
              </w:tabs>
              <w:spacing w:before="120" w:after="120"/>
              <w:ind w:left="284"/>
              <w:rPr>
                <w:lang w:val="en-US"/>
              </w:rPr>
            </w:pPr>
            <w:r>
              <w:rPr>
                <w:lang w:val="en-GB"/>
              </w:rPr>
              <w:t>Internal Health and Safety Department tel. no.</w:t>
            </w:r>
          </w:p>
        </w:tc>
        <w:tc>
          <w:tcPr>
            <w:tcW w:w="5528" w:type="dxa"/>
            <w:tcBorders>
              <w:top w:val="single" w:sz="4" w:space="0" w:color="auto"/>
              <w:left w:val="single" w:sz="4" w:space="0" w:color="auto"/>
              <w:bottom w:val="single" w:sz="4" w:space="0" w:color="auto"/>
              <w:right w:val="single" w:sz="4" w:space="0" w:color="auto"/>
            </w:tcBorders>
            <w:vAlign w:val="center"/>
          </w:tcPr>
          <w:p w14:paraId="2C904A67" w14:textId="77777777" w:rsidR="0006681C" w:rsidRPr="006020AE" w:rsidRDefault="0006681C" w:rsidP="006D04A0">
            <w:pPr>
              <w:tabs>
                <w:tab w:val="num" w:pos="142"/>
              </w:tabs>
              <w:spacing w:before="120" w:after="120"/>
              <w:ind w:left="284"/>
              <w:rPr>
                <w:rFonts w:cs="Arial"/>
                <w:lang w:val="en-US"/>
              </w:rPr>
            </w:pPr>
          </w:p>
        </w:tc>
      </w:tr>
      <w:tr w:rsidR="0006681C" w:rsidRPr="00295DF0" w14:paraId="2C904A6B" w14:textId="77777777" w:rsidTr="006D04A0">
        <w:trPr>
          <w:trHeight w:val="760"/>
        </w:trPr>
        <w:tc>
          <w:tcPr>
            <w:tcW w:w="3686" w:type="dxa"/>
            <w:tcBorders>
              <w:top w:val="single" w:sz="4" w:space="0" w:color="auto"/>
              <w:left w:val="single" w:sz="4" w:space="0" w:color="auto"/>
              <w:bottom w:val="single" w:sz="4" w:space="0" w:color="auto"/>
              <w:right w:val="single" w:sz="4" w:space="0" w:color="auto"/>
            </w:tcBorders>
            <w:vAlign w:val="center"/>
          </w:tcPr>
          <w:p w14:paraId="2C904A69" w14:textId="77777777" w:rsidR="0006681C" w:rsidRPr="006020AE" w:rsidRDefault="006020AE" w:rsidP="006020AE">
            <w:pPr>
              <w:tabs>
                <w:tab w:val="num" w:pos="142"/>
              </w:tabs>
              <w:spacing w:before="120" w:after="120"/>
              <w:ind w:left="284"/>
              <w:rPr>
                <w:lang w:val="en-US"/>
              </w:rPr>
            </w:pPr>
            <w:r>
              <w:rPr>
                <w:lang w:val="en-GB"/>
              </w:rPr>
              <w:t>Internal Occupational Health &amp; Safety Department e-mail address</w:t>
            </w:r>
          </w:p>
        </w:tc>
        <w:tc>
          <w:tcPr>
            <w:tcW w:w="5528" w:type="dxa"/>
            <w:tcBorders>
              <w:top w:val="single" w:sz="4" w:space="0" w:color="auto"/>
              <w:left w:val="single" w:sz="4" w:space="0" w:color="auto"/>
              <w:bottom w:val="single" w:sz="4" w:space="0" w:color="auto"/>
              <w:right w:val="single" w:sz="4" w:space="0" w:color="auto"/>
            </w:tcBorders>
            <w:vAlign w:val="center"/>
          </w:tcPr>
          <w:p w14:paraId="2C904A6A" w14:textId="77777777" w:rsidR="0006681C" w:rsidRPr="006020AE" w:rsidRDefault="0006681C" w:rsidP="006D04A0">
            <w:pPr>
              <w:tabs>
                <w:tab w:val="num" w:pos="142"/>
              </w:tabs>
              <w:spacing w:before="120" w:after="120"/>
              <w:ind w:left="284"/>
              <w:rPr>
                <w:rFonts w:cs="Arial"/>
                <w:lang w:val="en-US"/>
              </w:rPr>
            </w:pPr>
          </w:p>
        </w:tc>
      </w:tr>
    </w:tbl>
    <w:p w14:paraId="2C904A6C" w14:textId="77777777" w:rsidR="0006681C" w:rsidRPr="006020AE" w:rsidRDefault="0006681C" w:rsidP="00E847E9">
      <w:pPr>
        <w:rPr>
          <w:lang w:val="en-US"/>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2409"/>
        <w:gridCol w:w="2410"/>
        <w:gridCol w:w="1276"/>
      </w:tblGrid>
      <w:tr w:rsidR="0006681C" w14:paraId="2C904A71" w14:textId="77777777" w:rsidTr="0006681C">
        <w:trPr>
          <w:trHeight w:val="760"/>
        </w:trPr>
        <w:tc>
          <w:tcPr>
            <w:tcW w:w="3119" w:type="dxa"/>
            <w:tcBorders>
              <w:top w:val="nil"/>
              <w:left w:val="nil"/>
              <w:bottom w:val="single" w:sz="4" w:space="0" w:color="auto"/>
              <w:right w:val="single" w:sz="4" w:space="0" w:color="auto"/>
            </w:tcBorders>
            <w:vAlign w:val="center"/>
          </w:tcPr>
          <w:p w14:paraId="2C904A6D" w14:textId="77777777" w:rsidR="0006681C" w:rsidRPr="006020AE" w:rsidRDefault="0006681C" w:rsidP="006D04A0">
            <w:pPr>
              <w:tabs>
                <w:tab w:val="num" w:pos="142"/>
              </w:tabs>
              <w:spacing w:before="120" w:after="120"/>
              <w:ind w:left="284"/>
              <w:rPr>
                <w:rFonts w:cs="Arial"/>
                <w:lang w:val="en-US"/>
              </w:rPr>
            </w:pPr>
          </w:p>
        </w:tc>
        <w:tc>
          <w:tcPr>
            <w:tcW w:w="2409" w:type="dxa"/>
            <w:tcBorders>
              <w:top w:val="single" w:sz="4" w:space="0" w:color="auto"/>
              <w:left w:val="single" w:sz="4" w:space="0" w:color="auto"/>
              <w:bottom w:val="single" w:sz="4" w:space="0" w:color="auto"/>
              <w:right w:val="single" w:sz="4" w:space="0" w:color="auto"/>
            </w:tcBorders>
            <w:vAlign w:val="center"/>
          </w:tcPr>
          <w:p w14:paraId="2C904A6E" w14:textId="77777777" w:rsidR="0006681C" w:rsidRPr="006020AE" w:rsidRDefault="006020AE" w:rsidP="006020AE">
            <w:pPr>
              <w:tabs>
                <w:tab w:val="num" w:pos="142"/>
              </w:tabs>
              <w:spacing w:before="120" w:after="120"/>
              <w:ind w:left="284"/>
            </w:pPr>
            <w:r>
              <w:rPr>
                <w:lang w:val="en-GB"/>
              </w:rPr>
              <w:t>Last name</w:t>
            </w:r>
          </w:p>
        </w:tc>
        <w:tc>
          <w:tcPr>
            <w:tcW w:w="2410" w:type="dxa"/>
            <w:tcBorders>
              <w:top w:val="single" w:sz="4" w:space="0" w:color="auto"/>
              <w:left w:val="single" w:sz="4" w:space="0" w:color="auto"/>
              <w:bottom w:val="single" w:sz="4" w:space="0" w:color="auto"/>
              <w:right w:val="single" w:sz="4" w:space="0" w:color="auto"/>
            </w:tcBorders>
            <w:vAlign w:val="center"/>
          </w:tcPr>
          <w:p w14:paraId="2C904A6F" w14:textId="77777777" w:rsidR="0006681C" w:rsidRPr="006020AE" w:rsidRDefault="006020AE" w:rsidP="006020AE">
            <w:pPr>
              <w:tabs>
                <w:tab w:val="num" w:pos="142"/>
              </w:tabs>
              <w:spacing w:before="120" w:after="120"/>
              <w:ind w:left="284"/>
            </w:pPr>
            <w:r>
              <w:rPr>
                <w:lang w:val="en-GB"/>
              </w:rPr>
              <w:t>First name</w:t>
            </w:r>
          </w:p>
        </w:tc>
        <w:tc>
          <w:tcPr>
            <w:tcW w:w="1276" w:type="dxa"/>
            <w:tcBorders>
              <w:top w:val="single" w:sz="4" w:space="0" w:color="auto"/>
              <w:left w:val="single" w:sz="4" w:space="0" w:color="auto"/>
              <w:bottom w:val="single" w:sz="4" w:space="0" w:color="auto"/>
              <w:right w:val="single" w:sz="4" w:space="0" w:color="auto"/>
            </w:tcBorders>
            <w:vAlign w:val="center"/>
          </w:tcPr>
          <w:p w14:paraId="2C904A70" w14:textId="77777777" w:rsidR="0006681C" w:rsidRPr="006020AE" w:rsidRDefault="006020AE" w:rsidP="006020AE">
            <w:pPr>
              <w:tabs>
                <w:tab w:val="num" w:pos="0"/>
              </w:tabs>
              <w:spacing w:before="120" w:after="120"/>
              <w:ind w:left="34"/>
              <w:jc w:val="center"/>
            </w:pPr>
            <w:r>
              <w:rPr>
                <w:lang w:val="en-GB"/>
              </w:rPr>
              <w:t>Level</w:t>
            </w:r>
          </w:p>
        </w:tc>
      </w:tr>
      <w:tr w:rsidR="0006681C" w:rsidRPr="00295DF0" w14:paraId="2C904A76" w14:textId="77777777" w:rsidTr="0006681C">
        <w:trPr>
          <w:trHeight w:val="760"/>
        </w:trPr>
        <w:tc>
          <w:tcPr>
            <w:tcW w:w="3119" w:type="dxa"/>
            <w:tcBorders>
              <w:top w:val="single" w:sz="4" w:space="0" w:color="auto"/>
              <w:left w:val="single" w:sz="4" w:space="0" w:color="auto"/>
              <w:bottom w:val="single" w:sz="4" w:space="0" w:color="auto"/>
              <w:right w:val="single" w:sz="4" w:space="0" w:color="auto"/>
            </w:tcBorders>
            <w:vAlign w:val="center"/>
            <w:hideMark/>
          </w:tcPr>
          <w:p w14:paraId="2C904A72" w14:textId="77777777" w:rsidR="0006681C" w:rsidRPr="006020AE" w:rsidRDefault="006020AE" w:rsidP="006020AE">
            <w:pPr>
              <w:tabs>
                <w:tab w:val="num" w:pos="142"/>
              </w:tabs>
              <w:spacing w:before="120" w:after="120"/>
              <w:ind w:left="284"/>
              <w:rPr>
                <w:lang w:val="en-US"/>
              </w:rPr>
            </w:pPr>
            <w:r>
              <w:rPr>
                <w:lang w:val="en-GB"/>
              </w:rPr>
              <w:t>Internal Health and Safety Officer</w:t>
            </w:r>
          </w:p>
        </w:tc>
        <w:tc>
          <w:tcPr>
            <w:tcW w:w="2409" w:type="dxa"/>
            <w:tcBorders>
              <w:top w:val="single" w:sz="4" w:space="0" w:color="auto"/>
              <w:left w:val="single" w:sz="4" w:space="0" w:color="auto"/>
              <w:bottom w:val="single" w:sz="4" w:space="0" w:color="auto"/>
              <w:right w:val="single" w:sz="4" w:space="0" w:color="auto"/>
            </w:tcBorders>
            <w:vAlign w:val="center"/>
          </w:tcPr>
          <w:p w14:paraId="2C904A73" w14:textId="77777777" w:rsidR="0006681C" w:rsidRPr="006020AE" w:rsidRDefault="0006681C" w:rsidP="006D04A0">
            <w:pPr>
              <w:tabs>
                <w:tab w:val="num" w:pos="142"/>
              </w:tabs>
              <w:spacing w:before="120" w:after="120"/>
              <w:ind w:left="284"/>
              <w:rPr>
                <w:rFonts w:cs="Arial"/>
                <w:lang w:val="en-US"/>
              </w:rPr>
            </w:pPr>
          </w:p>
        </w:tc>
        <w:tc>
          <w:tcPr>
            <w:tcW w:w="2410" w:type="dxa"/>
            <w:tcBorders>
              <w:top w:val="single" w:sz="4" w:space="0" w:color="auto"/>
              <w:left w:val="single" w:sz="4" w:space="0" w:color="auto"/>
              <w:bottom w:val="single" w:sz="4" w:space="0" w:color="auto"/>
              <w:right w:val="single" w:sz="4" w:space="0" w:color="auto"/>
            </w:tcBorders>
            <w:vAlign w:val="center"/>
          </w:tcPr>
          <w:p w14:paraId="2C904A74" w14:textId="77777777" w:rsidR="0006681C" w:rsidRPr="006020AE" w:rsidRDefault="0006681C" w:rsidP="006D04A0">
            <w:pPr>
              <w:tabs>
                <w:tab w:val="num" w:pos="142"/>
              </w:tabs>
              <w:spacing w:before="120" w:after="120"/>
              <w:ind w:left="284"/>
              <w:rPr>
                <w:rFonts w:cs="Arial"/>
                <w:lang w:val="en-US"/>
              </w:rPr>
            </w:pPr>
          </w:p>
        </w:tc>
        <w:tc>
          <w:tcPr>
            <w:tcW w:w="1276" w:type="dxa"/>
            <w:tcBorders>
              <w:top w:val="single" w:sz="4" w:space="0" w:color="auto"/>
              <w:left w:val="single" w:sz="4" w:space="0" w:color="auto"/>
              <w:bottom w:val="single" w:sz="4" w:space="0" w:color="auto"/>
              <w:right w:val="single" w:sz="4" w:space="0" w:color="auto"/>
            </w:tcBorders>
            <w:vAlign w:val="center"/>
          </w:tcPr>
          <w:p w14:paraId="2C904A75" w14:textId="77777777" w:rsidR="0006681C" w:rsidRPr="006020AE" w:rsidRDefault="0006681C" w:rsidP="006D04A0">
            <w:pPr>
              <w:tabs>
                <w:tab w:val="num" w:pos="142"/>
              </w:tabs>
              <w:spacing w:before="120" w:after="120"/>
              <w:ind w:left="284"/>
              <w:rPr>
                <w:rFonts w:cs="Arial"/>
                <w:lang w:val="en-US"/>
              </w:rPr>
            </w:pPr>
          </w:p>
        </w:tc>
      </w:tr>
      <w:tr w:rsidR="0006681C" w:rsidRPr="00295DF0" w14:paraId="2C904A7B" w14:textId="77777777" w:rsidTr="006D04A0">
        <w:trPr>
          <w:trHeight w:val="760"/>
        </w:trPr>
        <w:tc>
          <w:tcPr>
            <w:tcW w:w="3119" w:type="dxa"/>
            <w:tcBorders>
              <w:top w:val="single" w:sz="4" w:space="0" w:color="auto"/>
              <w:left w:val="single" w:sz="4" w:space="0" w:color="auto"/>
              <w:bottom w:val="single" w:sz="4" w:space="0" w:color="auto"/>
              <w:right w:val="single" w:sz="4" w:space="0" w:color="auto"/>
            </w:tcBorders>
            <w:vAlign w:val="center"/>
            <w:hideMark/>
          </w:tcPr>
          <w:p w14:paraId="2C904A77" w14:textId="77777777" w:rsidR="0006681C" w:rsidRPr="006020AE" w:rsidRDefault="006020AE" w:rsidP="006020AE">
            <w:pPr>
              <w:tabs>
                <w:tab w:val="num" w:pos="142"/>
              </w:tabs>
              <w:spacing w:before="120" w:after="120"/>
              <w:ind w:left="284"/>
              <w:rPr>
                <w:lang w:val="en-US"/>
              </w:rPr>
            </w:pPr>
            <w:r>
              <w:rPr>
                <w:lang w:val="en-GB"/>
              </w:rPr>
              <w:t>Internal Health and Safety Officer</w:t>
            </w:r>
          </w:p>
        </w:tc>
        <w:tc>
          <w:tcPr>
            <w:tcW w:w="2409" w:type="dxa"/>
            <w:tcBorders>
              <w:top w:val="single" w:sz="4" w:space="0" w:color="auto"/>
              <w:left w:val="single" w:sz="4" w:space="0" w:color="auto"/>
              <w:bottom w:val="single" w:sz="4" w:space="0" w:color="auto"/>
              <w:right w:val="single" w:sz="4" w:space="0" w:color="auto"/>
            </w:tcBorders>
            <w:vAlign w:val="center"/>
          </w:tcPr>
          <w:p w14:paraId="2C904A78" w14:textId="77777777" w:rsidR="0006681C" w:rsidRPr="006020AE" w:rsidRDefault="0006681C" w:rsidP="006D04A0">
            <w:pPr>
              <w:tabs>
                <w:tab w:val="num" w:pos="142"/>
              </w:tabs>
              <w:spacing w:before="120" w:after="120"/>
              <w:ind w:left="284"/>
              <w:rPr>
                <w:rFonts w:cs="Arial"/>
                <w:lang w:val="en-US"/>
              </w:rPr>
            </w:pPr>
          </w:p>
        </w:tc>
        <w:tc>
          <w:tcPr>
            <w:tcW w:w="2410" w:type="dxa"/>
            <w:tcBorders>
              <w:top w:val="single" w:sz="4" w:space="0" w:color="auto"/>
              <w:left w:val="single" w:sz="4" w:space="0" w:color="auto"/>
              <w:bottom w:val="single" w:sz="4" w:space="0" w:color="auto"/>
              <w:right w:val="single" w:sz="4" w:space="0" w:color="auto"/>
            </w:tcBorders>
            <w:vAlign w:val="center"/>
          </w:tcPr>
          <w:p w14:paraId="2C904A79" w14:textId="77777777" w:rsidR="0006681C" w:rsidRPr="006020AE" w:rsidRDefault="0006681C" w:rsidP="006D04A0">
            <w:pPr>
              <w:tabs>
                <w:tab w:val="num" w:pos="142"/>
              </w:tabs>
              <w:spacing w:before="120" w:after="120"/>
              <w:ind w:left="284"/>
              <w:rPr>
                <w:rFonts w:cs="Arial"/>
                <w:lang w:val="en-US"/>
              </w:rPr>
            </w:pPr>
          </w:p>
        </w:tc>
        <w:tc>
          <w:tcPr>
            <w:tcW w:w="1276" w:type="dxa"/>
            <w:tcBorders>
              <w:top w:val="single" w:sz="4" w:space="0" w:color="auto"/>
              <w:left w:val="single" w:sz="4" w:space="0" w:color="auto"/>
              <w:bottom w:val="single" w:sz="4" w:space="0" w:color="auto"/>
              <w:right w:val="single" w:sz="4" w:space="0" w:color="auto"/>
            </w:tcBorders>
            <w:vAlign w:val="center"/>
          </w:tcPr>
          <w:p w14:paraId="2C904A7A" w14:textId="77777777" w:rsidR="0006681C" w:rsidRPr="006020AE" w:rsidRDefault="0006681C" w:rsidP="006D04A0">
            <w:pPr>
              <w:tabs>
                <w:tab w:val="num" w:pos="142"/>
              </w:tabs>
              <w:spacing w:before="120" w:after="120"/>
              <w:ind w:left="284"/>
              <w:rPr>
                <w:rFonts w:cs="Arial"/>
                <w:lang w:val="en-US"/>
              </w:rPr>
            </w:pPr>
          </w:p>
        </w:tc>
      </w:tr>
      <w:tr w:rsidR="0006681C" w:rsidRPr="00295DF0" w14:paraId="2C904A80" w14:textId="77777777" w:rsidTr="006D04A0">
        <w:trPr>
          <w:trHeight w:val="760"/>
        </w:trPr>
        <w:tc>
          <w:tcPr>
            <w:tcW w:w="3119" w:type="dxa"/>
            <w:tcBorders>
              <w:top w:val="single" w:sz="4" w:space="0" w:color="auto"/>
              <w:left w:val="single" w:sz="4" w:space="0" w:color="auto"/>
              <w:bottom w:val="single" w:sz="4" w:space="0" w:color="auto"/>
              <w:right w:val="single" w:sz="4" w:space="0" w:color="auto"/>
            </w:tcBorders>
            <w:vAlign w:val="center"/>
            <w:hideMark/>
          </w:tcPr>
          <w:p w14:paraId="2C904A7C" w14:textId="77777777" w:rsidR="0006681C" w:rsidRPr="006020AE" w:rsidRDefault="006020AE" w:rsidP="006020AE">
            <w:pPr>
              <w:tabs>
                <w:tab w:val="num" w:pos="142"/>
              </w:tabs>
              <w:spacing w:before="120" w:after="120"/>
              <w:ind w:left="284"/>
              <w:rPr>
                <w:lang w:val="en-US"/>
              </w:rPr>
            </w:pPr>
            <w:r>
              <w:rPr>
                <w:lang w:val="en-GB"/>
              </w:rPr>
              <w:t>Internal Health and Safety Officer</w:t>
            </w:r>
          </w:p>
        </w:tc>
        <w:tc>
          <w:tcPr>
            <w:tcW w:w="2409" w:type="dxa"/>
            <w:tcBorders>
              <w:top w:val="single" w:sz="4" w:space="0" w:color="auto"/>
              <w:left w:val="single" w:sz="4" w:space="0" w:color="auto"/>
              <w:bottom w:val="single" w:sz="4" w:space="0" w:color="auto"/>
              <w:right w:val="single" w:sz="4" w:space="0" w:color="auto"/>
            </w:tcBorders>
            <w:vAlign w:val="center"/>
          </w:tcPr>
          <w:p w14:paraId="2C904A7D" w14:textId="77777777" w:rsidR="0006681C" w:rsidRPr="006020AE" w:rsidRDefault="0006681C" w:rsidP="006D04A0">
            <w:pPr>
              <w:tabs>
                <w:tab w:val="num" w:pos="142"/>
              </w:tabs>
              <w:spacing w:before="120" w:after="120"/>
              <w:ind w:left="284"/>
              <w:rPr>
                <w:rFonts w:cs="Arial"/>
                <w:lang w:val="en-US"/>
              </w:rPr>
            </w:pPr>
          </w:p>
        </w:tc>
        <w:tc>
          <w:tcPr>
            <w:tcW w:w="2410" w:type="dxa"/>
            <w:tcBorders>
              <w:top w:val="single" w:sz="4" w:space="0" w:color="auto"/>
              <w:left w:val="single" w:sz="4" w:space="0" w:color="auto"/>
              <w:bottom w:val="single" w:sz="4" w:space="0" w:color="auto"/>
              <w:right w:val="single" w:sz="4" w:space="0" w:color="auto"/>
            </w:tcBorders>
            <w:vAlign w:val="center"/>
          </w:tcPr>
          <w:p w14:paraId="2C904A7E" w14:textId="77777777" w:rsidR="0006681C" w:rsidRPr="006020AE" w:rsidRDefault="0006681C" w:rsidP="006D04A0">
            <w:pPr>
              <w:tabs>
                <w:tab w:val="num" w:pos="142"/>
              </w:tabs>
              <w:spacing w:before="120" w:after="120"/>
              <w:ind w:left="284"/>
              <w:rPr>
                <w:rFonts w:cs="Arial"/>
                <w:lang w:val="en-US"/>
              </w:rPr>
            </w:pPr>
          </w:p>
        </w:tc>
        <w:tc>
          <w:tcPr>
            <w:tcW w:w="1276" w:type="dxa"/>
            <w:tcBorders>
              <w:top w:val="single" w:sz="4" w:space="0" w:color="auto"/>
              <w:left w:val="single" w:sz="4" w:space="0" w:color="auto"/>
              <w:bottom w:val="single" w:sz="4" w:space="0" w:color="auto"/>
              <w:right w:val="single" w:sz="4" w:space="0" w:color="auto"/>
            </w:tcBorders>
            <w:vAlign w:val="center"/>
          </w:tcPr>
          <w:p w14:paraId="2C904A7F" w14:textId="77777777" w:rsidR="0006681C" w:rsidRPr="006020AE" w:rsidRDefault="0006681C" w:rsidP="006D04A0">
            <w:pPr>
              <w:tabs>
                <w:tab w:val="num" w:pos="142"/>
              </w:tabs>
              <w:spacing w:before="120" w:after="120"/>
              <w:ind w:left="284"/>
              <w:rPr>
                <w:rFonts w:cs="Arial"/>
                <w:lang w:val="en-US"/>
              </w:rPr>
            </w:pPr>
          </w:p>
        </w:tc>
      </w:tr>
      <w:tr w:rsidR="0006681C" w:rsidRPr="00295DF0" w14:paraId="2C904A85" w14:textId="77777777" w:rsidTr="006D04A0">
        <w:trPr>
          <w:trHeight w:val="760"/>
        </w:trPr>
        <w:tc>
          <w:tcPr>
            <w:tcW w:w="3119" w:type="dxa"/>
            <w:tcBorders>
              <w:top w:val="single" w:sz="4" w:space="0" w:color="auto"/>
              <w:left w:val="single" w:sz="4" w:space="0" w:color="auto"/>
              <w:bottom w:val="single" w:sz="4" w:space="0" w:color="auto"/>
              <w:right w:val="single" w:sz="4" w:space="0" w:color="auto"/>
            </w:tcBorders>
            <w:vAlign w:val="center"/>
            <w:hideMark/>
          </w:tcPr>
          <w:p w14:paraId="2C904A81" w14:textId="77777777" w:rsidR="0006681C" w:rsidRPr="006020AE" w:rsidRDefault="006020AE" w:rsidP="006020AE">
            <w:pPr>
              <w:tabs>
                <w:tab w:val="num" w:pos="142"/>
              </w:tabs>
              <w:spacing w:before="120" w:after="120"/>
              <w:ind w:left="284"/>
              <w:rPr>
                <w:lang w:val="en-US"/>
              </w:rPr>
            </w:pPr>
            <w:r>
              <w:rPr>
                <w:lang w:val="en-GB"/>
              </w:rPr>
              <w:t>Internal Health and Safety Officer</w:t>
            </w:r>
          </w:p>
        </w:tc>
        <w:tc>
          <w:tcPr>
            <w:tcW w:w="2409" w:type="dxa"/>
            <w:tcBorders>
              <w:top w:val="single" w:sz="4" w:space="0" w:color="auto"/>
              <w:left w:val="single" w:sz="4" w:space="0" w:color="auto"/>
              <w:bottom w:val="single" w:sz="4" w:space="0" w:color="auto"/>
              <w:right w:val="single" w:sz="4" w:space="0" w:color="auto"/>
            </w:tcBorders>
            <w:vAlign w:val="center"/>
          </w:tcPr>
          <w:p w14:paraId="2C904A82" w14:textId="77777777" w:rsidR="0006681C" w:rsidRPr="006020AE" w:rsidRDefault="0006681C" w:rsidP="006D04A0">
            <w:pPr>
              <w:tabs>
                <w:tab w:val="num" w:pos="142"/>
              </w:tabs>
              <w:spacing w:before="120" w:after="120"/>
              <w:ind w:left="284"/>
              <w:rPr>
                <w:rFonts w:cs="Arial"/>
                <w:lang w:val="en-US"/>
              </w:rPr>
            </w:pPr>
          </w:p>
        </w:tc>
        <w:tc>
          <w:tcPr>
            <w:tcW w:w="2410" w:type="dxa"/>
            <w:tcBorders>
              <w:top w:val="single" w:sz="4" w:space="0" w:color="auto"/>
              <w:left w:val="single" w:sz="4" w:space="0" w:color="auto"/>
              <w:bottom w:val="single" w:sz="4" w:space="0" w:color="auto"/>
              <w:right w:val="single" w:sz="4" w:space="0" w:color="auto"/>
            </w:tcBorders>
            <w:vAlign w:val="center"/>
          </w:tcPr>
          <w:p w14:paraId="2C904A83" w14:textId="77777777" w:rsidR="0006681C" w:rsidRPr="006020AE" w:rsidRDefault="0006681C" w:rsidP="006D04A0">
            <w:pPr>
              <w:tabs>
                <w:tab w:val="num" w:pos="142"/>
              </w:tabs>
              <w:spacing w:before="120" w:after="120"/>
              <w:ind w:left="284"/>
              <w:rPr>
                <w:rFonts w:cs="Arial"/>
                <w:lang w:val="en-US"/>
              </w:rPr>
            </w:pPr>
          </w:p>
        </w:tc>
        <w:tc>
          <w:tcPr>
            <w:tcW w:w="1276" w:type="dxa"/>
            <w:tcBorders>
              <w:top w:val="single" w:sz="4" w:space="0" w:color="auto"/>
              <w:left w:val="single" w:sz="4" w:space="0" w:color="auto"/>
              <w:bottom w:val="single" w:sz="4" w:space="0" w:color="auto"/>
              <w:right w:val="single" w:sz="4" w:space="0" w:color="auto"/>
            </w:tcBorders>
            <w:vAlign w:val="center"/>
          </w:tcPr>
          <w:p w14:paraId="2C904A84" w14:textId="77777777" w:rsidR="0006681C" w:rsidRPr="006020AE" w:rsidRDefault="0006681C" w:rsidP="006D04A0">
            <w:pPr>
              <w:tabs>
                <w:tab w:val="num" w:pos="142"/>
              </w:tabs>
              <w:spacing w:before="120" w:after="120"/>
              <w:ind w:left="284"/>
              <w:rPr>
                <w:rFonts w:cs="Arial"/>
                <w:lang w:val="en-US"/>
              </w:rPr>
            </w:pPr>
          </w:p>
        </w:tc>
      </w:tr>
      <w:tr w:rsidR="0006681C" w:rsidRPr="00295DF0" w14:paraId="2C904A8A" w14:textId="77777777" w:rsidTr="006D04A0">
        <w:trPr>
          <w:trHeight w:val="760"/>
        </w:trPr>
        <w:tc>
          <w:tcPr>
            <w:tcW w:w="3119" w:type="dxa"/>
            <w:tcBorders>
              <w:top w:val="single" w:sz="4" w:space="0" w:color="auto"/>
              <w:left w:val="single" w:sz="4" w:space="0" w:color="auto"/>
              <w:bottom w:val="single" w:sz="4" w:space="0" w:color="auto"/>
              <w:right w:val="single" w:sz="4" w:space="0" w:color="auto"/>
            </w:tcBorders>
            <w:vAlign w:val="center"/>
            <w:hideMark/>
          </w:tcPr>
          <w:p w14:paraId="2C904A86" w14:textId="77777777" w:rsidR="0006681C" w:rsidRPr="006020AE" w:rsidRDefault="006020AE" w:rsidP="006020AE">
            <w:pPr>
              <w:tabs>
                <w:tab w:val="num" w:pos="142"/>
              </w:tabs>
              <w:spacing w:before="120" w:after="120"/>
              <w:ind w:left="284"/>
              <w:rPr>
                <w:lang w:val="en-US"/>
              </w:rPr>
            </w:pPr>
            <w:r>
              <w:rPr>
                <w:lang w:val="en-GB"/>
              </w:rPr>
              <w:t>Internal Health and Safety Officer</w:t>
            </w:r>
          </w:p>
        </w:tc>
        <w:tc>
          <w:tcPr>
            <w:tcW w:w="2409" w:type="dxa"/>
            <w:tcBorders>
              <w:top w:val="single" w:sz="4" w:space="0" w:color="auto"/>
              <w:left w:val="single" w:sz="4" w:space="0" w:color="auto"/>
              <w:bottom w:val="single" w:sz="4" w:space="0" w:color="auto"/>
              <w:right w:val="single" w:sz="4" w:space="0" w:color="auto"/>
            </w:tcBorders>
            <w:vAlign w:val="center"/>
          </w:tcPr>
          <w:p w14:paraId="2C904A87" w14:textId="77777777" w:rsidR="0006681C" w:rsidRPr="006020AE" w:rsidRDefault="0006681C" w:rsidP="006D04A0">
            <w:pPr>
              <w:tabs>
                <w:tab w:val="num" w:pos="142"/>
              </w:tabs>
              <w:spacing w:before="120" w:after="120"/>
              <w:ind w:left="284"/>
              <w:rPr>
                <w:rFonts w:cs="Arial"/>
                <w:lang w:val="en-US"/>
              </w:rPr>
            </w:pPr>
          </w:p>
        </w:tc>
        <w:tc>
          <w:tcPr>
            <w:tcW w:w="2410" w:type="dxa"/>
            <w:tcBorders>
              <w:top w:val="single" w:sz="4" w:space="0" w:color="auto"/>
              <w:left w:val="single" w:sz="4" w:space="0" w:color="auto"/>
              <w:bottom w:val="single" w:sz="4" w:space="0" w:color="auto"/>
              <w:right w:val="single" w:sz="4" w:space="0" w:color="auto"/>
            </w:tcBorders>
            <w:vAlign w:val="center"/>
          </w:tcPr>
          <w:p w14:paraId="2C904A88" w14:textId="77777777" w:rsidR="0006681C" w:rsidRPr="006020AE" w:rsidRDefault="0006681C" w:rsidP="006D04A0">
            <w:pPr>
              <w:tabs>
                <w:tab w:val="num" w:pos="142"/>
              </w:tabs>
              <w:spacing w:before="120" w:after="120"/>
              <w:ind w:left="284"/>
              <w:rPr>
                <w:rFonts w:cs="Arial"/>
                <w:lang w:val="en-US"/>
              </w:rPr>
            </w:pPr>
          </w:p>
        </w:tc>
        <w:tc>
          <w:tcPr>
            <w:tcW w:w="1276" w:type="dxa"/>
            <w:tcBorders>
              <w:top w:val="single" w:sz="4" w:space="0" w:color="auto"/>
              <w:left w:val="single" w:sz="4" w:space="0" w:color="auto"/>
              <w:bottom w:val="single" w:sz="4" w:space="0" w:color="auto"/>
              <w:right w:val="single" w:sz="4" w:space="0" w:color="auto"/>
            </w:tcBorders>
            <w:vAlign w:val="center"/>
          </w:tcPr>
          <w:p w14:paraId="2C904A89" w14:textId="77777777" w:rsidR="0006681C" w:rsidRPr="006020AE" w:rsidRDefault="0006681C" w:rsidP="006D04A0">
            <w:pPr>
              <w:tabs>
                <w:tab w:val="num" w:pos="142"/>
              </w:tabs>
              <w:spacing w:before="120" w:after="120"/>
              <w:ind w:left="284"/>
              <w:rPr>
                <w:rFonts w:cs="Arial"/>
                <w:lang w:val="en-US"/>
              </w:rPr>
            </w:pPr>
          </w:p>
        </w:tc>
      </w:tr>
      <w:tr w:rsidR="00844819" w:rsidRPr="00295DF0" w14:paraId="2C904A8F" w14:textId="77777777" w:rsidTr="006D04A0">
        <w:trPr>
          <w:trHeight w:val="760"/>
        </w:trPr>
        <w:tc>
          <w:tcPr>
            <w:tcW w:w="3119" w:type="dxa"/>
            <w:tcBorders>
              <w:top w:val="single" w:sz="4" w:space="0" w:color="auto"/>
              <w:left w:val="single" w:sz="4" w:space="0" w:color="auto"/>
              <w:bottom w:val="single" w:sz="4" w:space="0" w:color="auto"/>
              <w:right w:val="single" w:sz="4" w:space="0" w:color="auto"/>
            </w:tcBorders>
            <w:vAlign w:val="center"/>
          </w:tcPr>
          <w:p w14:paraId="2C904A8B" w14:textId="77777777" w:rsidR="00844819" w:rsidRPr="006020AE" w:rsidRDefault="00844819" w:rsidP="006D04A0">
            <w:pPr>
              <w:tabs>
                <w:tab w:val="num" w:pos="142"/>
              </w:tabs>
              <w:spacing w:before="120" w:after="120"/>
              <w:ind w:left="284"/>
              <w:rPr>
                <w:rFonts w:cs="Arial"/>
                <w:lang w:val="en-US"/>
              </w:rPr>
            </w:pPr>
          </w:p>
        </w:tc>
        <w:tc>
          <w:tcPr>
            <w:tcW w:w="2409" w:type="dxa"/>
            <w:tcBorders>
              <w:top w:val="single" w:sz="4" w:space="0" w:color="auto"/>
              <w:left w:val="single" w:sz="4" w:space="0" w:color="auto"/>
              <w:bottom w:val="single" w:sz="4" w:space="0" w:color="auto"/>
              <w:right w:val="single" w:sz="4" w:space="0" w:color="auto"/>
            </w:tcBorders>
            <w:vAlign w:val="center"/>
          </w:tcPr>
          <w:p w14:paraId="2C904A8C" w14:textId="77777777" w:rsidR="00844819" w:rsidRPr="006020AE" w:rsidRDefault="00844819" w:rsidP="006D04A0">
            <w:pPr>
              <w:tabs>
                <w:tab w:val="num" w:pos="142"/>
              </w:tabs>
              <w:spacing w:before="120" w:after="120"/>
              <w:ind w:left="284"/>
              <w:rPr>
                <w:rFonts w:cs="Arial"/>
                <w:lang w:val="en-US"/>
              </w:rPr>
            </w:pPr>
          </w:p>
        </w:tc>
        <w:tc>
          <w:tcPr>
            <w:tcW w:w="2410" w:type="dxa"/>
            <w:tcBorders>
              <w:top w:val="single" w:sz="4" w:space="0" w:color="auto"/>
              <w:left w:val="single" w:sz="4" w:space="0" w:color="auto"/>
              <w:bottom w:val="single" w:sz="4" w:space="0" w:color="auto"/>
              <w:right w:val="single" w:sz="4" w:space="0" w:color="auto"/>
            </w:tcBorders>
            <w:vAlign w:val="center"/>
          </w:tcPr>
          <w:p w14:paraId="2C904A8D" w14:textId="77777777" w:rsidR="00844819" w:rsidRPr="006020AE" w:rsidRDefault="00844819" w:rsidP="006D04A0">
            <w:pPr>
              <w:tabs>
                <w:tab w:val="num" w:pos="142"/>
              </w:tabs>
              <w:spacing w:before="120" w:after="120"/>
              <w:ind w:left="284"/>
              <w:rPr>
                <w:rFonts w:cs="Arial"/>
                <w:lang w:val="en-US"/>
              </w:rPr>
            </w:pPr>
          </w:p>
        </w:tc>
        <w:tc>
          <w:tcPr>
            <w:tcW w:w="1276" w:type="dxa"/>
            <w:tcBorders>
              <w:top w:val="single" w:sz="4" w:space="0" w:color="auto"/>
              <w:left w:val="single" w:sz="4" w:space="0" w:color="auto"/>
              <w:bottom w:val="single" w:sz="4" w:space="0" w:color="auto"/>
              <w:right w:val="single" w:sz="4" w:space="0" w:color="auto"/>
            </w:tcBorders>
            <w:vAlign w:val="center"/>
          </w:tcPr>
          <w:p w14:paraId="2C904A8E" w14:textId="77777777" w:rsidR="00844819" w:rsidRPr="006020AE" w:rsidRDefault="00844819" w:rsidP="006D04A0">
            <w:pPr>
              <w:tabs>
                <w:tab w:val="num" w:pos="142"/>
              </w:tabs>
              <w:spacing w:before="120" w:after="120"/>
              <w:ind w:left="284"/>
              <w:rPr>
                <w:rFonts w:cs="Arial"/>
                <w:lang w:val="en-US"/>
              </w:rPr>
            </w:pPr>
          </w:p>
        </w:tc>
      </w:tr>
    </w:tbl>
    <w:p w14:paraId="2C904A90" w14:textId="77777777" w:rsidR="0006681C" w:rsidRPr="006020AE" w:rsidRDefault="0006681C" w:rsidP="00E847E9">
      <w:pPr>
        <w:rPr>
          <w:lang w:val="en-US"/>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528"/>
      </w:tblGrid>
      <w:tr w:rsidR="00844819" w14:paraId="2C904A93" w14:textId="77777777" w:rsidTr="006D04A0">
        <w:trPr>
          <w:trHeight w:val="760"/>
        </w:trPr>
        <w:tc>
          <w:tcPr>
            <w:tcW w:w="3686" w:type="dxa"/>
            <w:tcBorders>
              <w:top w:val="single" w:sz="4" w:space="0" w:color="auto"/>
              <w:left w:val="single" w:sz="4" w:space="0" w:color="auto"/>
              <w:bottom w:val="single" w:sz="4" w:space="0" w:color="auto"/>
              <w:right w:val="single" w:sz="4" w:space="0" w:color="auto"/>
            </w:tcBorders>
            <w:vAlign w:val="center"/>
          </w:tcPr>
          <w:p w14:paraId="2C904A91" w14:textId="77777777" w:rsidR="00844819" w:rsidRPr="000634F6" w:rsidRDefault="000634F6" w:rsidP="000634F6">
            <w:pPr>
              <w:tabs>
                <w:tab w:val="num" w:pos="142"/>
              </w:tabs>
              <w:spacing w:before="120" w:after="120"/>
              <w:ind w:left="284"/>
              <w:rPr>
                <w:lang w:val="en-US"/>
              </w:rPr>
            </w:pPr>
            <w:r>
              <w:rPr>
                <w:lang w:val="en-GB"/>
              </w:rPr>
              <w:t>External Health and Safety Department</w:t>
            </w:r>
          </w:p>
        </w:tc>
        <w:tc>
          <w:tcPr>
            <w:tcW w:w="5528" w:type="dxa"/>
            <w:tcBorders>
              <w:top w:val="single" w:sz="4" w:space="0" w:color="auto"/>
              <w:left w:val="single" w:sz="4" w:space="0" w:color="auto"/>
              <w:bottom w:val="single" w:sz="4" w:space="0" w:color="auto"/>
              <w:right w:val="single" w:sz="4" w:space="0" w:color="auto"/>
            </w:tcBorders>
            <w:vAlign w:val="center"/>
          </w:tcPr>
          <w:p w14:paraId="2C904A92" w14:textId="77777777" w:rsidR="00844819" w:rsidRPr="006020AE" w:rsidRDefault="000634F6" w:rsidP="000634F6">
            <w:pPr>
              <w:tabs>
                <w:tab w:val="num" w:pos="142"/>
              </w:tabs>
              <w:spacing w:before="120" w:after="120"/>
              <w:ind w:left="284"/>
            </w:pPr>
            <w:r>
              <w:rPr>
                <w:lang w:val="en-GB"/>
              </w:rPr>
              <w:t>Yes/No</w:t>
            </w:r>
          </w:p>
        </w:tc>
      </w:tr>
      <w:tr w:rsidR="00844819" w:rsidRPr="00295DF0" w14:paraId="2C904A96" w14:textId="77777777" w:rsidTr="006D04A0">
        <w:trPr>
          <w:trHeight w:val="760"/>
        </w:trPr>
        <w:tc>
          <w:tcPr>
            <w:tcW w:w="3686" w:type="dxa"/>
            <w:tcBorders>
              <w:top w:val="single" w:sz="4" w:space="0" w:color="auto"/>
              <w:left w:val="single" w:sz="4" w:space="0" w:color="auto"/>
              <w:bottom w:val="single" w:sz="4" w:space="0" w:color="auto"/>
              <w:right w:val="single" w:sz="4" w:space="0" w:color="auto"/>
            </w:tcBorders>
            <w:vAlign w:val="center"/>
          </w:tcPr>
          <w:p w14:paraId="2C904A94" w14:textId="77777777" w:rsidR="00844819" w:rsidRPr="000634F6" w:rsidRDefault="000634F6" w:rsidP="000634F6">
            <w:pPr>
              <w:tabs>
                <w:tab w:val="num" w:pos="142"/>
              </w:tabs>
              <w:spacing w:before="120" w:after="120"/>
              <w:ind w:left="284"/>
              <w:rPr>
                <w:lang w:val="en-US"/>
              </w:rPr>
            </w:pPr>
            <w:r>
              <w:rPr>
                <w:lang w:val="en-GB"/>
              </w:rPr>
              <w:t>Name of the External Health and Safety Department</w:t>
            </w:r>
          </w:p>
        </w:tc>
        <w:tc>
          <w:tcPr>
            <w:tcW w:w="5528" w:type="dxa"/>
            <w:tcBorders>
              <w:top w:val="single" w:sz="4" w:space="0" w:color="auto"/>
              <w:left w:val="single" w:sz="4" w:space="0" w:color="auto"/>
              <w:bottom w:val="single" w:sz="4" w:space="0" w:color="auto"/>
              <w:right w:val="single" w:sz="4" w:space="0" w:color="auto"/>
            </w:tcBorders>
            <w:vAlign w:val="center"/>
          </w:tcPr>
          <w:p w14:paraId="2C904A95" w14:textId="77777777" w:rsidR="00844819" w:rsidRPr="000634F6" w:rsidRDefault="00844819" w:rsidP="006D04A0">
            <w:pPr>
              <w:tabs>
                <w:tab w:val="num" w:pos="142"/>
              </w:tabs>
              <w:spacing w:before="120" w:after="120"/>
              <w:ind w:left="284"/>
              <w:rPr>
                <w:rFonts w:cs="Arial"/>
                <w:lang w:val="en-US"/>
              </w:rPr>
            </w:pPr>
          </w:p>
        </w:tc>
      </w:tr>
    </w:tbl>
    <w:p w14:paraId="2C904A97" w14:textId="77777777" w:rsidR="0006681C" w:rsidRPr="000634F6" w:rsidRDefault="0006681C" w:rsidP="00E847E9">
      <w:pPr>
        <w:rPr>
          <w:lang w:val="en-US"/>
        </w:rPr>
      </w:pPr>
    </w:p>
    <w:p w14:paraId="2C904A98" w14:textId="77777777" w:rsidR="00C850BF" w:rsidRPr="000634F6" w:rsidRDefault="000634F6" w:rsidP="00E95904">
      <w:pPr>
        <w:pStyle w:val="Heading2"/>
      </w:pPr>
      <w:bookmarkStart w:id="218" w:name="_Toc368585874"/>
      <w:r>
        <w:br w:type="page"/>
      </w:r>
      <w:bookmarkStart w:id="219" w:name="_Toc373226159"/>
      <w:r w:rsidRPr="000634F6">
        <w:lastRenderedPageBreak/>
        <w:t>Occupational accident details</w:t>
      </w:r>
      <w:bookmarkEnd w:id="218"/>
      <w:bookmarkEnd w:id="219"/>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4678"/>
      </w:tblGrid>
      <w:tr w:rsidR="00C850BF" w:rsidRPr="00295DF0" w14:paraId="2C904A9B" w14:textId="77777777" w:rsidTr="00C850BF">
        <w:trPr>
          <w:trHeight w:val="760"/>
        </w:trPr>
        <w:tc>
          <w:tcPr>
            <w:tcW w:w="4536" w:type="dxa"/>
            <w:tcBorders>
              <w:top w:val="single" w:sz="4" w:space="0" w:color="auto"/>
              <w:left w:val="single" w:sz="4" w:space="0" w:color="auto"/>
              <w:bottom w:val="single" w:sz="4" w:space="0" w:color="auto"/>
              <w:right w:val="single" w:sz="4" w:space="0" w:color="auto"/>
            </w:tcBorders>
            <w:vAlign w:val="center"/>
          </w:tcPr>
          <w:p w14:paraId="2C904A99" w14:textId="77777777" w:rsidR="00C850BF" w:rsidRPr="00E06EF7" w:rsidRDefault="000634F6" w:rsidP="000634F6">
            <w:pPr>
              <w:tabs>
                <w:tab w:val="num" w:pos="142"/>
              </w:tabs>
              <w:spacing w:before="120" w:after="120"/>
              <w:ind w:left="284"/>
              <w:rPr>
                <w:lang w:val="en-US"/>
              </w:rPr>
            </w:pPr>
            <w:r>
              <w:rPr>
                <w:lang w:val="en-GB"/>
              </w:rPr>
              <w:t>Name of the occupational accidents insurer</w:t>
            </w:r>
          </w:p>
        </w:tc>
        <w:tc>
          <w:tcPr>
            <w:tcW w:w="4678" w:type="dxa"/>
            <w:tcBorders>
              <w:top w:val="single" w:sz="4" w:space="0" w:color="auto"/>
              <w:left w:val="single" w:sz="4" w:space="0" w:color="auto"/>
              <w:bottom w:val="single" w:sz="4" w:space="0" w:color="auto"/>
              <w:right w:val="single" w:sz="4" w:space="0" w:color="auto"/>
            </w:tcBorders>
            <w:vAlign w:val="center"/>
          </w:tcPr>
          <w:p w14:paraId="2C904A9A" w14:textId="77777777" w:rsidR="00C850BF" w:rsidRPr="00E06EF7" w:rsidRDefault="00C850BF" w:rsidP="00C850BF">
            <w:pPr>
              <w:tabs>
                <w:tab w:val="num" w:pos="142"/>
              </w:tabs>
              <w:spacing w:before="120" w:after="120"/>
              <w:ind w:left="284"/>
              <w:rPr>
                <w:rFonts w:cs="Arial"/>
                <w:lang w:val="en-US"/>
              </w:rPr>
            </w:pPr>
          </w:p>
        </w:tc>
      </w:tr>
      <w:tr w:rsidR="00C850BF" w14:paraId="2C904A9E" w14:textId="77777777" w:rsidTr="00C850BF">
        <w:trPr>
          <w:trHeight w:val="760"/>
        </w:trPr>
        <w:tc>
          <w:tcPr>
            <w:tcW w:w="4536" w:type="dxa"/>
            <w:tcBorders>
              <w:top w:val="single" w:sz="4" w:space="0" w:color="auto"/>
              <w:left w:val="single" w:sz="4" w:space="0" w:color="auto"/>
              <w:bottom w:val="single" w:sz="4" w:space="0" w:color="auto"/>
              <w:right w:val="single" w:sz="4" w:space="0" w:color="auto"/>
            </w:tcBorders>
            <w:vAlign w:val="center"/>
          </w:tcPr>
          <w:p w14:paraId="2C904A9C" w14:textId="77777777" w:rsidR="00C850BF" w:rsidRPr="000634F6" w:rsidRDefault="000634F6" w:rsidP="000634F6">
            <w:pPr>
              <w:tabs>
                <w:tab w:val="num" w:pos="142"/>
              </w:tabs>
              <w:spacing w:before="120" w:after="120"/>
              <w:ind w:left="284"/>
            </w:pPr>
            <w:r>
              <w:rPr>
                <w:lang w:val="en-GB"/>
              </w:rPr>
              <w:t>NACE code</w:t>
            </w:r>
          </w:p>
        </w:tc>
        <w:tc>
          <w:tcPr>
            <w:tcW w:w="4678" w:type="dxa"/>
            <w:tcBorders>
              <w:top w:val="single" w:sz="4" w:space="0" w:color="auto"/>
              <w:left w:val="single" w:sz="4" w:space="0" w:color="auto"/>
              <w:bottom w:val="single" w:sz="4" w:space="0" w:color="auto"/>
              <w:right w:val="single" w:sz="4" w:space="0" w:color="auto"/>
            </w:tcBorders>
            <w:vAlign w:val="center"/>
          </w:tcPr>
          <w:p w14:paraId="2C904A9D" w14:textId="77777777" w:rsidR="00C850BF" w:rsidRDefault="00C850BF" w:rsidP="00C850BF">
            <w:pPr>
              <w:tabs>
                <w:tab w:val="num" w:pos="142"/>
              </w:tabs>
              <w:spacing w:before="120" w:after="120"/>
              <w:ind w:left="284"/>
              <w:rPr>
                <w:rFonts w:cs="Arial"/>
                <w:lang w:val="nl-BE"/>
              </w:rPr>
            </w:pPr>
          </w:p>
        </w:tc>
      </w:tr>
      <w:tr w:rsidR="00C850BF" w:rsidRPr="00295DF0" w14:paraId="2C904AA1" w14:textId="77777777" w:rsidTr="00C850BF">
        <w:trPr>
          <w:trHeight w:val="760"/>
        </w:trPr>
        <w:tc>
          <w:tcPr>
            <w:tcW w:w="4536" w:type="dxa"/>
            <w:tcBorders>
              <w:top w:val="single" w:sz="4" w:space="0" w:color="auto"/>
              <w:left w:val="single" w:sz="4" w:space="0" w:color="auto"/>
              <w:bottom w:val="single" w:sz="4" w:space="0" w:color="auto"/>
              <w:right w:val="single" w:sz="4" w:space="0" w:color="auto"/>
            </w:tcBorders>
            <w:vAlign w:val="center"/>
          </w:tcPr>
          <w:p w14:paraId="2C904A9F" w14:textId="77777777" w:rsidR="00C850BF" w:rsidRPr="000634F6" w:rsidRDefault="000634F6" w:rsidP="000634F6">
            <w:pPr>
              <w:tabs>
                <w:tab w:val="num" w:pos="142"/>
              </w:tabs>
              <w:spacing w:before="120" w:after="120"/>
              <w:ind w:left="284"/>
              <w:rPr>
                <w:lang w:val="en-US"/>
              </w:rPr>
            </w:pPr>
            <w:r>
              <w:rPr>
                <w:lang w:val="en-GB"/>
              </w:rPr>
              <w:t xml:space="preserve">Frequency rate (F) </w:t>
            </w:r>
            <w:r>
              <w:rPr>
                <w:lang w:val="en-GB"/>
              </w:rPr>
              <w:br/>
              <w:t xml:space="preserve">in the past calendar year </w:t>
            </w:r>
          </w:p>
        </w:tc>
        <w:tc>
          <w:tcPr>
            <w:tcW w:w="4678" w:type="dxa"/>
            <w:tcBorders>
              <w:top w:val="single" w:sz="4" w:space="0" w:color="auto"/>
              <w:left w:val="single" w:sz="4" w:space="0" w:color="auto"/>
              <w:bottom w:val="single" w:sz="4" w:space="0" w:color="auto"/>
              <w:right w:val="single" w:sz="4" w:space="0" w:color="auto"/>
            </w:tcBorders>
            <w:vAlign w:val="center"/>
          </w:tcPr>
          <w:p w14:paraId="2C904AA0" w14:textId="77777777" w:rsidR="00C850BF" w:rsidRPr="000634F6" w:rsidRDefault="00C850BF" w:rsidP="00C850BF">
            <w:pPr>
              <w:tabs>
                <w:tab w:val="num" w:pos="142"/>
              </w:tabs>
              <w:spacing w:before="120" w:after="120"/>
              <w:ind w:left="284"/>
              <w:rPr>
                <w:rFonts w:cs="Arial"/>
                <w:lang w:val="en-US"/>
              </w:rPr>
            </w:pPr>
          </w:p>
        </w:tc>
      </w:tr>
      <w:tr w:rsidR="00C850BF" w:rsidRPr="00295DF0" w14:paraId="2C904AA4" w14:textId="77777777" w:rsidTr="00C850BF">
        <w:trPr>
          <w:trHeight w:val="760"/>
        </w:trPr>
        <w:tc>
          <w:tcPr>
            <w:tcW w:w="4536" w:type="dxa"/>
            <w:tcBorders>
              <w:top w:val="single" w:sz="4" w:space="0" w:color="auto"/>
              <w:left w:val="single" w:sz="4" w:space="0" w:color="auto"/>
              <w:bottom w:val="single" w:sz="4" w:space="0" w:color="auto"/>
              <w:right w:val="single" w:sz="4" w:space="0" w:color="auto"/>
            </w:tcBorders>
            <w:vAlign w:val="center"/>
          </w:tcPr>
          <w:p w14:paraId="2C904AA2" w14:textId="77777777" w:rsidR="00C850BF" w:rsidRPr="00E06EF7" w:rsidRDefault="000634F6" w:rsidP="000634F6">
            <w:pPr>
              <w:tabs>
                <w:tab w:val="num" w:pos="142"/>
              </w:tabs>
              <w:spacing w:before="120" w:after="120"/>
              <w:ind w:left="284"/>
              <w:rPr>
                <w:lang w:val="en-US"/>
              </w:rPr>
            </w:pPr>
            <w:r>
              <w:rPr>
                <w:lang w:val="en-GB"/>
              </w:rPr>
              <w:t xml:space="preserve">Actual severity level (Ew) </w:t>
            </w:r>
            <w:r>
              <w:rPr>
                <w:lang w:val="en-GB"/>
              </w:rPr>
              <w:br/>
              <w:t xml:space="preserve">in the past calendar year </w:t>
            </w:r>
          </w:p>
        </w:tc>
        <w:tc>
          <w:tcPr>
            <w:tcW w:w="4678" w:type="dxa"/>
            <w:tcBorders>
              <w:top w:val="single" w:sz="4" w:space="0" w:color="auto"/>
              <w:left w:val="single" w:sz="4" w:space="0" w:color="auto"/>
              <w:bottom w:val="single" w:sz="4" w:space="0" w:color="auto"/>
              <w:right w:val="single" w:sz="4" w:space="0" w:color="auto"/>
            </w:tcBorders>
            <w:vAlign w:val="center"/>
          </w:tcPr>
          <w:p w14:paraId="2C904AA3" w14:textId="77777777" w:rsidR="00C850BF" w:rsidRPr="00E06EF7" w:rsidRDefault="00C850BF" w:rsidP="00C850BF">
            <w:pPr>
              <w:tabs>
                <w:tab w:val="num" w:pos="142"/>
              </w:tabs>
              <w:spacing w:before="120" w:after="120"/>
              <w:ind w:left="284"/>
              <w:rPr>
                <w:rFonts w:cs="Arial"/>
                <w:lang w:val="en-US"/>
              </w:rPr>
            </w:pPr>
          </w:p>
        </w:tc>
      </w:tr>
      <w:tr w:rsidR="00C850BF" w:rsidRPr="00295DF0" w14:paraId="2C904AA7" w14:textId="77777777" w:rsidTr="00C850BF">
        <w:trPr>
          <w:trHeight w:val="760"/>
        </w:trPr>
        <w:tc>
          <w:tcPr>
            <w:tcW w:w="4536" w:type="dxa"/>
            <w:tcBorders>
              <w:top w:val="single" w:sz="4" w:space="0" w:color="auto"/>
              <w:left w:val="single" w:sz="4" w:space="0" w:color="auto"/>
              <w:bottom w:val="single" w:sz="4" w:space="0" w:color="auto"/>
              <w:right w:val="single" w:sz="4" w:space="0" w:color="auto"/>
            </w:tcBorders>
            <w:vAlign w:val="center"/>
          </w:tcPr>
          <w:p w14:paraId="2C904AA5" w14:textId="77777777" w:rsidR="00C850BF" w:rsidRPr="000634F6" w:rsidRDefault="000634F6" w:rsidP="000634F6">
            <w:pPr>
              <w:tabs>
                <w:tab w:val="num" w:pos="142"/>
              </w:tabs>
              <w:spacing w:before="120" w:after="120"/>
              <w:ind w:left="284"/>
              <w:rPr>
                <w:vanish/>
                <w:lang w:val="en-US"/>
              </w:rPr>
            </w:pPr>
            <w:r>
              <w:rPr>
                <w:lang w:val="en-GB"/>
              </w:rPr>
              <w:t xml:space="preserve">Overall severity level (Eg) </w:t>
            </w:r>
            <w:r>
              <w:rPr>
                <w:lang w:val="en-GB"/>
              </w:rPr>
              <w:br/>
              <w:t>in the past calendar year</w:t>
            </w:r>
          </w:p>
        </w:tc>
        <w:tc>
          <w:tcPr>
            <w:tcW w:w="4678" w:type="dxa"/>
            <w:tcBorders>
              <w:top w:val="single" w:sz="4" w:space="0" w:color="auto"/>
              <w:left w:val="single" w:sz="4" w:space="0" w:color="auto"/>
              <w:bottom w:val="single" w:sz="4" w:space="0" w:color="auto"/>
              <w:right w:val="single" w:sz="4" w:space="0" w:color="auto"/>
            </w:tcBorders>
            <w:vAlign w:val="center"/>
          </w:tcPr>
          <w:p w14:paraId="2C904AA6" w14:textId="77777777" w:rsidR="00C850BF" w:rsidRPr="000634F6" w:rsidRDefault="00C850BF" w:rsidP="00C850BF">
            <w:pPr>
              <w:tabs>
                <w:tab w:val="num" w:pos="142"/>
              </w:tabs>
              <w:spacing w:before="120" w:after="120"/>
              <w:ind w:left="284"/>
              <w:rPr>
                <w:rFonts w:cs="Arial"/>
                <w:lang w:val="en-US"/>
              </w:rPr>
            </w:pPr>
          </w:p>
        </w:tc>
      </w:tr>
      <w:tr w:rsidR="00C850BF" w:rsidRPr="00295DF0" w14:paraId="2C904AAA" w14:textId="77777777" w:rsidTr="00C850BF">
        <w:trPr>
          <w:trHeight w:val="760"/>
        </w:trPr>
        <w:tc>
          <w:tcPr>
            <w:tcW w:w="4536" w:type="dxa"/>
            <w:tcBorders>
              <w:top w:val="single" w:sz="4" w:space="0" w:color="auto"/>
              <w:left w:val="single" w:sz="4" w:space="0" w:color="auto"/>
              <w:bottom w:val="single" w:sz="4" w:space="0" w:color="auto"/>
              <w:right w:val="single" w:sz="4" w:space="0" w:color="auto"/>
            </w:tcBorders>
            <w:vAlign w:val="center"/>
          </w:tcPr>
          <w:p w14:paraId="2C904AA8" w14:textId="77777777" w:rsidR="00C850BF" w:rsidRPr="00E06EF7" w:rsidRDefault="000634F6" w:rsidP="000634F6">
            <w:pPr>
              <w:tabs>
                <w:tab w:val="num" w:pos="142"/>
              </w:tabs>
              <w:spacing w:before="120" w:after="120"/>
              <w:ind w:left="284"/>
              <w:rPr>
                <w:lang w:val="en-US"/>
              </w:rPr>
            </w:pPr>
            <w:r>
              <w:rPr>
                <w:lang w:val="en-GB"/>
              </w:rPr>
              <w:t>Number of fatal occupational accidents in the last calendar year</w:t>
            </w:r>
          </w:p>
        </w:tc>
        <w:tc>
          <w:tcPr>
            <w:tcW w:w="4678" w:type="dxa"/>
            <w:tcBorders>
              <w:top w:val="single" w:sz="4" w:space="0" w:color="auto"/>
              <w:left w:val="single" w:sz="4" w:space="0" w:color="auto"/>
              <w:bottom w:val="single" w:sz="4" w:space="0" w:color="auto"/>
              <w:right w:val="single" w:sz="4" w:space="0" w:color="auto"/>
            </w:tcBorders>
            <w:vAlign w:val="center"/>
          </w:tcPr>
          <w:p w14:paraId="2C904AA9" w14:textId="77777777" w:rsidR="00C850BF" w:rsidRPr="00E06EF7" w:rsidRDefault="00C850BF" w:rsidP="00C850BF">
            <w:pPr>
              <w:tabs>
                <w:tab w:val="num" w:pos="142"/>
              </w:tabs>
              <w:spacing w:before="120" w:after="120"/>
              <w:ind w:left="284"/>
              <w:rPr>
                <w:rFonts w:cs="Arial"/>
                <w:lang w:val="en-US"/>
              </w:rPr>
            </w:pPr>
          </w:p>
        </w:tc>
      </w:tr>
      <w:tr w:rsidR="00C850BF" w:rsidRPr="00295DF0" w14:paraId="2C904AAD" w14:textId="77777777" w:rsidTr="00C850BF">
        <w:trPr>
          <w:trHeight w:val="760"/>
        </w:trPr>
        <w:tc>
          <w:tcPr>
            <w:tcW w:w="4536" w:type="dxa"/>
            <w:tcBorders>
              <w:top w:val="single" w:sz="4" w:space="0" w:color="auto"/>
              <w:left w:val="single" w:sz="4" w:space="0" w:color="auto"/>
              <w:bottom w:val="single" w:sz="4" w:space="0" w:color="auto"/>
              <w:right w:val="single" w:sz="4" w:space="0" w:color="auto"/>
            </w:tcBorders>
            <w:vAlign w:val="center"/>
          </w:tcPr>
          <w:p w14:paraId="2C904AAB" w14:textId="77777777" w:rsidR="00C850BF" w:rsidRPr="00E06EF7" w:rsidRDefault="000634F6" w:rsidP="000634F6">
            <w:pPr>
              <w:tabs>
                <w:tab w:val="num" w:pos="142"/>
              </w:tabs>
              <w:spacing w:before="120" w:after="120"/>
              <w:ind w:left="284"/>
              <w:rPr>
                <w:lang w:val="en-US"/>
              </w:rPr>
            </w:pPr>
            <w:r>
              <w:rPr>
                <w:lang w:val="en-GB"/>
              </w:rPr>
              <w:t>Number of serious occupational accidents in the last calendar year</w:t>
            </w:r>
          </w:p>
        </w:tc>
        <w:tc>
          <w:tcPr>
            <w:tcW w:w="4678" w:type="dxa"/>
            <w:tcBorders>
              <w:top w:val="single" w:sz="4" w:space="0" w:color="auto"/>
              <w:left w:val="single" w:sz="4" w:space="0" w:color="auto"/>
              <w:bottom w:val="single" w:sz="4" w:space="0" w:color="auto"/>
              <w:right w:val="single" w:sz="4" w:space="0" w:color="auto"/>
            </w:tcBorders>
            <w:vAlign w:val="center"/>
          </w:tcPr>
          <w:p w14:paraId="2C904AAC" w14:textId="77777777" w:rsidR="00C850BF" w:rsidRPr="00E06EF7" w:rsidRDefault="00C850BF" w:rsidP="00C850BF">
            <w:pPr>
              <w:tabs>
                <w:tab w:val="num" w:pos="142"/>
              </w:tabs>
              <w:spacing w:before="120" w:after="120"/>
              <w:ind w:left="284"/>
              <w:rPr>
                <w:rFonts w:cs="Arial"/>
                <w:lang w:val="en-US"/>
              </w:rPr>
            </w:pPr>
          </w:p>
        </w:tc>
      </w:tr>
    </w:tbl>
    <w:p w14:paraId="2C904AAE" w14:textId="77777777" w:rsidR="008617C7" w:rsidRPr="00E06EF7" w:rsidRDefault="008617C7" w:rsidP="00E847E9">
      <w:pPr>
        <w:rPr>
          <w:lang w:val="en-US"/>
        </w:rPr>
      </w:pPr>
    </w:p>
    <w:p w14:paraId="2C904AAF" w14:textId="77777777" w:rsidR="000634F6" w:rsidRDefault="000634F6" w:rsidP="000634F6">
      <w:pPr>
        <w:spacing w:line="280" w:lineRule="auto"/>
        <w:rPr>
          <w:u w:val="single"/>
          <w:lang w:val="en-US"/>
        </w:rPr>
      </w:pPr>
      <w:r>
        <w:rPr>
          <w:b/>
          <w:lang w:val="en-GB"/>
        </w:rPr>
        <w:t xml:space="preserve">F </w:t>
      </w:r>
      <w:r>
        <w:rPr>
          <w:lang w:val="en-GB"/>
        </w:rPr>
        <w:t>(official injury frequency rate) =</w:t>
      </w:r>
      <w:r w:rsidR="005D0CDB">
        <w:rPr>
          <w:lang w:val="en-GB"/>
        </w:rPr>
        <w:br/>
      </w:r>
      <w:r w:rsidR="005D0CDB">
        <w:rPr>
          <w:lang w:val="en-GB"/>
        </w:rPr>
        <w:tab/>
      </w:r>
      <w:r w:rsidR="005D0CDB">
        <w:rPr>
          <w:lang w:val="en-GB"/>
        </w:rPr>
        <w:tab/>
      </w:r>
      <w:r>
        <w:rPr>
          <w:u w:val="single"/>
          <w:lang w:val="en-GB"/>
        </w:rPr>
        <w:t>number of occupational accidents* x 1,000,000</w:t>
      </w:r>
    </w:p>
    <w:p w14:paraId="2C904AB0" w14:textId="77777777" w:rsidR="000634F6" w:rsidRDefault="000634F6" w:rsidP="000634F6">
      <w:pPr>
        <w:spacing w:line="280" w:lineRule="auto"/>
        <w:rPr>
          <w:lang w:val="en-US"/>
        </w:rPr>
      </w:pPr>
      <w:r>
        <w:rPr>
          <w:lang w:val="en-US"/>
        </w:rPr>
        <w:tab/>
      </w:r>
      <w:r>
        <w:rPr>
          <w:lang w:val="en-US"/>
        </w:rPr>
        <w:tab/>
      </w:r>
      <w:r>
        <w:rPr>
          <w:lang w:val="en-US"/>
        </w:rPr>
        <w:tab/>
      </w:r>
      <w:r>
        <w:rPr>
          <w:lang w:val="en-GB"/>
        </w:rPr>
        <w:t>∑ hours worked**</w:t>
      </w:r>
    </w:p>
    <w:p w14:paraId="2C904AB1" w14:textId="77777777" w:rsidR="000634F6" w:rsidRPr="0078259E" w:rsidRDefault="000634F6" w:rsidP="000634F6">
      <w:pPr>
        <w:rPr>
          <w:lang w:val="en-US"/>
        </w:rPr>
      </w:pPr>
    </w:p>
    <w:p w14:paraId="2C904AB2" w14:textId="77777777" w:rsidR="000634F6" w:rsidRDefault="000634F6" w:rsidP="000634F6">
      <w:pPr>
        <w:spacing w:line="280" w:lineRule="auto"/>
        <w:rPr>
          <w:u w:val="single"/>
          <w:lang w:val="en-US"/>
        </w:rPr>
      </w:pPr>
      <w:r>
        <w:rPr>
          <w:b/>
          <w:lang w:val="en-GB"/>
        </w:rPr>
        <w:t xml:space="preserve">Ew </w:t>
      </w:r>
      <w:r>
        <w:rPr>
          <w:lang w:val="en-GB"/>
        </w:rPr>
        <w:t>(actual severity level) =</w:t>
      </w:r>
      <w:r w:rsidR="005D0CDB">
        <w:rPr>
          <w:lang w:val="en-GB"/>
        </w:rPr>
        <w:br/>
      </w:r>
      <w:r w:rsidR="005D0CDB">
        <w:rPr>
          <w:lang w:val="en-GB"/>
        </w:rPr>
        <w:tab/>
      </w:r>
      <w:r w:rsidR="005D0CDB">
        <w:rPr>
          <w:lang w:val="en-GB"/>
        </w:rPr>
        <w:tab/>
      </w:r>
      <w:r>
        <w:rPr>
          <w:u w:val="single"/>
          <w:lang w:val="en-GB"/>
        </w:rPr>
        <w:t>number of lost days*** x 1,000</w:t>
      </w:r>
    </w:p>
    <w:p w14:paraId="2C904AB3" w14:textId="77777777" w:rsidR="000634F6" w:rsidRPr="00E1293E" w:rsidRDefault="000634F6" w:rsidP="000634F6">
      <w:pPr>
        <w:spacing w:line="280" w:lineRule="auto"/>
        <w:rPr>
          <w:lang w:val="en-US"/>
        </w:rPr>
      </w:pPr>
      <w:r>
        <w:rPr>
          <w:lang w:val="en-US"/>
        </w:rPr>
        <w:tab/>
      </w:r>
      <w:r>
        <w:rPr>
          <w:lang w:val="en-US"/>
        </w:rPr>
        <w:tab/>
      </w:r>
      <w:r>
        <w:rPr>
          <w:lang w:val="en-US"/>
        </w:rPr>
        <w:tab/>
      </w:r>
      <w:r w:rsidRPr="00E1293E">
        <w:rPr>
          <w:lang w:val="en-US"/>
        </w:rPr>
        <w:t>∑ hours worked**</w:t>
      </w:r>
    </w:p>
    <w:p w14:paraId="2C904AB4" w14:textId="77777777" w:rsidR="000634F6" w:rsidRPr="00E1293E" w:rsidRDefault="000634F6" w:rsidP="000634F6">
      <w:pPr>
        <w:rPr>
          <w:lang w:val="en-US"/>
        </w:rPr>
      </w:pPr>
    </w:p>
    <w:p w14:paraId="2C904AB5" w14:textId="77777777" w:rsidR="000634F6" w:rsidRDefault="000634F6" w:rsidP="000634F6">
      <w:pPr>
        <w:spacing w:line="280" w:lineRule="auto"/>
        <w:rPr>
          <w:u w:val="single"/>
          <w:lang w:val="en-US"/>
        </w:rPr>
      </w:pPr>
      <w:r>
        <w:rPr>
          <w:b/>
          <w:lang w:val="en-GB"/>
        </w:rPr>
        <w:t xml:space="preserve">Eg </w:t>
      </w:r>
      <w:r>
        <w:rPr>
          <w:lang w:val="en-GB"/>
        </w:rPr>
        <w:t>(overall severity level) =</w:t>
      </w:r>
      <w:r w:rsidR="005D0CDB">
        <w:rPr>
          <w:lang w:val="en-GB"/>
        </w:rPr>
        <w:br/>
      </w:r>
      <w:r w:rsidR="005D0CDB">
        <w:rPr>
          <w:lang w:val="en-GB"/>
        </w:rPr>
        <w:tab/>
      </w:r>
      <w:r w:rsidR="005D0CDB">
        <w:rPr>
          <w:lang w:val="en-GB"/>
        </w:rPr>
        <w:tab/>
      </w:r>
      <w:r>
        <w:rPr>
          <w:u w:val="single"/>
          <w:lang w:val="en-GB"/>
        </w:rPr>
        <w:t>number of days (days lost + notional days of incapacity)***</w:t>
      </w:r>
      <w:r w:rsidR="005D0CDB">
        <w:rPr>
          <w:u w:val="single"/>
          <w:lang w:val="en-GB"/>
        </w:rPr>
        <w:t>*</w:t>
      </w:r>
      <w:r>
        <w:rPr>
          <w:u w:val="single"/>
          <w:lang w:val="en-GB"/>
        </w:rPr>
        <w:t xml:space="preserve"> x 1,000</w:t>
      </w:r>
    </w:p>
    <w:p w14:paraId="2C904AB6" w14:textId="77777777" w:rsidR="000634F6" w:rsidRDefault="000634F6" w:rsidP="000634F6">
      <w:pPr>
        <w:spacing w:line="280" w:lineRule="auto"/>
      </w:pPr>
      <w:r>
        <w:rPr>
          <w:lang w:val="en-US"/>
        </w:rPr>
        <w:tab/>
      </w:r>
      <w:r>
        <w:rPr>
          <w:lang w:val="en-US"/>
        </w:rPr>
        <w:tab/>
      </w:r>
      <w:r>
        <w:rPr>
          <w:lang w:val="en-US"/>
        </w:rPr>
        <w:tab/>
      </w:r>
      <w:r>
        <w:rPr>
          <w:lang w:val="en-GB"/>
        </w:rPr>
        <w:t>∑ hours worked**</w:t>
      </w:r>
    </w:p>
    <w:p w14:paraId="2C904AB7" w14:textId="77777777" w:rsidR="000634F6" w:rsidRDefault="000634F6" w:rsidP="000634F6"/>
    <w:p w14:paraId="2C904AB8" w14:textId="77777777" w:rsidR="00130445" w:rsidRDefault="00130445" w:rsidP="00E847E9">
      <w:pPr>
        <w:rPr>
          <w:lang w:val="nl-BE"/>
        </w:rPr>
      </w:pPr>
    </w:p>
    <w:p w14:paraId="2C904AB9" w14:textId="77777777" w:rsidR="00130445" w:rsidRDefault="00130445" w:rsidP="00E847E9">
      <w:pPr>
        <w:rPr>
          <w:lang w:val="nl-BE"/>
        </w:rPr>
      </w:pPr>
    </w:p>
    <w:tbl>
      <w:tblPr>
        <w:tblW w:w="8952" w:type="dxa"/>
        <w:tblInd w:w="70" w:type="dxa"/>
        <w:tblCellMar>
          <w:left w:w="70" w:type="dxa"/>
          <w:right w:w="70" w:type="dxa"/>
        </w:tblCellMar>
        <w:tblLook w:val="04A0" w:firstRow="1" w:lastRow="0" w:firstColumn="1" w:lastColumn="0" w:noHBand="0" w:noVBand="1"/>
      </w:tblPr>
      <w:tblGrid>
        <w:gridCol w:w="8952"/>
      </w:tblGrid>
      <w:tr w:rsidR="00130445" w:rsidRPr="00295DF0" w14:paraId="2C904ABB" w14:textId="77777777" w:rsidTr="00130445">
        <w:trPr>
          <w:trHeight w:val="252"/>
        </w:trPr>
        <w:tc>
          <w:tcPr>
            <w:tcW w:w="8952" w:type="dxa"/>
            <w:tcBorders>
              <w:top w:val="nil"/>
              <w:left w:val="nil"/>
              <w:bottom w:val="nil"/>
              <w:right w:val="nil"/>
            </w:tcBorders>
            <w:shd w:val="clear" w:color="auto" w:fill="auto"/>
            <w:noWrap/>
            <w:vAlign w:val="center"/>
            <w:hideMark/>
          </w:tcPr>
          <w:p w14:paraId="2C904ABA" w14:textId="77777777" w:rsidR="00130445" w:rsidRPr="00E06EF7" w:rsidRDefault="000634F6" w:rsidP="000634F6">
            <w:pPr>
              <w:spacing w:line="240" w:lineRule="auto"/>
              <w:rPr>
                <w:lang w:val="en-US"/>
              </w:rPr>
            </w:pPr>
            <w:r w:rsidRPr="00E06EF7">
              <w:rPr>
                <w:sz w:val="18"/>
                <w:lang w:val="en-US"/>
              </w:rPr>
              <w:t>* work accidents with at least one lost working day, excluding the day of the accident itself</w:t>
            </w:r>
          </w:p>
        </w:tc>
      </w:tr>
      <w:tr w:rsidR="00130445" w:rsidRPr="00295DF0" w14:paraId="2C904ABD" w14:textId="77777777" w:rsidTr="00130445">
        <w:trPr>
          <w:trHeight w:val="252"/>
        </w:trPr>
        <w:tc>
          <w:tcPr>
            <w:tcW w:w="8952" w:type="dxa"/>
            <w:tcBorders>
              <w:top w:val="nil"/>
              <w:left w:val="nil"/>
              <w:bottom w:val="nil"/>
              <w:right w:val="nil"/>
            </w:tcBorders>
            <w:shd w:val="clear" w:color="auto" w:fill="auto"/>
            <w:noWrap/>
            <w:vAlign w:val="center"/>
            <w:hideMark/>
          </w:tcPr>
          <w:p w14:paraId="2C904ABC" w14:textId="77777777" w:rsidR="00130445" w:rsidRPr="00E06EF7" w:rsidRDefault="00563333" w:rsidP="00563333">
            <w:pPr>
              <w:spacing w:line="240" w:lineRule="auto"/>
              <w:rPr>
                <w:lang w:val="en-US"/>
              </w:rPr>
            </w:pPr>
            <w:r w:rsidRPr="00E06EF7">
              <w:rPr>
                <w:sz w:val="18"/>
                <w:lang w:val="en-US"/>
              </w:rPr>
              <w:t>** hours worked, including overtime, excluding temporary agency workers.</w:t>
            </w:r>
          </w:p>
        </w:tc>
      </w:tr>
      <w:tr w:rsidR="00130445" w:rsidRPr="00295DF0" w14:paraId="2C904ABF" w14:textId="77777777" w:rsidTr="00130445">
        <w:trPr>
          <w:trHeight w:val="252"/>
        </w:trPr>
        <w:tc>
          <w:tcPr>
            <w:tcW w:w="8952" w:type="dxa"/>
            <w:tcBorders>
              <w:top w:val="nil"/>
              <w:left w:val="nil"/>
              <w:bottom w:val="nil"/>
              <w:right w:val="nil"/>
            </w:tcBorders>
            <w:shd w:val="clear" w:color="auto" w:fill="auto"/>
            <w:noWrap/>
            <w:vAlign w:val="center"/>
            <w:hideMark/>
          </w:tcPr>
          <w:p w14:paraId="2C904ABE" w14:textId="77777777" w:rsidR="00130445" w:rsidRPr="00E06EF7" w:rsidRDefault="00563333" w:rsidP="00563333">
            <w:pPr>
              <w:spacing w:line="240" w:lineRule="auto"/>
              <w:rPr>
                <w:lang w:val="en-US"/>
              </w:rPr>
            </w:pPr>
            <w:r w:rsidRPr="00E06EF7">
              <w:rPr>
                <w:sz w:val="18"/>
                <w:lang w:val="en-US"/>
              </w:rPr>
              <w:t>*</w:t>
            </w:r>
            <w:r w:rsidR="005D0CDB" w:rsidRPr="00E06EF7">
              <w:rPr>
                <w:sz w:val="18"/>
                <w:lang w:val="en-US"/>
              </w:rPr>
              <w:t>*</w:t>
            </w:r>
            <w:r w:rsidRPr="00E06EF7">
              <w:rPr>
                <w:sz w:val="18"/>
                <w:lang w:val="en-US"/>
              </w:rPr>
              <w:t>* number of calendar days actually lost, excluding temporary agency workers.</w:t>
            </w:r>
          </w:p>
        </w:tc>
      </w:tr>
      <w:tr w:rsidR="00130445" w:rsidRPr="00295DF0" w14:paraId="2C904AC1" w14:textId="77777777" w:rsidTr="00130445">
        <w:trPr>
          <w:trHeight w:val="252"/>
        </w:trPr>
        <w:tc>
          <w:tcPr>
            <w:tcW w:w="8952" w:type="dxa"/>
            <w:tcBorders>
              <w:top w:val="nil"/>
              <w:left w:val="nil"/>
              <w:bottom w:val="nil"/>
              <w:right w:val="nil"/>
            </w:tcBorders>
            <w:shd w:val="clear" w:color="auto" w:fill="auto"/>
            <w:noWrap/>
            <w:vAlign w:val="center"/>
            <w:hideMark/>
          </w:tcPr>
          <w:p w14:paraId="2C904AC0" w14:textId="77777777" w:rsidR="00130445" w:rsidRPr="00563333" w:rsidRDefault="00563333" w:rsidP="00563333">
            <w:pPr>
              <w:spacing w:line="240" w:lineRule="auto"/>
              <w:rPr>
                <w:lang w:val="en-US"/>
              </w:rPr>
            </w:pPr>
            <w:r>
              <w:rPr>
                <w:sz w:val="18"/>
                <w:lang w:val="en-GB"/>
              </w:rPr>
              <w:t>**** number of calendar days actually lost + the set number of notional days lost for invalidity laid down in a collective labour agreement</w:t>
            </w:r>
          </w:p>
        </w:tc>
      </w:tr>
    </w:tbl>
    <w:p w14:paraId="2C904AC2" w14:textId="77777777" w:rsidR="00130445" w:rsidRPr="00563333" w:rsidRDefault="00130445" w:rsidP="00E847E9">
      <w:pPr>
        <w:rPr>
          <w:lang w:val="en-US"/>
        </w:rPr>
      </w:pPr>
    </w:p>
    <w:p w14:paraId="2C904AC3" w14:textId="77777777" w:rsidR="00130445" w:rsidRPr="00563333" w:rsidRDefault="00130445" w:rsidP="00E847E9">
      <w:pPr>
        <w:rPr>
          <w:lang w:val="en-US"/>
        </w:rPr>
      </w:pPr>
    </w:p>
    <w:p w14:paraId="2C904AC4" w14:textId="77777777" w:rsidR="00130445" w:rsidRPr="00563333" w:rsidRDefault="00130445" w:rsidP="00E847E9">
      <w:pPr>
        <w:rPr>
          <w:lang w:val="en-US"/>
        </w:rPr>
      </w:pPr>
    </w:p>
    <w:p w14:paraId="2C904AC5" w14:textId="77777777" w:rsidR="00130445" w:rsidRPr="00563333" w:rsidRDefault="00130445" w:rsidP="00E847E9">
      <w:pPr>
        <w:rPr>
          <w:lang w:val="en-US"/>
        </w:rPr>
      </w:pPr>
    </w:p>
    <w:p w14:paraId="2C904AC6" w14:textId="77777777" w:rsidR="00563333" w:rsidRDefault="00563333" w:rsidP="00563333">
      <w:pPr>
        <w:pStyle w:val="Heading1"/>
        <w:rPr>
          <w:bCs w:val="0"/>
          <w:szCs w:val="24"/>
        </w:rPr>
      </w:pPr>
      <w:bookmarkStart w:id="220" w:name="_Toc368585875"/>
      <w:r>
        <w:rPr>
          <w:bCs w:val="0"/>
          <w:szCs w:val="24"/>
        </w:rPr>
        <w:br w:type="page"/>
      </w:r>
      <w:bookmarkStart w:id="221" w:name="_Toc373226160"/>
      <w:r>
        <w:rPr>
          <w:bCs w:val="0"/>
          <w:szCs w:val="24"/>
          <w:lang w:val="en-GB"/>
        </w:rPr>
        <w:lastRenderedPageBreak/>
        <w:t>Contract between the Instructing Party and the third-party contractor on these health and safety arrangements</w:t>
      </w:r>
      <w:bookmarkEnd w:id="221"/>
    </w:p>
    <w:bookmarkEnd w:id="220"/>
    <w:p w14:paraId="2C904AC7" w14:textId="77777777" w:rsidR="00563333" w:rsidRPr="00E06EF7" w:rsidRDefault="00563333" w:rsidP="00563333">
      <w:pPr>
        <w:rPr>
          <w:b/>
          <w:lang w:val="en-US"/>
        </w:rPr>
      </w:pPr>
      <w:r w:rsidRPr="00E06EF7">
        <w:rPr>
          <w:b/>
          <w:lang w:val="en-US"/>
        </w:rPr>
        <w:t>Article 1</w:t>
      </w:r>
    </w:p>
    <w:p w14:paraId="2C904AC8" w14:textId="77777777" w:rsidR="00563333" w:rsidRPr="00E06EF7" w:rsidRDefault="00563333" w:rsidP="00563333">
      <w:pPr>
        <w:rPr>
          <w:lang w:val="en-US"/>
        </w:rPr>
      </w:pPr>
      <w:r w:rsidRPr="00E06EF7">
        <w:rPr>
          <w:lang w:val="en-US"/>
        </w:rPr>
        <w:t>The third-party contractor hereby declares that it has explained to the Instructing Party the way in which the works will be performed and informed the latter of the risks arising from performance of the works.</w:t>
      </w:r>
    </w:p>
    <w:p w14:paraId="2C904AC9" w14:textId="77777777" w:rsidR="00B55373" w:rsidRPr="00E06EF7" w:rsidRDefault="00B55373" w:rsidP="00B55373">
      <w:pPr>
        <w:rPr>
          <w:lang w:val="en-US"/>
        </w:rPr>
      </w:pPr>
    </w:p>
    <w:p w14:paraId="2C904ACA" w14:textId="77777777" w:rsidR="00563333" w:rsidRPr="00E06EF7" w:rsidRDefault="00563333" w:rsidP="00563333">
      <w:pPr>
        <w:rPr>
          <w:lang w:val="en-US"/>
        </w:rPr>
      </w:pPr>
      <w:r w:rsidRPr="00E06EF7">
        <w:rPr>
          <w:lang w:val="en-US"/>
        </w:rPr>
        <w:t>The third-party contractor hereby declares that it has received sufficient explanations from the Instructing Party about the circumstances in which the contract awarded must be performed and the potential dangers linked thereto, as well as about the precautions which must be taken.</w:t>
      </w:r>
    </w:p>
    <w:p w14:paraId="2C904ACB" w14:textId="77777777" w:rsidR="00B55373" w:rsidRPr="00E06EF7" w:rsidRDefault="00B55373" w:rsidP="00B55373">
      <w:pPr>
        <w:rPr>
          <w:lang w:val="en-US"/>
        </w:rPr>
      </w:pPr>
    </w:p>
    <w:p w14:paraId="2C904ACC" w14:textId="77777777" w:rsidR="00563333" w:rsidRPr="00E06EF7" w:rsidRDefault="00563333" w:rsidP="00563333">
      <w:pPr>
        <w:rPr>
          <w:lang w:val="en-US"/>
        </w:rPr>
      </w:pPr>
      <w:r w:rsidRPr="00E06EF7">
        <w:rPr>
          <w:lang w:val="en-US"/>
        </w:rPr>
        <w:t>The third-party contractor hereby declares that it has provided to those of its employees who are responsible for implementing the contract the instructions and guidelines necessary to enable them to perform the work safely.</w:t>
      </w:r>
    </w:p>
    <w:p w14:paraId="2C904ACD" w14:textId="77777777" w:rsidR="00B55373" w:rsidRPr="00E06EF7" w:rsidRDefault="00B55373" w:rsidP="00B55373">
      <w:pPr>
        <w:rPr>
          <w:lang w:val="en-US"/>
        </w:rPr>
      </w:pPr>
    </w:p>
    <w:p w14:paraId="2C904ACE" w14:textId="77777777" w:rsidR="00563333" w:rsidRPr="00E06EF7" w:rsidRDefault="00563333" w:rsidP="00563333">
      <w:pPr>
        <w:rPr>
          <w:lang w:val="en-US"/>
        </w:rPr>
      </w:pPr>
      <w:r w:rsidRPr="00E06EF7">
        <w:rPr>
          <w:lang w:val="en-US"/>
        </w:rPr>
        <w:t>The Instructing Party hereby declares that it has put in place the necessary organisational measures to ensure that all persons coming to the place where this contract is to be performed are sufficiently informed of the work underway and the risks entailed. The Instructing Party hereby also declares that it has put in place the necessary measures to prevent the third-party contractor being disturbed in the performance of the works.</w:t>
      </w:r>
    </w:p>
    <w:p w14:paraId="2C904ACF" w14:textId="77777777" w:rsidR="00B55373" w:rsidRPr="00E06EF7" w:rsidRDefault="00B55373" w:rsidP="00B55373">
      <w:pPr>
        <w:rPr>
          <w:lang w:val="en-US"/>
        </w:rPr>
      </w:pPr>
    </w:p>
    <w:p w14:paraId="2C904AD0" w14:textId="77777777" w:rsidR="00563333" w:rsidRPr="00E06EF7" w:rsidRDefault="00563333" w:rsidP="00563333">
      <w:pPr>
        <w:rPr>
          <w:b/>
          <w:lang w:val="en-US"/>
        </w:rPr>
      </w:pPr>
      <w:r w:rsidRPr="00E06EF7">
        <w:rPr>
          <w:b/>
          <w:lang w:val="en-US"/>
        </w:rPr>
        <w:t>Article 2</w:t>
      </w:r>
    </w:p>
    <w:p w14:paraId="2C904AD1" w14:textId="77777777" w:rsidR="00563333" w:rsidRPr="00E06EF7" w:rsidRDefault="00563333" w:rsidP="00563333">
      <w:pPr>
        <w:rPr>
          <w:lang w:val="en-US"/>
        </w:rPr>
      </w:pPr>
      <w:r w:rsidRPr="00E06EF7">
        <w:rPr>
          <w:lang w:val="en-US"/>
        </w:rPr>
        <w:t>The third-party contractor shall comply with its obligations with regard to the welfare of employees in the performance of their work that are specific to the facility in which his employees will perform the works, these obligations being laid down in the Act of 4 August 1996 on the welfare of employees in the performance of their work (Belgian Official Gazette of</w:t>
      </w:r>
      <w:r w:rsidRPr="00E06EF7">
        <w:rPr>
          <w:i/>
          <w:lang w:val="en-US"/>
        </w:rPr>
        <w:t xml:space="preserve"> </w:t>
      </w:r>
      <w:r w:rsidRPr="00E06EF7">
        <w:rPr>
          <w:lang w:val="en-US"/>
        </w:rPr>
        <w:t>18/9/1996).</w:t>
      </w:r>
    </w:p>
    <w:p w14:paraId="2C904AD2" w14:textId="77777777" w:rsidR="00B55373" w:rsidRPr="00E06EF7" w:rsidRDefault="00B55373" w:rsidP="00B55373">
      <w:pPr>
        <w:rPr>
          <w:lang w:val="en-US"/>
        </w:rPr>
      </w:pPr>
    </w:p>
    <w:p w14:paraId="2C904AD3" w14:textId="77777777" w:rsidR="00563333" w:rsidRPr="00E06EF7" w:rsidRDefault="00563333" w:rsidP="00563333">
      <w:pPr>
        <w:rPr>
          <w:lang w:val="en-US"/>
        </w:rPr>
      </w:pPr>
      <w:r w:rsidRPr="00E06EF7">
        <w:rPr>
          <w:lang w:val="en-US"/>
        </w:rPr>
        <w:t>In this regard, the third-party contractor shall hold the Instructing Party harmless against all claims by its employees or government bodies.</w:t>
      </w:r>
    </w:p>
    <w:p w14:paraId="2C904AD4" w14:textId="77777777" w:rsidR="00B55373" w:rsidRPr="00E06EF7" w:rsidRDefault="00B55373" w:rsidP="00B55373">
      <w:pPr>
        <w:rPr>
          <w:lang w:val="en-US"/>
        </w:rPr>
      </w:pPr>
    </w:p>
    <w:p w14:paraId="2C904AD5" w14:textId="77777777" w:rsidR="00563333" w:rsidRPr="00E06EF7" w:rsidRDefault="00563333" w:rsidP="00563333">
      <w:pPr>
        <w:rPr>
          <w:b/>
          <w:lang w:val="en-US"/>
        </w:rPr>
      </w:pPr>
      <w:r w:rsidRPr="00E06EF7">
        <w:rPr>
          <w:b/>
          <w:lang w:val="en-US"/>
        </w:rPr>
        <w:t>Article 3</w:t>
      </w:r>
    </w:p>
    <w:p w14:paraId="2C904AD6" w14:textId="77777777" w:rsidR="00563333" w:rsidRPr="00E06EF7" w:rsidRDefault="00563333" w:rsidP="00563333">
      <w:pPr>
        <w:rPr>
          <w:lang w:val="en-US"/>
        </w:rPr>
      </w:pPr>
      <w:r w:rsidRPr="00E06EF7">
        <w:rPr>
          <w:lang w:val="en-US"/>
        </w:rPr>
        <w:t>The Instructing Party in whose facility the works are performed shall put in place the requisite measures itself, at the risk and expense of the third-party contractor, if the latter fails to comply, or only complies in part, with the provisions of Article 2.</w:t>
      </w:r>
    </w:p>
    <w:p w14:paraId="2C904AD7" w14:textId="77777777" w:rsidR="00B55373" w:rsidRPr="00E06EF7" w:rsidRDefault="00B55373" w:rsidP="00B55373">
      <w:pPr>
        <w:rPr>
          <w:lang w:val="en-US"/>
        </w:rPr>
      </w:pPr>
    </w:p>
    <w:p w14:paraId="2C904AD8" w14:textId="77777777" w:rsidR="00563333" w:rsidRPr="00E06EF7" w:rsidRDefault="00563333" w:rsidP="00563333">
      <w:pPr>
        <w:rPr>
          <w:b/>
          <w:lang w:val="en-US"/>
        </w:rPr>
      </w:pPr>
      <w:r w:rsidRPr="00E06EF7">
        <w:rPr>
          <w:b/>
          <w:lang w:val="en-US"/>
        </w:rPr>
        <w:t>Article 4</w:t>
      </w:r>
    </w:p>
    <w:p w14:paraId="2C904AD9" w14:textId="77777777" w:rsidR="00563333" w:rsidRPr="00E06EF7" w:rsidRDefault="00563333" w:rsidP="00563333">
      <w:pPr>
        <w:rPr>
          <w:lang w:val="en-US"/>
        </w:rPr>
      </w:pPr>
      <w:r w:rsidRPr="00E06EF7">
        <w:rPr>
          <w:lang w:val="en-US"/>
        </w:rPr>
        <w:t>If the third-party contractor has failed to put in place the necessary measures or only complies with them in part after having been served notice of a breach, the Instructing Party may put in place the requisite measures, at the risk and expense of the third-party contractor, required to ensure the welfare of employees in the performance of their work specific to the facility.</w:t>
      </w:r>
    </w:p>
    <w:p w14:paraId="2C904ADA" w14:textId="77777777" w:rsidR="00B55373" w:rsidRPr="00E06EF7" w:rsidRDefault="00B55373" w:rsidP="00B55373">
      <w:pPr>
        <w:rPr>
          <w:lang w:val="en-US"/>
        </w:rPr>
      </w:pPr>
    </w:p>
    <w:p w14:paraId="2C904ADB" w14:textId="77777777" w:rsidR="00563333" w:rsidRPr="00E06EF7" w:rsidRDefault="00563333" w:rsidP="00563333">
      <w:pPr>
        <w:rPr>
          <w:lang w:val="en-US"/>
        </w:rPr>
      </w:pPr>
      <w:r w:rsidRPr="00E06EF7">
        <w:rPr>
          <w:lang w:val="en-US"/>
        </w:rPr>
        <w:t xml:space="preserve">If the Instructing Party has failed to put in place the necessary measures or only complies with them in part after having been served notice of a breach, the third-party contractor may put in place the requisite measures, at the risk and expense of the </w:t>
      </w:r>
      <w:r w:rsidRPr="00E06EF7">
        <w:rPr>
          <w:lang w:val="en-US"/>
        </w:rPr>
        <w:lastRenderedPageBreak/>
        <w:t>Instructing Party, required to ensure the welfare of employees in the performance of their work specific to the facility.</w:t>
      </w:r>
    </w:p>
    <w:p w14:paraId="2C904ADC" w14:textId="77777777" w:rsidR="00B55373" w:rsidRPr="00E06EF7" w:rsidRDefault="00B55373" w:rsidP="00B55373">
      <w:pPr>
        <w:rPr>
          <w:lang w:val="en-US"/>
        </w:rPr>
      </w:pPr>
    </w:p>
    <w:p w14:paraId="2C904ADD" w14:textId="77777777" w:rsidR="00563333" w:rsidRPr="00E06EF7" w:rsidRDefault="00563333" w:rsidP="00563333">
      <w:pPr>
        <w:rPr>
          <w:b/>
          <w:lang w:val="en-US"/>
        </w:rPr>
      </w:pPr>
      <w:r w:rsidRPr="00E06EF7">
        <w:rPr>
          <w:b/>
          <w:lang w:val="en-US"/>
        </w:rPr>
        <w:t>Article 5</w:t>
      </w:r>
    </w:p>
    <w:p w14:paraId="2C904ADE" w14:textId="77777777" w:rsidR="00A46943" w:rsidRPr="00E06EF7" w:rsidRDefault="00A46943" w:rsidP="00A46943">
      <w:pPr>
        <w:rPr>
          <w:lang w:val="en-US"/>
        </w:rPr>
      </w:pPr>
      <w:r w:rsidRPr="00E06EF7">
        <w:rPr>
          <w:lang w:val="en-US"/>
        </w:rPr>
        <w:t xml:space="preserve">The third-party contractor shall ensure that the </w:t>
      </w:r>
      <w:r w:rsidR="002273BA" w:rsidRPr="00E06EF7">
        <w:rPr>
          <w:lang w:val="en-US"/>
        </w:rPr>
        <w:t>Occupational Health &amp; Safety Department for</w:t>
      </w:r>
      <w:r w:rsidRPr="00E06EF7">
        <w:rPr>
          <w:lang w:val="en-US"/>
        </w:rPr>
        <w:t xml:space="preserve"> the Instructing Party is informed by the Occupational Health and Safety Department competent for the contractor, immediately after each occupational accident in the Instructing Party's facility. The Instructing Party and the Occupational Health and Safety Department competent for the third-party contractor must conduct an investigation immediately into the work accident in which the company’s own employers were the victim.</w:t>
      </w:r>
    </w:p>
    <w:p w14:paraId="2C904ADF" w14:textId="77777777" w:rsidR="001B7F4D" w:rsidRPr="00E06EF7" w:rsidRDefault="001B7F4D" w:rsidP="00B55373">
      <w:pPr>
        <w:rPr>
          <w:lang w:val="en-US"/>
        </w:rPr>
      </w:pPr>
    </w:p>
    <w:p w14:paraId="2C904AE0" w14:textId="77777777" w:rsidR="00A46943" w:rsidRDefault="00A46943" w:rsidP="00A46943">
      <w:pPr>
        <w:rPr>
          <w:lang w:val="en-US"/>
        </w:rPr>
      </w:pPr>
      <w:r>
        <w:rPr>
          <w:lang w:val="en-GB"/>
        </w:rPr>
        <w:t>In the event of occupational accidents involving temporary agency workers, for whom Barco is the user company, Barco's Occupational Health and Safety Department shall be responsible for the accident investigation.</w:t>
      </w:r>
    </w:p>
    <w:p w14:paraId="2C904AE1" w14:textId="77777777" w:rsidR="00B55373" w:rsidRPr="00A46943" w:rsidRDefault="00B55373" w:rsidP="00B55373">
      <w:pPr>
        <w:rPr>
          <w:lang w:val="en-US"/>
        </w:rPr>
      </w:pPr>
    </w:p>
    <w:p w14:paraId="2C904AE2" w14:textId="77777777" w:rsidR="00A46943" w:rsidRDefault="00A46943" w:rsidP="00A46943">
      <w:pPr>
        <w:rPr>
          <w:lang w:val="en-US"/>
        </w:rPr>
      </w:pPr>
      <w:r>
        <w:rPr>
          <w:lang w:val="en-GB"/>
        </w:rPr>
        <w:t>The third-party contractor shall be responsible for the investigation, and shall bear the costs of any expert appointed by the competent inspectorate, if the accident involves his employees or persons it employs; the Instructing Party shall be responsible for the investigation, and shall bear any costs of any expert appointed by the competent inspectorate, if the accident involves it employees, persons it employs or temporary agency workers.</w:t>
      </w:r>
    </w:p>
    <w:p w14:paraId="2C904AE3" w14:textId="77777777" w:rsidR="00B55373" w:rsidRPr="00A46943" w:rsidRDefault="00B55373" w:rsidP="00B55373">
      <w:pPr>
        <w:rPr>
          <w:lang w:val="en-US"/>
        </w:rPr>
      </w:pPr>
    </w:p>
    <w:p w14:paraId="2C904AE4" w14:textId="77777777" w:rsidR="00A46943" w:rsidRDefault="00A46943" w:rsidP="00A46943">
      <w:pPr>
        <w:rPr>
          <w:lang w:val="en-US"/>
        </w:rPr>
      </w:pPr>
      <w:r>
        <w:rPr>
          <w:lang w:val="en-GB"/>
        </w:rPr>
        <w:t>The Occupational Health and Safety Departments concerned must jointly ensure that, in the event of a major occupational accident, a detailed report is provided to all employers and other persons concerned within ten days of the accident occurring; the report must also be provided to the Health and Safety Executive.</w:t>
      </w:r>
    </w:p>
    <w:p w14:paraId="2C904AE5" w14:textId="77777777" w:rsidR="00B55373" w:rsidRPr="00A46943" w:rsidRDefault="00B55373" w:rsidP="00B55373">
      <w:pPr>
        <w:rPr>
          <w:lang w:val="en-US"/>
        </w:rPr>
      </w:pPr>
    </w:p>
    <w:p w14:paraId="2C904AE6" w14:textId="77777777" w:rsidR="00A46943" w:rsidRPr="00E06EF7" w:rsidRDefault="00A46943" w:rsidP="00A46943">
      <w:pPr>
        <w:rPr>
          <w:b/>
          <w:lang w:val="en-US"/>
        </w:rPr>
      </w:pPr>
      <w:r w:rsidRPr="00E06EF7">
        <w:rPr>
          <w:b/>
          <w:lang w:val="en-US"/>
        </w:rPr>
        <w:t>Article 6</w:t>
      </w:r>
    </w:p>
    <w:p w14:paraId="2C904AE7" w14:textId="77777777" w:rsidR="00A46943" w:rsidRPr="00E06EF7" w:rsidRDefault="00A46943" w:rsidP="00A46943">
      <w:pPr>
        <w:rPr>
          <w:lang w:val="en-US"/>
        </w:rPr>
      </w:pPr>
      <w:r w:rsidRPr="00E06EF7">
        <w:rPr>
          <w:lang w:val="en-US"/>
        </w:rPr>
        <w:t>This contract forms an integral part of the purchase order. This contract is therefore also subject to the provisions of the purchase order.</w:t>
      </w:r>
    </w:p>
    <w:p w14:paraId="2C904AE8" w14:textId="77777777" w:rsidR="00B55373" w:rsidRPr="00E06EF7" w:rsidRDefault="00B55373" w:rsidP="00B55373">
      <w:pPr>
        <w:rPr>
          <w:lang w:val="en-US"/>
        </w:rPr>
      </w:pPr>
    </w:p>
    <w:p w14:paraId="2C904AE9" w14:textId="77777777" w:rsidR="00A46943" w:rsidRPr="00E06EF7" w:rsidRDefault="00A46943" w:rsidP="00A46943">
      <w:pPr>
        <w:rPr>
          <w:lang w:val="en-US"/>
        </w:rPr>
      </w:pPr>
      <w:r w:rsidRPr="00E06EF7">
        <w:rPr>
          <w:lang w:val="en-US"/>
        </w:rPr>
        <w:t>The parties may terminate the purchase order if either of them fails to comply with their obligations under this contract.</w:t>
      </w:r>
    </w:p>
    <w:p w14:paraId="2C904AEA" w14:textId="77777777" w:rsidR="00B55373" w:rsidRPr="00E06EF7" w:rsidRDefault="00B55373" w:rsidP="00E847E9">
      <w:pPr>
        <w:rPr>
          <w:lang w:val="en-US"/>
        </w:rPr>
      </w:pPr>
    </w:p>
    <w:p w14:paraId="2C904AEB" w14:textId="77777777" w:rsidR="00A46943" w:rsidRPr="00E06EF7" w:rsidRDefault="00A46943" w:rsidP="00A46943">
      <w:pPr>
        <w:rPr>
          <w:b/>
          <w:lang w:val="en-US"/>
        </w:rPr>
      </w:pPr>
      <w:r w:rsidRPr="00E06EF7">
        <w:rPr>
          <w:b/>
          <w:lang w:val="en-US"/>
        </w:rPr>
        <w:br w:type="page"/>
      </w:r>
      <w:r w:rsidRPr="00E06EF7">
        <w:rPr>
          <w:b/>
          <w:lang w:val="en-US"/>
        </w:rPr>
        <w:lastRenderedPageBreak/>
        <w:t>Article 7</w:t>
      </w:r>
    </w:p>
    <w:p w14:paraId="2C904AEC" w14:textId="77777777" w:rsidR="00A46943" w:rsidRPr="00E06EF7" w:rsidRDefault="00A46943" w:rsidP="00A46943">
      <w:pPr>
        <w:rPr>
          <w:lang w:val="en-US"/>
        </w:rPr>
      </w:pPr>
      <w:r w:rsidRPr="00E06EF7">
        <w:rPr>
          <w:lang w:val="en-US"/>
        </w:rPr>
        <w:t>By their signatures, the Instructing Party and the third-party contractor confirm their mutual agreement to the health and safety arrangements, including all annexes and checklists appended thereto.</w:t>
      </w:r>
    </w:p>
    <w:p w14:paraId="2C904AED" w14:textId="77777777" w:rsidR="00C850BF" w:rsidRPr="00E06EF7" w:rsidRDefault="00C850BF" w:rsidP="00E847E9">
      <w:pPr>
        <w:rPr>
          <w:lang w:val="en-US"/>
        </w:rPr>
      </w:pPr>
    </w:p>
    <w:p w14:paraId="2C904AEE" w14:textId="77777777" w:rsidR="00A46943" w:rsidRPr="00E06EF7" w:rsidRDefault="00A46943" w:rsidP="00A46943">
      <w:pPr>
        <w:rPr>
          <w:lang w:val="en-US"/>
        </w:rPr>
      </w:pPr>
      <w:r w:rsidRPr="00E06EF7">
        <w:rPr>
          <w:lang w:val="en-US"/>
        </w:rPr>
        <w:t>By its signature, the third-party contractor confirms having received the health and safety arrangements entitled "Works involving third parties" and that it shall comply with all the provisions contained therein as well as with all statutory provisions on workplace welfare.</w:t>
      </w:r>
    </w:p>
    <w:p w14:paraId="2C904AEF" w14:textId="77777777" w:rsidR="00C850BF" w:rsidRPr="00E06EF7" w:rsidRDefault="00C850BF" w:rsidP="00E847E9">
      <w:pPr>
        <w:rPr>
          <w:lang w:val="en-US"/>
        </w:rPr>
      </w:pPr>
    </w:p>
    <w:p w14:paraId="2C904AF0" w14:textId="77777777" w:rsidR="00A46943" w:rsidRPr="00E06EF7" w:rsidRDefault="00A46943" w:rsidP="00A46943">
      <w:pPr>
        <w:rPr>
          <w:lang w:val="en-US"/>
        </w:rPr>
      </w:pPr>
      <w:r w:rsidRPr="00E06EF7">
        <w:rPr>
          <w:lang w:val="en-US"/>
        </w:rPr>
        <w:t>By its signature, the third-party contractor hereby also declares that all data provided are accurate and complete.</w:t>
      </w:r>
    </w:p>
    <w:p w14:paraId="2C904AF1" w14:textId="77777777" w:rsidR="00C850BF" w:rsidRPr="00E06EF7" w:rsidRDefault="00C850BF" w:rsidP="00E847E9">
      <w:pPr>
        <w:rPr>
          <w:lang w:val="en-US"/>
        </w:rPr>
      </w:pPr>
    </w:p>
    <w:p w14:paraId="2C904AF2" w14:textId="77777777" w:rsidR="001B7F4D" w:rsidRPr="00E06EF7" w:rsidRDefault="001B7F4D" w:rsidP="00E847E9">
      <w:pPr>
        <w:rPr>
          <w:lang w:val="en-US"/>
        </w:rPr>
      </w:pPr>
    </w:p>
    <w:p w14:paraId="2C904AF3" w14:textId="77777777" w:rsidR="00E847E9" w:rsidRPr="00E06EF7" w:rsidRDefault="00E847E9" w:rsidP="00E847E9">
      <w:pPr>
        <w:rPr>
          <w:rFonts w:cs="Arial"/>
          <w:lang w:val="en-US"/>
        </w:rPr>
      </w:pPr>
    </w:p>
    <w:tbl>
      <w:tblPr>
        <w:tblW w:w="0" w:type="auto"/>
        <w:tblInd w:w="284"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501"/>
        <w:gridCol w:w="4502"/>
      </w:tblGrid>
      <w:tr w:rsidR="00E847E9" w:rsidRPr="00295DF0" w14:paraId="2C904AF6" w14:textId="77777777" w:rsidTr="006D04A0">
        <w:tc>
          <w:tcPr>
            <w:tcW w:w="4501" w:type="dxa"/>
            <w:shd w:val="clear" w:color="auto" w:fill="auto"/>
          </w:tcPr>
          <w:p w14:paraId="2C904AF4" w14:textId="77777777" w:rsidR="00E847E9" w:rsidRPr="00E06EF7" w:rsidRDefault="00A46943" w:rsidP="00A46943">
            <w:pPr>
              <w:tabs>
                <w:tab w:val="num" w:pos="142"/>
              </w:tabs>
              <w:spacing w:line="360" w:lineRule="auto"/>
              <w:rPr>
                <w:lang w:val="en-US"/>
              </w:rPr>
            </w:pPr>
            <w:r w:rsidRPr="00E06EF7">
              <w:rPr>
                <w:lang w:val="en-US"/>
              </w:rPr>
              <w:t>Representative for the Instructing Party,</w:t>
            </w:r>
          </w:p>
        </w:tc>
        <w:tc>
          <w:tcPr>
            <w:tcW w:w="4502" w:type="dxa"/>
            <w:shd w:val="clear" w:color="auto" w:fill="auto"/>
          </w:tcPr>
          <w:p w14:paraId="2C904AF5" w14:textId="77777777" w:rsidR="00E847E9" w:rsidRPr="00A46943" w:rsidRDefault="00A46943" w:rsidP="00A46943">
            <w:pPr>
              <w:tabs>
                <w:tab w:val="num" w:pos="142"/>
              </w:tabs>
              <w:spacing w:line="240" w:lineRule="auto"/>
              <w:rPr>
                <w:lang w:val="en-US"/>
              </w:rPr>
            </w:pPr>
            <w:r>
              <w:rPr>
                <w:lang w:val="en-GB"/>
              </w:rPr>
              <w:t>Representative for the third-party contractor,</w:t>
            </w:r>
            <w:r>
              <w:rPr>
                <w:lang w:val="en-US"/>
              </w:rPr>
              <w:br/>
            </w:r>
          </w:p>
        </w:tc>
      </w:tr>
      <w:tr w:rsidR="00E847E9" w:rsidRPr="006D04A0" w14:paraId="2C904AF9" w14:textId="77777777" w:rsidTr="006D04A0">
        <w:tc>
          <w:tcPr>
            <w:tcW w:w="4501" w:type="dxa"/>
            <w:shd w:val="clear" w:color="auto" w:fill="auto"/>
          </w:tcPr>
          <w:p w14:paraId="2C904AF7" w14:textId="77777777" w:rsidR="00E847E9" w:rsidRPr="00A46943" w:rsidRDefault="00A46943" w:rsidP="00A46943">
            <w:pPr>
              <w:tabs>
                <w:tab w:val="num" w:pos="142"/>
              </w:tabs>
              <w:spacing w:line="360" w:lineRule="auto"/>
            </w:pPr>
            <w:r>
              <w:rPr>
                <w:lang w:val="en-GB"/>
              </w:rPr>
              <w:t>Name:</w:t>
            </w:r>
            <w:r>
              <w:rPr>
                <w:lang w:val="nl-BE"/>
              </w:rPr>
              <w:br/>
            </w:r>
          </w:p>
        </w:tc>
        <w:tc>
          <w:tcPr>
            <w:tcW w:w="4502" w:type="dxa"/>
            <w:shd w:val="clear" w:color="auto" w:fill="auto"/>
          </w:tcPr>
          <w:p w14:paraId="2C904AF8" w14:textId="77777777" w:rsidR="00E847E9" w:rsidRPr="00A46943" w:rsidRDefault="00A46943" w:rsidP="00A46943">
            <w:pPr>
              <w:tabs>
                <w:tab w:val="num" w:pos="142"/>
              </w:tabs>
              <w:spacing w:line="360" w:lineRule="auto"/>
            </w:pPr>
            <w:r>
              <w:rPr>
                <w:lang w:val="en-GB"/>
              </w:rPr>
              <w:t>Name:</w:t>
            </w:r>
          </w:p>
        </w:tc>
      </w:tr>
      <w:tr w:rsidR="00E847E9" w:rsidRPr="006D04A0" w14:paraId="2C904AFC" w14:textId="77777777" w:rsidTr="006D04A0">
        <w:tc>
          <w:tcPr>
            <w:tcW w:w="4501" w:type="dxa"/>
            <w:shd w:val="clear" w:color="auto" w:fill="auto"/>
          </w:tcPr>
          <w:p w14:paraId="2C904AFA" w14:textId="77777777" w:rsidR="00E847E9" w:rsidRPr="00A46943" w:rsidRDefault="00A46943" w:rsidP="00A46943">
            <w:pPr>
              <w:tabs>
                <w:tab w:val="num" w:pos="142"/>
              </w:tabs>
              <w:spacing w:line="360" w:lineRule="auto"/>
            </w:pPr>
            <w:r>
              <w:rPr>
                <w:lang w:val="en-GB"/>
              </w:rPr>
              <w:t>Signature:</w:t>
            </w:r>
            <w:r>
              <w:rPr>
                <w:lang w:val="nl-BE"/>
              </w:rPr>
              <w:br/>
            </w:r>
            <w:r>
              <w:rPr>
                <w:lang w:val="nl-BE"/>
              </w:rPr>
              <w:br/>
            </w:r>
          </w:p>
        </w:tc>
        <w:tc>
          <w:tcPr>
            <w:tcW w:w="4502" w:type="dxa"/>
            <w:shd w:val="clear" w:color="auto" w:fill="auto"/>
          </w:tcPr>
          <w:p w14:paraId="2C904AFB" w14:textId="77777777" w:rsidR="00E847E9" w:rsidRPr="00A46943" w:rsidRDefault="00A46943" w:rsidP="00A46943">
            <w:pPr>
              <w:tabs>
                <w:tab w:val="num" w:pos="142"/>
              </w:tabs>
              <w:spacing w:line="360" w:lineRule="auto"/>
            </w:pPr>
            <w:r>
              <w:rPr>
                <w:lang w:val="en-GB"/>
              </w:rPr>
              <w:t>Signature:</w:t>
            </w:r>
            <w:r>
              <w:rPr>
                <w:lang w:val="nl-BE"/>
              </w:rPr>
              <w:br/>
            </w:r>
            <w:r>
              <w:rPr>
                <w:lang w:val="nl-BE"/>
              </w:rPr>
              <w:br/>
            </w:r>
          </w:p>
        </w:tc>
      </w:tr>
      <w:tr w:rsidR="00E847E9" w:rsidRPr="006D04A0" w14:paraId="2C904AFF" w14:textId="77777777" w:rsidTr="006D04A0">
        <w:tc>
          <w:tcPr>
            <w:tcW w:w="4501" w:type="dxa"/>
            <w:shd w:val="clear" w:color="auto" w:fill="auto"/>
          </w:tcPr>
          <w:p w14:paraId="2C904AFD" w14:textId="77777777" w:rsidR="00E847E9" w:rsidRPr="00A46943" w:rsidRDefault="00A46943" w:rsidP="00A46943">
            <w:pPr>
              <w:tabs>
                <w:tab w:val="num" w:pos="142"/>
              </w:tabs>
              <w:spacing w:line="360" w:lineRule="auto"/>
            </w:pPr>
            <w:r>
              <w:rPr>
                <w:lang w:val="en-GB"/>
              </w:rPr>
              <w:t>Date:</w:t>
            </w:r>
          </w:p>
        </w:tc>
        <w:tc>
          <w:tcPr>
            <w:tcW w:w="4502" w:type="dxa"/>
            <w:shd w:val="clear" w:color="auto" w:fill="auto"/>
          </w:tcPr>
          <w:p w14:paraId="2C904AFE" w14:textId="77777777" w:rsidR="00E847E9" w:rsidRPr="00A46943" w:rsidRDefault="00A46943" w:rsidP="00A46943">
            <w:pPr>
              <w:tabs>
                <w:tab w:val="num" w:pos="142"/>
              </w:tabs>
              <w:spacing w:line="360" w:lineRule="auto"/>
            </w:pPr>
            <w:r>
              <w:rPr>
                <w:lang w:val="en-GB"/>
              </w:rPr>
              <w:t>Date:</w:t>
            </w:r>
          </w:p>
        </w:tc>
      </w:tr>
    </w:tbl>
    <w:p w14:paraId="2C904B00" w14:textId="77777777" w:rsidR="00A070BF" w:rsidRDefault="00A070BF" w:rsidP="00A070BF">
      <w:pPr>
        <w:rPr>
          <w:lang w:val="nl-BE"/>
        </w:rPr>
      </w:pPr>
    </w:p>
    <w:p w14:paraId="2C904B01" w14:textId="77777777" w:rsidR="00A070BF" w:rsidRDefault="00A070BF" w:rsidP="00A070BF">
      <w:pPr>
        <w:rPr>
          <w:lang w:val="nl-BE"/>
        </w:rPr>
      </w:pPr>
    </w:p>
    <w:p w14:paraId="2C904B02" w14:textId="77777777" w:rsidR="00A46943" w:rsidRDefault="00A46943" w:rsidP="00A46943">
      <w:pPr>
        <w:tabs>
          <w:tab w:val="num" w:pos="142"/>
        </w:tabs>
        <w:spacing w:line="240" w:lineRule="auto"/>
        <w:rPr>
          <w:lang w:val="nl-BE"/>
        </w:rPr>
      </w:pPr>
      <w:r w:rsidRPr="00A46943">
        <w:t xml:space="preserve">Done at ...................................... on ................................. </w:t>
      </w:r>
      <w:r>
        <w:rPr>
          <w:lang w:val="nl-BE"/>
        </w:rPr>
        <w:t xml:space="preserve"> 20......</w:t>
      </w:r>
    </w:p>
    <w:p w14:paraId="2C904B03" w14:textId="77777777" w:rsidR="00A070BF" w:rsidRPr="00E06EF7" w:rsidRDefault="00A46943" w:rsidP="00A46943">
      <w:pPr>
        <w:tabs>
          <w:tab w:val="num" w:pos="142"/>
        </w:tabs>
        <w:spacing w:line="240" w:lineRule="auto"/>
        <w:rPr>
          <w:lang w:val="en-US"/>
        </w:rPr>
      </w:pPr>
      <w:r w:rsidRPr="00E06EF7">
        <w:rPr>
          <w:lang w:val="en-US"/>
        </w:rPr>
        <w:t>in duplicate, with each party acknowledging receipt of an original copy.</w:t>
      </w:r>
    </w:p>
    <w:sectPr w:rsidR="00A070BF" w:rsidRPr="00E06EF7" w:rsidSect="006F13B9">
      <w:pgSz w:w="11907" w:h="16839" w:code="9"/>
      <w:pgMar w:top="1814" w:right="1418" w:bottom="1588" w:left="1418" w:header="709" w:footer="113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904B42" w14:textId="77777777" w:rsidR="00A61E72" w:rsidRDefault="00A61E72">
      <w:r>
        <w:separator/>
      </w:r>
    </w:p>
  </w:endnote>
  <w:endnote w:type="continuationSeparator" w:id="0">
    <w:p w14:paraId="2C904B43" w14:textId="77777777" w:rsidR="00A61E72" w:rsidRDefault="00A61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EUAlbertina-Regu">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04B46" w14:textId="77777777" w:rsidR="00A61E72" w:rsidRDefault="00A61E72" w:rsidP="003503F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904B47" w14:textId="77777777" w:rsidR="00A61E72" w:rsidRDefault="00A61E72" w:rsidP="007661D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04B48" w14:textId="7E66C5CB" w:rsidR="00A61E72" w:rsidRPr="001074D0" w:rsidRDefault="00295DF0" w:rsidP="006D078E">
    <w:pPr>
      <w:tabs>
        <w:tab w:val="center" w:pos="3969"/>
        <w:tab w:val="right" w:pos="7797"/>
      </w:tabs>
      <w:rPr>
        <w:sz w:val="12"/>
        <w:szCs w:val="12"/>
        <w:lang w:val="nl-BE"/>
      </w:rPr>
    </w:pPr>
    <w:r>
      <w:rPr>
        <w:sz w:val="12"/>
        <w:szCs w:val="12"/>
        <w:lang w:val="nl-BE"/>
      </w:rPr>
      <w:pict w14:anchorId="2C904B4B">
        <v:group id="logo_next1" o:spid="_x0000_s2150" style="position:absolute;margin-left:2.3pt;margin-top:-17.85pt;width:452.3pt;height:59.55pt;z-index:251657216;mso-position-vertical-relative:line" coordorigin="1191,14775" coordsize="9478,1191">
          <v:line id="_x0000_s2151" style="position:absolute;mso-wrap-edited:f;mso-position-horizontal-relative:margin;mso-position-vertical-relative:page" from="1191,15566" to="9440,15566" wrapcoords="-75 -2147483648 -75 2147483647 21712 2147483647 21712 -2147483648 -75 -2147483648"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2" type="#_x0000_t75" style="position:absolute;left:9478;top:14775;width:1191;height:1191;mso-position-horizontal:right;mso-position-vertical:bottom;mso-position-vertical-relative:line" filled="t" stroked="t" strokecolor="white" strokeweight="2pt">
            <v:imagedata r:id="rId1" o:title="Barco zw zonder rand"/>
          </v:shape>
        </v:group>
      </w:pict>
    </w:r>
    <w:r w:rsidR="00A61E72">
      <w:rPr>
        <w:sz w:val="12"/>
        <w:szCs w:val="12"/>
        <w:lang w:val="nl-BE"/>
      </w:rPr>
      <w:t xml:space="preserve">  </w:t>
    </w:r>
    <w:r w:rsidR="00A61E72" w:rsidRPr="001074D0">
      <w:rPr>
        <w:sz w:val="12"/>
        <w:szCs w:val="12"/>
        <w:lang w:val="nl-BE"/>
      </w:rPr>
      <w:t>Pag</w:t>
    </w:r>
    <w:r w:rsidR="00A61E72">
      <w:rPr>
        <w:sz w:val="12"/>
        <w:szCs w:val="12"/>
        <w:lang w:val="nl-BE"/>
      </w:rPr>
      <w:t xml:space="preserve">e  </w:t>
    </w:r>
    <w:r w:rsidR="00A61E72">
      <w:rPr>
        <w:sz w:val="12"/>
        <w:szCs w:val="12"/>
        <w:lang w:val="nl-BE"/>
      </w:rPr>
      <w:fldChar w:fldCharType="begin"/>
    </w:r>
    <w:r w:rsidR="00A61E72">
      <w:rPr>
        <w:sz w:val="12"/>
        <w:szCs w:val="12"/>
        <w:lang w:val="nl-BE"/>
      </w:rPr>
      <w:instrText xml:space="preserve"> PAGE  \* Arabic  \* MERGEFORMAT </w:instrText>
    </w:r>
    <w:r w:rsidR="00A61E72">
      <w:rPr>
        <w:sz w:val="12"/>
        <w:szCs w:val="12"/>
        <w:lang w:val="nl-BE"/>
      </w:rPr>
      <w:fldChar w:fldCharType="separate"/>
    </w:r>
    <w:r>
      <w:rPr>
        <w:noProof/>
        <w:sz w:val="12"/>
        <w:szCs w:val="12"/>
        <w:lang w:val="nl-BE"/>
      </w:rPr>
      <w:t>10</w:t>
    </w:r>
    <w:r w:rsidR="00A61E72">
      <w:rPr>
        <w:sz w:val="12"/>
        <w:szCs w:val="12"/>
        <w:lang w:val="nl-BE"/>
      </w:rPr>
      <w:fldChar w:fldCharType="end"/>
    </w:r>
    <w:r w:rsidR="00A61E72">
      <w:rPr>
        <w:sz w:val="12"/>
        <w:szCs w:val="12"/>
        <w:lang w:val="nl-BE"/>
      </w:rPr>
      <w:t xml:space="preserve"> of </w:t>
    </w:r>
    <w:r w:rsidR="00A61E72">
      <w:rPr>
        <w:sz w:val="12"/>
        <w:szCs w:val="12"/>
      </w:rPr>
      <w:fldChar w:fldCharType="begin"/>
    </w:r>
    <w:r w:rsidR="00A61E72">
      <w:rPr>
        <w:sz w:val="12"/>
        <w:szCs w:val="12"/>
      </w:rPr>
      <w:instrText xml:space="preserve"> NUMPAGES  \* Arabic  \* MERGEFORMAT </w:instrText>
    </w:r>
    <w:r w:rsidR="00A61E72">
      <w:rPr>
        <w:sz w:val="12"/>
        <w:szCs w:val="12"/>
      </w:rPr>
      <w:fldChar w:fldCharType="separate"/>
    </w:r>
    <w:r>
      <w:rPr>
        <w:noProof/>
        <w:sz w:val="12"/>
        <w:szCs w:val="12"/>
      </w:rPr>
      <w:t>52</w:t>
    </w:r>
    <w:r w:rsidR="00A61E72">
      <w:rPr>
        <w:sz w:val="12"/>
        <w:szCs w:val="12"/>
      </w:rPr>
      <w:fldChar w:fldCharType="end"/>
    </w:r>
    <w:r w:rsidR="00A61E72" w:rsidRPr="003B2D57">
      <w:rPr>
        <w:sz w:val="12"/>
        <w:szCs w:val="12"/>
        <w:lang w:val="nl-BE"/>
      </w:rPr>
      <w:tab/>
      <w:t>EHS-PR</w:t>
    </w:r>
    <w:r w:rsidR="00A61E72">
      <w:rPr>
        <w:sz w:val="12"/>
        <w:szCs w:val="12"/>
        <w:lang w:val="nl-BE"/>
      </w:rPr>
      <w:t>-2032</w:t>
    </w:r>
    <w:r w:rsidR="00A61E72" w:rsidRPr="003B2D57">
      <w:rPr>
        <w:sz w:val="12"/>
        <w:szCs w:val="12"/>
        <w:lang w:val="nl-BE"/>
      </w:rPr>
      <w:tab/>
    </w:r>
    <w:r w:rsidR="00A61E72">
      <w:rPr>
        <w:sz w:val="12"/>
        <w:szCs w:val="12"/>
        <w:lang w:val="nl-BE"/>
      </w:rPr>
      <w:t>Versie : AC</w:t>
    </w:r>
  </w:p>
  <w:p w14:paraId="2C904B49" w14:textId="77777777" w:rsidR="00A61E72" w:rsidRDefault="00A61E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904B40" w14:textId="77777777" w:rsidR="00A61E72" w:rsidRDefault="00A61E72">
      <w:r>
        <w:separator/>
      </w:r>
    </w:p>
  </w:footnote>
  <w:footnote w:type="continuationSeparator" w:id="0">
    <w:p w14:paraId="2C904B41" w14:textId="77777777" w:rsidR="00A61E72" w:rsidRDefault="00A61E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04B44" w14:textId="77777777" w:rsidR="00A61E72" w:rsidRPr="0004785A" w:rsidRDefault="00A61E72" w:rsidP="00852C07">
    <w:pPr>
      <w:pStyle w:val="Header"/>
      <w:jc w:val="center"/>
      <w:rPr>
        <w:b/>
        <w:sz w:val="24"/>
        <w:lang w:val="en-US"/>
      </w:rPr>
    </w:pPr>
    <w:r w:rsidRPr="0004785A">
      <w:rPr>
        <w:b/>
        <w:sz w:val="24"/>
        <w:lang w:val="en-US"/>
      </w:rPr>
      <w:t>Works involving Third Parties</w:t>
    </w:r>
    <w:r w:rsidRPr="0004785A">
      <w:rPr>
        <w:b/>
        <w:sz w:val="24"/>
        <w:lang w:val="en-US"/>
      </w:rPr>
      <w:br/>
      <w:t xml:space="preserve">Health and </w:t>
    </w:r>
    <w:r>
      <w:rPr>
        <w:b/>
        <w:sz w:val="24"/>
        <w:lang w:val="en-US"/>
      </w:rPr>
      <w:t>s</w:t>
    </w:r>
    <w:r w:rsidRPr="0004785A">
      <w:rPr>
        <w:b/>
        <w:sz w:val="24"/>
        <w:lang w:val="en-US"/>
      </w:rPr>
      <w:t xml:space="preserve">afety </w:t>
    </w:r>
    <w:r>
      <w:rPr>
        <w:b/>
        <w:sz w:val="24"/>
        <w:lang w:val="en-US"/>
      </w:rPr>
      <w:t>a</w:t>
    </w:r>
    <w:r w:rsidRPr="0004785A">
      <w:rPr>
        <w:b/>
        <w:sz w:val="24"/>
        <w:lang w:val="en-US"/>
      </w:rPr>
      <w:t>rrangements - Part 1</w:t>
    </w:r>
  </w:p>
  <w:p w14:paraId="2C904B45" w14:textId="77777777" w:rsidR="00A61E72" w:rsidRPr="00852C07" w:rsidRDefault="00295DF0" w:rsidP="00852C07">
    <w:pPr>
      <w:pStyle w:val="Header"/>
    </w:pPr>
    <w:r>
      <w:rPr>
        <w:b/>
        <w:noProof/>
        <w:sz w:val="24"/>
        <w:lang w:val="en-US" w:eastAsia="en-US"/>
      </w:rPr>
      <w:pict w14:anchorId="2C904B4A">
        <v:line id="_x0000_s2238" style="position:absolute;z-index:251658240;mso-position-horizontal-relative:margin;mso-position-vertical-relative:page" from="0,79.4pt" to="454.6pt,79.4pt" strokeweight="2pt">
          <w10:wrap anchorx="margin" anchory="page"/>
        </v:lin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A3296"/>
    <w:multiLevelType w:val="hybridMultilevel"/>
    <w:tmpl w:val="A570342E"/>
    <w:lvl w:ilvl="0" w:tplc="9EE8B914">
      <w:start w:val="5"/>
      <w:numFmt w:val="bullet"/>
      <w:lvlText w:val="-"/>
      <w:lvlJc w:val="left"/>
      <w:pPr>
        <w:ind w:left="1069"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13A60A03"/>
    <w:multiLevelType w:val="hybridMultilevel"/>
    <w:tmpl w:val="ABDCB53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142626AA"/>
    <w:multiLevelType w:val="hybridMultilevel"/>
    <w:tmpl w:val="CA2EDB5E"/>
    <w:lvl w:ilvl="0" w:tplc="9EE8B914">
      <w:start w:val="5"/>
      <w:numFmt w:val="bullet"/>
      <w:lvlText w:val="-"/>
      <w:lvlJc w:val="left"/>
      <w:pPr>
        <w:ind w:left="1069" w:hanging="360"/>
      </w:pPr>
      <w:rPr>
        <w:rFonts w:ascii="Verdana" w:eastAsia="Times New Roman" w:hAnsi="Verdana" w:cs="Times New Roman" w:hint="default"/>
      </w:rPr>
    </w:lvl>
    <w:lvl w:ilvl="1" w:tplc="08130003">
      <w:start w:val="1"/>
      <w:numFmt w:val="bullet"/>
      <w:lvlText w:val="o"/>
      <w:lvlJc w:val="left"/>
      <w:pPr>
        <w:ind w:left="1789" w:hanging="360"/>
      </w:pPr>
      <w:rPr>
        <w:rFonts w:ascii="Courier New" w:hAnsi="Courier New" w:cs="Courier New" w:hint="default"/>
      </w:rPr>
    </w:lvl>
    <w:lvl w:ilvl="2" w:tplc="08130005" w:tentative="1">
      <w:start w:val="1"/>
      <w:numFmt w:val="bullet"/>
      <w:lvlText w:val=""/>
      <w:lvlJc w:val="left"/>
      <w:pPr>
        <w:ind w:left="2509" w:hanging="360"/>
      </w:pPr>
      <w:rPr>
        <w:rFonts w:ascii="Wingdings" w:hAnsi="Wingdings" w:hint="default"/>
      </w:rPr>
    </w:lvl>
    <w:lvl w:ilvl="3" w:tplc="08130001" w:tentative="1">
      <w:start w:val="1"/>
      <w:numFmt w:val="bullet"/>
      <w:lvlText w:val=""/>
      <w:lvlJc w:val="left"/>
      <w:pPr>
        <w:ind w:left="3229" w:hanging="360"/>
      </w:pPr>
      <w:rPr>
        <w:rFonts w:ascii="Symbol" w:hAnsi="Symbol" w:hint="default"/>
      </w:rPr>
    </w:lvl>
    <w:lvl w:ilvl="4" w:tplc="08130003" w:tentative="1">
      <w:start w:val="1"/>
      <w:numFmt w:val="bullet"/>
      <w:lvlText w:val="o"/>
      <w:lvlJc w:val="left"/>
      <w:pPr>
        <w:ind w:left="3949" w:hanging="360"/>
      </w:pPr>
      <w:rPr>
        <w:rFonts w:ascii="Courier New" w:hAnsi="Courier New" w:cs="Courier New" w:hint="default"/>
      </w:rPr>
    </w:lvl>
    <w:lvl w:ilvl="5" w:tplc="08130005" w:tentative="1">
      <w:start w:val="1"/>
      <w:numFmt w:val="bullet"/>
      <w:lvlText w:val=""/>
      <w:lvlJc w:val="left"/>
      <w:pPr>
        <w:ind w:left="4669" w:hanging="360"/>
      </w:pPr>
      <w:rPr>
        <w:rFonts w:ascii="Wingdings" w:hAnsi="Wingdings" w:hint="default"/>
      </w:rPr>
    </w:lvl>
    <w:lvl w:ilvl="6" w:tplc="08130001" w:tentative="1">
      <w:start w:val="1"/>
      <w:numFmt w:val="bullet"/>
      <w:lvlText w:val=""/>
      <w:lvlJc w:val="left"/>
      <w:pPr>
        <w:ind w:left="5389" w:hanging="360"/>
      </w:pPr>
      <w:rPr>
        <w:rFonts w:ascii="Symbol" w:hAnsi="Symbol" w:hint="default"/>
      </w:rPr>
    </w:lvl>
    <w:lvl w:ilvl="7" w:tplc="08130003" w:tentative="1">
      <w:start w:val="1"/>
      <w:numFmt w:val="bullet"/>
      <w:lvlText w:val="o"/>
      <w:lvlJc w:val="left"/>
      <w:pPr>
        <w:ind w:left="6109" w:hanging="360"/>
      </w:pPr>
      <w:rPr>
        <w:rFonts w:ascii="Courier New" w:hAnsi="Courier New" w:cs="Courier New" w:hint="default"/>
      </w:rPr>
    </w:lvl>
    <w:lvl w:ilvl="8" w:tplc="08130005" w:tentative="1">
      <w:start w:val="1"/>
      <w:numFmt w:val="bullet"/>
      <w:lvlText w:val=""/>
      <w:lvlJc w:val="left"/>
      <w:pPr>
        <w:ind w:left="6829" w:hanging="360"/>
      </w:pPr>
      <w:rPr>
        <w:rFonts w:ascii="Wingdings" w:hAnsi="Wingdings" w:hint="default"/>
      </w:rPr>
    </w:lvl>
  </w:abstractNum>
  <w:abstractNum w:abstractNumId="3">
    <w:nsid w:val="1490129B"/>
    <w:multiLevelType w:val="hybridMultilevel"/>
    <w:tmpl w:val="08109D0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1C715754"/>
    <w:multiLevelType w:val="hybridMultilevel"/>
    <w:tmpl w:val="02D62B9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1D4E632C"/>
    <w:multiLevelType w:val="hybridMultilevel"/>
    <w:tmpl w:val="CDA024D2"/>
    <w:lvl w:ilvl="0" w:tplc="08130001">
      <w:start w:val="1"/>
      <w:numFmt w:val="bullet"/>
      <w:lvlText w:val=""/>
      <w:lvlJc w:val="left"/>
      <w:pPr>
        <w:ind w:left="1440" w:hanging="360"/>
      </w:pPr>
      <w:rPr>
        <w:rFonts w:ascii="Symbol" w:hAnsi="Symbol" w:hint="default"/>
      </w:rPr>
    </w:lvl>
    <w:lvl w:ilvl="1" w:tplc="08130003">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6">
    <w:nsid w:val="23BF0811"/>
    <w:multiLevelType w:val="hybridMultilevel"/>
    <w:tmpl w:val="56D0C84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2DBA796A"/>
    <w:multiLevelType w:val="hybridMultilevel"/>
    <w:tmpl w:val="B3F0B0C0"/>
    <w:lvl w:ilvl="0" w:tplc="0409000F">
      <w:start w:val="1"/>
      <w:numFmt w:val="decimal"/>
      <w:lvlText w:val="%1."/>
      <w:lvlJc w:val="left"/>
      <w:pPr>
        <w:tabs>
          <w:tab w:val="num" w:pos="1080"/>
        </w:tabs>
        <w:ind w:left="1080" w:hanging="360"/>
      </w:pPr>
      <w:rPr>
        <w:rFonts w:hint="default"/>
      </w:rPr>
    </w:lvl>
    <w:lvl w:ilvl="1" w:tplc="3AB6E1AA">
      <w:start w:val="4"/>
      <w:numFmt w:val="bullet"/>
      <w:lvlText w:val=""/>
      <w:lvlJc w:val="left"/>
      <w:pPr>
        <w:tabs>
          <w:tab w:val="num" w:pos="1800"/>
        </w:tabs>
        <w:ind w:left="1800" w:hanging="360"/>
      </w:pPr>
      <w:rPr>
        <w:rFonts w:ascii="Wingdings" w:eastAsia="Times New Roman" w:hAnsi="Wingdings" w:cs="Times New Roman" w:hint="default"/>
        <w:b/>
      </w:rPr>
    </w:lvl>
    <w:lvl w:ilvl="2" w:tplc="60DC5B8C">
      <w:start w:val="7"/>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2E996F31"/>
    <w:multiLevelType w:val="hybridMultilevel"/>
    <w:tmpl w:val="19CAE3FC"/>
    <w:lvl w:ilvl="0" w:tplc="9D7C1B64">
      <w:numFmt w:val="bullet"/>
      <w:lvlText w:val="-"/>
      <w:lvlJc w:val="left"/>
      <w:pPr>
        <w:ind w:left="1440" w:hanging="360"/>
      </w:pPr>
      <w:rPr>
        <w:rFonts w:ascii="Verdana" w:eastAsia="Times New Roman" w:hAnsi="Verdana" w:cs="Times New Roman"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9">
    <w:nsid w:val="2F494ECF"/>
    <w:multiLevelType w:val="hybridMultilevel"/>
    <w:tmpl w:val="EED2859E"/>
    <w:lvl w:ilvl="0" w:tplc="F5F43144">
      <w:start w:val="1"/>
      <w:numFmt w:val="bullet"/>
      <w:lvlText w:val=""/>
      <w:lvlJc w:val="left"/>
      <w:pPr>
        <w:tabs>
          <w:tab w:val="num" w:pos="1420"/>
        </w:tabs>
        <w:ind w:left="1400" w:hanging="340"/>
      </w:pPr>
      <w:rPr>
        <w:rFonts w:ascii="Symbol" w:hAnsi="Symbol" w:hint="default"/>
      </w:rPr>
    </w:lvl>
    <w:lvl w:ilvl="1" w:tplc="80129A9C">
      <w:start w:val="14"/>
      <w:numFmt w:val="bullet"/>
      <w:lvlText w:val="-"/>
      <w:lvlJc w:val="left"/>
      <w:pPr>
        <w:tabs>
          <w:tab w:val="num" w:pos="1440"/>
        </w:tabs>
        <w:ind w:left="1440" w:hanging="360"/>
      </w:pPr>
      <w:rPr>
        <w:rFonts w:ascii="Verdana" w:eastAsia="Times New Roman" w:hAnsi="Verdana"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0E908CF"/>
    <w:multiLevelType w:val="hybridMultilevel"/>
    <w:tmpl w:val="294A40AC"/>
    <w:lvl w:ilvl="0" w:tplc="03E6D62E">
      <w:start w:val="1"/>
      <w:numFmt w:val="bullet"/>
      <w:lvlText w:val=""/>
      <w:lvlJc w:val="left"/>
      <w:pPr>
        <w:tabs>
          <w:tab w:val="num" w:pos="1534"/>
        </w:tabs>
        <w:ind w:left="1514" w:hanging="34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2047194"/>
    <w:multiLevelType w:val="multilevel"/>
    <w:tmpl w:val="B1885C00"/>
    <w:lvl w:ilvl="0">
      <w:start w:val="1"/>
      <w:numFmt w:val="lowerLetter"/>
      <w:lvlText w:val="%1)"/>
      <w:lvlJc w:val="left"/>
      <w:pPr>
        <w:tabs>
          <w:tab w:val="num" w:pos="1800"/>
        </w:tabs>
        <w:ind w:left="1800" w:hanging="360"/>
      </w:pPr>
      <w:rPr>
        <w:rFonts w:ascii="Verdana" w:hAnsi="Verdana" w:hint="default"/>
        <w:sz w:val="20"/>
      </w:rPr>
    </w:lvl>
    <w:lvl w:ilvl="1">
      <w:start w:val="1"/>
      <w:numFmt w:val="lowerRoman"/>
      <w:lvlText w:val="%2."/>
      <w:lvlJc w:val="left"/>
      <w:pPr>
        <w:tabs>
          <w:tab w:val="num" w:pos="1077"/>
        </w:tabs>
        <w:ind w:left="1418" w:hanging="338"/>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nsid w:val="344329EB"/>
    <w:multiLevelType w:val="multilevel"/>
    <w:tmpl w:val="6532BA4A"/>
    <w:lvl w:ilvl="0">
      <w:start w:val="1"/>
      <w:numFmt w:val="decimal"/>
      <w:pStyle w:val="Heading1"/>
      <w:lvlText w:val="%1"/>
      <w:lvlJc w:val="left"/>
      <w:pPr>
        <w:tabs>
          <w:tab w:val="num" w:pos="360"/>
        </w:tabs>
        <w:ind w:left="340" w:hanging="340"/>
      </w:pPr>
      <w:rPr>
        <w:rFonts w:hint="default"/>
      </w:rPr>
    </w:lvl>
    <w:lvl w:ilvl="1">
      <w:start w:val="1"/>
      <w:numFmt w:val="decimal"/>
      <w:pStyle w:val="Heading2"/>
      <w:lvlText w:val="%1.%2"/>
      <w:lvlJc w:val="left"/>
      <w:pPr>
        <w:tabs>
          <w:tab w:val="num" w:pos="1002"/>
        </w:tabs>
        <w:ind w:left="1002"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3">
    <w:nsid w:val="3B6B2669"/>
    <w:multiLevelType w:val="hybridMultilevel"/>
    <w:tmpl w:val="F2043F8A"/>
    <w:lvl w:ilvl="0" w:tplc="08130017">
      <w:start w:val="1"/>
      <w:numFmt w:val="lowerLetter"/>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3DF943A3"/>
    <w:multiLevelType w:val="hybridMultilevel"/>
    <w:tmpl w:val="01207078"/>
    <w:lvl w:ilvl="0" w:tplc="590EFA36">
      <w:start w:val="1"/>
      <w:numFmt w:val="bullet"/>
      <w:pStyle w:val="Bulletedlis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Times New Roman"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Times New Roman"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Times New Roman"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15">
    <w:nsid w:val="421301F8"/>
    <w:multiLevelType w:val="hybridMultilevel"/>
    <w:tmpl w:val="E10E59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44F367C9"/>
    <w:multiLevelType w:val="hybridMultilevel"/>
    <w:tmpl w:val="2B282A24"/>
    <w:lvl w:ilvl="0" w:tplc="8D58F1A6">
      <w:start w:val="1"/>
      <w:numFmt w:val="bullet"/>
      <w:lvlText w:val=""/>
      <w:lvlJc w:val="left"/>
      <w:pPr>
        <w:tabs>
          <w:tab w:val="num" w:pos="1647"/>
        </w:tabs>
        <w:ind w:left="1627" w:hanging="340"/>
      </w:pPr>
      <w:rPr>
        <w:rFonts w:ascii="Symbol" w:hAnsi="Symbol" w:hint="default"/>
      </w:rPr>
    </w:lvl>
    <w:lvl w:ilvl="1" w:tplc="093ED8E0">
      <w:start w:val="1"/>
      <w:numFmt w:val="bullet"/>
      <w:lvlText w:val=""/>
      <w:lvlJc w:val="left"/>
      <w:pPr>
        <w:tabs>
          <w:tab w:val="num" w:pos="1647"/>
        </w:tabs>
        <w:ind w:left="1627" w:hanging="34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0B247A7"/>
    <w:multiLevelType w:val="hybridMultilevel"/>
    <w:tmpl w:val="450C6FDA"/>
    <w:lvl w:ilvl="0" w:tplc="9EE8B914">
      <w:start w:val="5"/>
      <w:numFmt w:val="bullet"/>
      <w:lvlText w:val="-"/>
      <w:lvlJc w:val="left"/>
      <w:pPr>
        <w:ind w:left="1069"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646C5D8D"/>
    <w:multiLevelType w:val="hybridMultilevel"/>
    <w:tmpl w:val="83C6B5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nsid w:val="652474E0"/>
    <w:multiLevelType w:val="multilevel"/>
    <w:tmpl w:val="75525D96"/>
    <w:lvl w:ilvl="0">
      <w:start w:val="1"/>
      <w:numFmt w:val="decimal"/>
      <w:pStyle w:val="Titel1"/>
      <w:lvlText w:val="%1."/>
      <w:lvlJc w:val="left"/>
      <w:pPr>
        <w:tabs>
          <w:tab w:val="num" w:pos="1260"/>
        </w:tabs>
        <w:ind w:left="1240" w:hanging="340"/>
      </w:pPr>
      <w:rPr>
        <w:rFonts w:ascii="Arial" w:hAnsi="Arial" w:hint="default"/>
        <w:b/>
        <w:i w:val="0"/>
        <w:sz w:val="28"/>
      </w:rPr>
    </w:lvl>
    <w:lvl w:ilvl="1">
      <w:start w:val="1"/>
      <w:numFmt w:val="decimal"/>
      <w:pStyle w:val="Titel2"/>
      <w:lvlText w:val="%1.%2"/>
      <w:lvlJc w:val="left"/>
      <w:pPr>
        <w:tabs>
          <w:tab w:val="num" w:pos="1354"/>
        </w:tabs>
        <w:ind w:left="1354" w:hanging="454"/>
      </w:pPr>
      <w:rPr>
        <w:rFonts w:ascii="Arial" w:hAnsi="Arial" w:hint="default"/>
        <w:b/>
        <w:i w:val="0"/>
        <w:sz w:val="20"/>
      </w:rPr>
    </w:lvl>
    <w:lvl w:ilvl="2">
      <w:start w:val="1"/>
      <w:numFmt w:val="decimal"/>
      <w:lvlText w:val="%1.%2.%3"/>
      <w:lvlJc w:val="left"/>
      <w:pPr>
        <w:tabs>
          <w:tab w:val="num" w:pos="1467"/>
        </w:tabs>
        <w:ind w:left="1467" w:hanging="567"/>
      </w:pPr>
      <w:rPr>
        <w:rFonts w:ascii="Arial" w:hAnsi="Arial" w:hint="default"/>
        <w:b/>
        <w:i w:val="0"/>
        <w:sz w:val="20"/>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260"/>
        </w:tabs>
        <w:ind w:left="1260" w:hanging="1080"/>
      </w:pPr>
      <w:rPr>
        <w:rFonts w:hint="default"/>
      </w:rPr>
    </w:lvl>
    <w:lvl w:ilvl="5">
      <w:start w:val="1"/>
      <w:numFmt w:val="decimal"/>
      <w:lvlText w:val="%1.%2.%3.%4.%5.%6"/>
      <w:lvlJc w:val="left"/>
      <w:pPr>
        <w:tabs>
          <w:tab w:val="num" w:pos="1260"/>
        </w:tabs>
        <w:ind w:left="1260" w:hanging="1080"/>
      </w:pPr>
      <w:rPr>
        <w:rFonts w:hint="default"/>
      </w:rPr>
    </w:lvl>
    <w:lvl w:ilvl="6">
      <w:start w:val="1"/>
      <w:numFmt w:val="decimal"/>
      <w:lvlText w:val="%1.%2.%3.%4.%5.%6.%7"/>
      <w:lvlJc w:val="left"/>
      <w:pPr>
        <w:tabs>
          <w:tab w:val="num" w:pos="1620"/>
        </w:tabs>
        <w:ind w:left="1620" w:hanging="1440"/>
      </w:pPr>
      <w:rPr>
        <w:rFonts w:hint="default"/>
      </w:rPr>
    </w:lvl>
    <w:lvl w:ilvl="7">
      <w:start w:val="1"/>
      <w:numFmt w:val="decimal"/>
      <w:lvlText w:val="%1.%2.%3.%4.%5.%6.%7.%8"/>
      <w:lvlJc w:val="left"/>
      <w:pPr>
        <w:tabs>
          <w:tab w:val="num" w:pos="1620"/>
        </w:tabs>
        <w:ind w:left="1620" w:hanging="1440"/>
      </w:pPr>
      <w:rPr>
        <w:rFonts w:hint="default"/>
      </w:rPr>
    </w:lvl>
    <w:lvl w:ilvl="8">
      <w:start w:val="1"/>
      <w:numFmt w:val="decimal"/>
      <w:lvlText w:val="%1.%2.%3.%4.%5.%6.%7.%8.%9"/>
      <w:lvlJc w:val="left"/>
      <w:pPr>
        <w:tabs>
          <w:tab w:val="num" w:pos="1980"/>
        </w:tabs>
        <w:ind w:left="1980" w:hanging="1800"/>
      </w:pPr>
      <w:rPr>
        <w:rFonts w:hint="default"/>
      </w:rPr>
    </w:lvl>
  </w:abstractNum>
  <w:abstractNum w:abstractNumId="20">
    <w:nsid w:val="695811E5"/>
    <w:multiLevelType w:val="hybridMultilevel"/>
    <w:tmpl w:val="85047118"/>
    <w:lvl w:ilvl="0" w:tplc="9134E61A">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nsid w:val="6FD75DFE"/>
    <w:multiLevelType w:val="hybridMultilevel"/>
    <w:tmpl w:val="BE7C1372"/>
    <w:lvl w:ilvl="0" w:tplc="C99E5672">
      <w:start w:val="1"/>
      <w:numFmt w:val="decimal"/>
      <w:lvlText w:val="%1)"/>
      <w:lvlJc w:val="left"/>
      <w:pPr>
        <w:ind w:left="1069" w:hanging="360"/>
      </w:pPr>
      <w:rPr>
        <w:rFonts w:hint="default"/>
      </w:rPr>
    </w:lvl>
    <w:lvl w:ilvl="1" w:tplc="08130019" w:tentative="1">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num w:numId="1">
    <w:abstractNumId w:val="12"/>
  </w:num>
  <w:num w:numId="2">
    <w:abstractNumId w:val="11"/>
  </w:num>
  <w:num w:numId="3">
    <w:abstractNumId w:val="7"/>
  </w:num>
  <w:num w:numId="4">
    <w:abstractNumId w:val="10"/>
  </w:num>
  <w:num w:numId="5">
    <w:abstractNumId w:val="16"/>
  </w:num>
  <w:num w:numId="6">
    <w:abstractNumId w:val="9"/>
  </w:num>
  <w:num w:numId="7">
    <w:abstractNumId w:val="19"/>
  </w:num>
  <w:num w:numId="8">
    <w:abstractNumId w:val="2"/>
  </w:num>
  <w:num w:numId="9">
    <w:abstractNumId w:val="8"/>
  </w:num>
  <w:num w:numId="10">
    <w:abstractNumId w:val="13"/>
  </w:num>
  <w:num w:numId="11">
    <w:abstractNumId w:val="18"/>
  </w:num>
  <w:num w:numId="12">
    <w:abstractNumId w:val="20"/>
  </w:num>
  <w:num w:numId="13">
    <w:abstractNumId w:val="15"/>
  </w:num>
  <w:num w:numId="14">
    <w:abstractNumId w:val="3"/>
  </w:num>
  <w:num w:numId="15">
    <w:abstractNumId w:val="21"/>
  </w:num>
  <w:num w:numId="16">
    <w:abstractNumId w:val="6"/>
  </w:num>
  <w:num w:numId="17">
    <w:abstractNumId w:val="5"/>
  </w:num>
  <w:num w:numId="18">
    <w:abstractNumId w:val="1"/>
  </w:num>
  <w:num w:numId="19">
    <w:abstractNumId w:val="14"/>
  </w:num>
  <w:num w:numId="20">
    <w:abstractNumId w:val="17"/>
  </w:num>
  <w:num w:numId="21">
    <w:abstractNumId w:val="0"/>
  </w:num>
  <w:num w:numId="2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hyphenationZone w:val="425"/>
  <w:noPunctuationKerning/>
  <w:characterSpacingControl w:val="doNotCompress"/>
  <w:hdrShapeDefaults>
    <o:shapedefaults v:ext="edit" spidmax="2239" style="mso-position-horizontal-relative:char;mso-position-vertical-relative:line" fill="f" fillcolor="white" stroke="f" strokecolor="#4f5557">
      <v:fill color="white" on="f"/>
      <v:stroke color="#4f5557" on="f"/>
    </o:shapedefaults>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bw_printed" w:val="Yes"/>
    <w:docVar w:name="cldocument" w:val="2067"/>
    <w:docVar w:name="date" w:val="02/10/2008"/>
    <w:docVar w:name="doctype" w:val="Internal"/>
    <w:docVar w:name="edate" w:val="02/10/2008"/>
  </w:docVars>
  <w:rsids>
    <w:rsidRoot w:val="00961855"/>
    <w:rsid w:val="000003C0"/>
    <w:rsid w:val="000008AA"/>
    <w:rsid w:val="00002F65"/>
    <w:rsid w:val="00003F6F"/>
    <w:rsid w:val="0000461D"/>
    <w:rsid w:val="000054C8"/>
    <w:rsid w:val="00007B51"/>
    <w:rsid w:val="00012660"/>
    <w:rsid w:val="000227F2"/>
    <w:rsid w:val="00022C07"/>
    <w:rsid w:val="00025A1A"/>
    <w:rsid w:val="00026F24"/>
    <w:rsid w:val="00031802"/>
    <w:rsid w:val="00032944"/>
    <w:rsid w:val="00033243"/>
    <w:rsid w:val="00033760"/>
    <w:rsid w:val="0003521B"/>
    <w:rsid w:val="0003683C"/>
    <w:rsid w:val="00036A5C"/>
    <w:rsid w:val="00040435"/>
    <w:rsid w:val="00040723"/>
    <w:rsid w:val="00045E04"/>
    <w:rsid w:val="000460F2"/>
    <w:rsid w:val="0004785A"/>
    <w:rsid w:val="00051070"/>
    <w:rsid w:val="00052CD0"/>
    <w:rsid w:val="0005349E"/>
    <w:rsid w:val="00053990"/>
    <w:rsid w:val="000569DA"/>
    <w:rsid w:val="000603B8"/>
    <w:rsid w:val="00060A75"/>
    <w:rsid w:val="00061BF6"/>
    <w:rsid w:val="000634F6"/>
    <w:rsid w:val="0006681C"/>
    <w:rsid w:val="00071B4C"/>
    <w:rsid w:val="00073B19"/>
    <w:rsid w:val="000756A0"/>
    <w:rsid w:val="00075A0E"/>
    <w:rsid w:val="000760A0"/>
    <w:rsid w:val="00076FF1"/>
    <w:rsid w:val="00082BA4"/>
    <w:rsid w:val="0008341F"/>
    <w:rsid w:val="00086C87"/>
    <w:rsid w:val="00094262"/>
    <w:rsid w:val="000966C9"/>
    <w:rsid w:val="000A143E"/>
    <w:rsid w:val="000A3AC6"/>
    <w:rsid w:val="000A47EB"/>
    <w:rsid w:val="000A70D8"/>
    <w:rsid w:val="000C3627"/>
    <w:rsid w:val="000C36A8"/>
    <w:rsid w:val="000C3C38"/>
    <w:rsid w:val="000C441F"/>
    <w:rsid w:val="000C44A0"/>
    <w:rsid w:val="000C7C4E"/>
    <w:rsid w:val="000D0C50"/>
    <w:rsid w:val="000D1400"/>
    <w:rsid w:val="000D4A7E"/>
    <w:rsid w:val="000D53B1"/>
    <w:rsid w:val="000D5E23"/>
    <w:rsid w:val="000D67F0"/>
    <w:rsid w:val="000D6DAD"/>
    <w:rsid w:val="000D7BB8"/>
    <w:rsid w:val="000D7D1B"/>
    <w:rsid w:val="000E4BCC"/>
    <w:rsid w:val="000E715C"/>
    <w:rsid w:val="000F186D"/>
    <w:rsid w:val="000F29BC"/>
    <w:rsid w:val="000F3E05"/>
    <w:rsid w:val="000F49A7"/>
    <w:rsid w:val="000F5416"/>
    <w:rsid w:val="000F5B7A"/>
    <w:rsid w:val="00101FF2"/>
    <w:rsid w:val="00103FC4"/>
    <w:rsid w:val="00104FA5"/>
    <w:rsid w:val="0010619B"/>
    <w:rsid w:val="001074D0"/>
    <w:rsid w:val="00114F45"/>
    <w:rsid w:val="00116F96"/>
    <w:rsid w:val="00120732"/>
    <w:rsid w:val="00121A10"/>
    <w:rsid w:val="0012520C"/>
    <w:rsid w:val="0012559F"/>
    <w:rsid w:val="00127A4F"/>
    <w:rsid w:val="00127DFA"/>
    <w:rsid w:val="00127F17"/>
    <w:rsid w:val="0013023A"/>
    <w:rsid w:val="00130445"/>
    <w:rsid w:val="00130972"/>
    <w:rsid w:val="001309AB"/>
    <w:rsid w:val="00133AC4"/>
    <w:rsid w:val="00137A5E"/>
    <w:rsid w:val="0014021E"/>
    <w:rsid w:val="0014393C"/>
    <w:rsid w:val="00144380"/>
    <w:rsid w:val="001504DE"/>
    <w:rsid w:val="00151C58"/>
    <w:rsid w:val="001524D7"/>
    <w:rsid w:val="00155703"/>
    <w:rsid w:val="00157BF0"/>
    <w:rsid w:val="00162C0D"/>
    <w:rsid w:val="00171D87"/>
    <w:rsid w:val="00171DED"/>
    <w:rsid w:val="00172777"/>
    <w:rsid w:val="001756DF"/>
    <w:rsid w:val="00177D63"/>
    <w:rsid w:val="001824A5"/>
    <w:rsid w:val="001846B0"/>
    <w:rsid w:val="00192F8D"/>
    <w:rsid w:val="00193597"/>
    <w:rsid w:val="00194B3E"/>
    <w:rsid w:val="00195C1E"/>
    <w:rsid w:val="001A1B38"/>
    <w:rsid w:val="001B029E"/>
    <w:rsid w:val="001B136A"/>
    <w:rsid w:val="001B293A"/>
    <w:rsid w:val="001B7930"/>
    <w:rsid w:val="001B7F4D"/>
    <w:rsid w:val="001C05B8"/>
    <w:rsid w:val="001C108E"/>
    <w:rsid w:val="001C3287"/>
    <w:rsid w:val="001C3534"/>
    <w:rsid w:val="001C4242"/>
    <w:rsid w:val="001C5C38"/>
    <w:rsid w:val="001C7BC1"/>
    <w:rsid w:val="001E1AAF"/>
    <w:rsid w:val="00205052"/>
    <w:rsid w:val="002052EC"/>
    <w:rsid w:val="0020545C"/>
    <w:rsid w:val="0020718D"/>
    <w:rsid w:val="00212FCD"/>
    <w:rsid w:val="00213A5B"/>
    <w:rsid w:val="00214858"/>
    <w:rsid w:val="00214941"/>
    <w:rsid w:val="00216279"/>
    <w:rsid w:val="002229EB"/>
    <w:rsid w:val="002262C0"/>
    <w:rsid w:val="002273BA"/>
    <w:rsid w:val="00227C17"/>
    <w:rsid w:val="00232804"/>
    <w:rsid w:val="002415D6"/>
    <w:rsid w:val="0025209A"/>
    <w:rsid w:val="00255A60"/>
    <w:rsid w:val="00256FCD"/>
    <w:rsid w:val="00261220"/>
    <w:rsid w:val="0026216A"/>
    <w:rsid w:val="00270AE9"/>
    <w:rsid w:val="00270D23"/>
    <w:rsid w:val="002726FA"/>
    <w:rsid w:val="002756AF"/>
    <w:rsid w:val="00277347"/>
    <w:rsid w:val="00277359"/>
    <w:rsid w:val="00283645"/>
    <w:rsid w:val="0028552C"/>
    <w:rsid w:val="002907F1"/>
    <w:rsid w:val="00295DF0"/>
    <w:rsid w:val="0029668C"/>
    <w:rsid w:val="00296926"/>
    <w:rsid w:val="00297D55"/>
    <w:rsid w:val="002A20AD"/>
    <w:rsid w:val="002A2DF9"/>
    <w:rsid w:val="002A2F3C"/>
    <w:rsid w:val="002A428D"/>
    <w:rsid w:val="002A4493"/>
    <w:rsid w:val="002A52EA"/>
    <w:rsid w:val="002A7ECB"/>
    <w:rsid w:val="002B17AA"/>
    <w:rsid w:val="002B299B"/>
    <w:rsid w:val="002B4A36"/>
    <w:rsid w:val="002B6C0E"/>
    <w:rsid w:val="002C4CB3"/>
    <w:rsid w:val="002C54B5"/>
    <w:rsid w:val="002C5A9D"/>
    <w:rsid w:val="002D1F51"/>
    <w:rsid w:val="002D7208"/>
    <w:rsid w:val="002E0AD8"/>
    <w:rsid w:val="002E7A12"/>
    <w:rsid w:val="002F1D24"/>
    <w:rsid w:val="002F3334"/>
    <w:rsid w:val="002F3A41"/>
    <w:rsid w:val="002F7978"/>
    <w:rsid w:val="003016C1"/>
    <w:rsid w:val="00303CE6"/>
    <w:rsid w:val="00305842"/>
    <w:rsid w:val="00305C8D"/>
    <w:rsid w:val="003109C2"/>
    <w:rsid w:val="003133E2"/>
    <w:rsid w:val="003140C4"/>
    <w:rsid w:val="0031473F"/>
    <w:rsid w:val="003202BD"/>
    <w:rsid w:val="00324273"/>
    <w:rsid w:val="00335DC5"/>
    <w:rsid w:val="00337D1A"/>
    <w:rsid w:val="00340EF8"/>
    <w:rsid w:val="00342C3C"/>
    <w:rsid w:val="003439AF"/>
    <w:rsid w:val="00343D48"/>
    <w:rsid w:val="003477BC"/>
    <w:rsid w:val="003503F9"/>
    <w:rsid w:val="00350E52"/>
    <w:rsid w:val="00351928"/>
    <w:rsid w:val="00353391"/>
    <w:rsid w:val="00356F25"/>
    <w:rsid w:val="00357097"/>
    <w:rsid w:val="00360AF3"/>
    <w:rsid w:val="00360D31"/>
    <w:rsid w:val="0036208B"/>
    <w:rsid w:val="00367033"/>
    <w:rsid w:val="003709D0"/>
    <w:rsid w:val="00373EE4"/>
    <w:rsid w:val="0037541E"/>
    <w:rsid w:val="00377AEA"/>
    <w:rsid w:val="00377CFD"/>
    <w:rsid w:val="00383A90"/>
    <w:rsid w:val="00384DBF"/>
    <w:rsid w:val="0039033F"/>
    <w:rsid w:val="00390621"/>
    <w:rsid w:val="00390AAA"/>
    <w:rsid w:val="00390EB0"/>
    <w:rsid w:val="0039268C"/>
    <w:rsid w:val="00392798"/>
    <w:rsid w:val="003963B2"/>
    <w:rsid w:val="0039781C"/>
    <w:rsid w:val="00397956"/>
    <w:rsid w:val="003A4244"/>
    <w:rsid w:val="003A49F3"/>
    <w:rsid w:val="003B4C28"/>
    <w:rsid w:val="003B6A87"/>
    <w:rsid w:val="003B789A"/>
    <w:rsid w:val="003C0C2F"/>
    <w:rsid w:val="003C3A81"/>
    <w:rsid w:val="003C3AED"/>
    <w:rsid w:val="003C431B"/>
    <w:rsid w:val="003C55E3"/>
    <w:rsid w:val="003C7124"/>
    <w:rsid w:val="003D0519"/>
    <w:rsid w:val="003D1752"/>
    <w:rsid w:val="003D3D16"/>
    <w:rsid w:val="003D451E"/>
    <w:rsid w:val="003E2879"/>
    <w:rsid w:val="003E69AA"/>
    <w:rsid w:val="003E6FE7"/>
    <w:rsid w:val="003E783C"/>
    <w:rsid w:val="00404B02"/>
    <w:rsid w:val="004057B3"/>
    <w:rsid w:val="004070D0"/>
    <w:rsid w:val="00407B0C"/>
    <w:rsid w:val="00412052"/>
    <w:rsid w:val="00415550"/>
    <w:rsid w:val="00417E86"/>
    <w:rsid w:val="00420184"/>
    <w:rsid w:val="0042117E"/>
    <w:rsid w:val="00435F91"/>
    <w:rsid w:val="00436D15"/>
    <w:rsid w:val="004410CE"/>
    <w:rsid w:val="00443DCA"/>
    <w:rsid w:val="00455104"/>
    <w:rsid w:val="0045785C"/>
    <w:rsid w:val="00457CAC"/>
    <w:rsid w:val="00461DDD"/>
    <w:rsid w:val="00465ADB"/>
    <w:rsid w:val="00470CD6"/>
    <w:rsid w:val="00470DA1"/>
    <w:rsid w:val="00475B97"/>
    <w:rsid w:val="00477C11"/>
    <w:rsid w:val="004806D7"/>
    <w:rsid w:val="0048125B"/>
    <w:rsid w:val="0048197C"/>
    <w:rsid w:val="00482570"/>
    <w:rsid w:val="004837B3"/>
    <w:rsid w:val="004852BC"/>
    <w:rsid w:val="00492279"/>
    <w:rsid w:val="00497878"/>
    <w:rsid w:val="004A14C8"/>
    <w:rsid w:val="004A3922"/>
    <w:rsid w:val="004B10BB"/>
    <w:rsid w:val="004B2BE0"/>
    <w:rsid w:val="004B2C4C"/>
    <w:rsid w:val="004B3036"/>
    <w:rsid w:val="004B5C23"/>
    <w:rsid w:val="004B5F8C"/>
    <w:rsid w:val="004B787A"/>
    <w:rsid w:val="004B7A76"/>
    <w:rsid w:val="004C1FB0"/>
    <w:rsid w:val="004C3141"/>
    <w:rsid w:val="004C43F6"/>
    <w:rsid w:val="004C5C3A"/>
    <w:rsid w:val="004C7CEF"/>
    <w:rsid w:val="004D0C5E"/>
    <w:rsid w:val="004D1452"/>
    <w:rsid w:val="004D2AB8"/>
    <w:rsid w:val="004E03B7"/>
    <w:rsid w:val="004E3D26"/>
    <w:rsid w:val="004E4355"/>
    <w:rsid w:val="004E49DE"/>
    <w:rsid w:val="004F7198"/>
    <w:rsid w:val="005017C8"/>
    <w:rsid w:val="00502BEE"/>
    <w:rsid w:val="0051044D"/>
    <w:rsid w:val="00513A6D"/>
    <w:rsid w:val="005161CB"/>
    <w:rsid w:val="005169AC"/>
    <w:rsid w:val="00516D74"/>
    <w:rsid w:val="005246B8"/>
    <w:rsid w:val="00534AD4"/>
    <w:rsid w:val="00535EA0"/>
    <w:rsid w:val="005400D9"/>
    <w:rsid w:val="00544A92"/>
    <w:rsid w:val="00544C60"/>
    <w:rsid w:val="00545579"/>
    <w:rsid w:val="00554B9B"/>
    <w:rsid w:val="00555211"/>
    <w:rsid w:val="0055797D"/>
    <w:rsid w:val="005609EA"/>
    <w:rsid w:val="00562C34"/>
    <w:rsid w:val="0056327A"/>
    <w:rsid w:val="00563333"/>
    <w:rsid w:val="00563777"/>
    <w:rsid w:val="00565B84"/>
    <w:rsid w:val="0056612A"/>
    <w:rsid w:val="00571C8E"/>
    <w:rsid w:val="005726CA"/>
    <w:rsid w:val="00572C82"/>
    <w:rsid w:val="005768CA"/>
    <w:rsid w:val="005777D6"/>
    <w:rsid w:val="005815ED"/>
    <w:rsid w:val="00591F21"/>
    <w:rsid w:val="00593959"/>
    <w:rsid w:val="005949A0"/>
    <w:rsid w:val="005979FC"/>
    <w:rsid w:val="005A1625"/>
    <w:rsid w:val="005A6C3E"/>
    <w:rsid w:val="005A77BA"/>
    <w:rsid w:val="005B0A46"/>
    <w:rsid w:val="005B1AF6"/>
    <w:rsid w:val="005B2097"/>
    <w:rsid w:val="005B26B8"/>
    <w:rsid w:val="005B32F1"/>
    <w:rsid w:val="005B416E"/>
    <w:rsid w:val="005B5187"/>
    <w:rsid w:val="005B5468"/>
    <w:rsid w:val="005B57C2"/>
    <w:rsid w:val="005C0D20"/>
    <w:rsid w:val="005C18AC"/>
    <w:rsid w:val="005C2999"/>
    <w:rsid w:val="005C723D"/>
    <w:rsid w:val="005D0CDB"/>
    <w:rsid w:val="005D0DF2"/>
    <w:rsid w:val="005D23C5"/>
    <w:rsid w:val="005D428A"/>
    <w:rsid w:val="005D537E"/>
    <w:rsid w:val="005E0C8E"/>
    <w:rsid w:val="005E1E66"/>
    <w:rsid w:val="005E22DD"/>
    <w:rsid w:val="005E67F7"/>
    <w:rsid w:val="005E7D50"/>
    <w:rsid w:val="005F3153"/>
    <w:rsid w:val="005F7D00"/>
    <w:rsid w:val="00600195"/>
    <w:rsid w:val="00600AAE"/>
    <w:rsid w:val="0060183E"/>
    <w:rsid w:val="006020AE"/>
    <w:rsid w:val="00603E91"/>
    <w:rsid w:val="0060434D"/>
    <w:rsid w:val="006055CA"/>
    <w:rsid w:val="00605AD7"/>
    <w:rsid w:val="0061053D"/>
    <w:rsid w:val="00610708"/>
    <w:rsid w:val="00614CA1"/>
    <w:rsid w:val="00615411"/>
    <w:rsid w:val="00616306"/>
    <w:rsid w:val="00617460"/>
    <w:rsid w:val="00620865"/>
    <w:rsid w:val="006363C0"/>
    <w:rsid w:val="00644E9E"/>
    <w:rsid w:val="0064780A"/>
    <w:rsid w:val="00651F74"/>
    <w:rsid w:val="0065554F"/>
    <w:rsid w:val="0065570C"/>
    <w:rsid w:val="00662A43"/>
    <w:rsid w:val="00662A85"/>
    <w:rsid w:val="00665272"/>
    <w:rsid w:val="00665308"/>
    <w:rsid w:val="006672AC"/>
    <w:rsid w:val="00667D63"/>
    <w:rsid w:val="00670A21"/>
    <w:rsid w:val="00672454"/>
    <w:rsid w:val="00672736"/>
    <w:rsid w:val="00676733"/>
    <w:rsid w:val="00680533"/>
    <w:rsid w:val="00683724"/>
    <w:rsid w:val="0068405B"/>
    <w:rsid w:val="006861FE"/>
    <w:rsid w:val="0068644C"/>
    <w:rsid w:val="00686EB4"/>
    <w:rsid w:val="00687870"/>
    <w:rsid w:val="00690244"/>
    <w:rsid w:val="00693235"/>
    <w:rsid w:val="0069414C"/>
    <w:rsid w:val="006A4E8C"/>
    <w:rsid w:val="006A6DBD"/>
    <w:rsid w:val="006B08B5"/>
    <w:rsid w:val="006B091F"/>
    <w:rsid w:val="006B0BB3"/>
    <w:rsid w:val="006B1AF7"/>
    <w:rsid w:val="006B724B"/>
    <w:rsid w:val="006C1CB1"/>
    <w:rsid w:val="006C2C7F"/>
    <w:rsid w:val="006C2EA8"/>
    <w:rsid w:val="006C4953"/>
    <w:rsid w:val="006C5459"/>
    <w:rsid w:val="006C6E1C"/>
    <w:rsid w:val="006D04A0"/>
    <w:rsid w:val="006D078E"/>
    <w:rsid w:val="006D184A"/>
    <w:rsid w:val="006D3B57"/>
    <w:rsid w:val="006D4F20"/>
    <w:rsid w:val="006D675C"/>
    <w:rsid w:val="006E0F98"/>
    <w:rsid w:val="006E105F"/>
    <w:rsid w:val="006E67E8"/>
    <w:rsid w:val="006E786E"/>
    <w:rsid w:val="006F13B9"/>
    <w:rsid w:val="006F233C"/>
    <w:rsid w:val="006F348B"/>
    <w:rsid w:val="006F4137"/>
    <w:rsid w:val="006F41C0"/>
    <w:rsid w:val="006F638F"/>
    <w:rsid w:val="0070184D"/>
    <w:rsid w:val="00703472"/>
    <w:rsid w:val="00704AD1"/>
    <w:rsid w:val="00712C38"/>
    <w:rsid w:val="00715720"/>
    <w:rsid w:val="007158C7"/>
    <w:rsid w:val="00716359"/>
    <w:rsid w:val="00720BB8"/>
    <w:rsid w:val="007240E5"/>
    <w:rsid w:val="007247C5"/>
    <w:rsid w:val="007255A3"/>
    <w:rsid w:val="00730D31"/>
    <w:rsid w:val="007313E4"/>
    <w:rsid w:val="00735B1A"/>
    <w:rsid w:val="007414C0"/>
    <w:rsid w:val="00741B2D"/>
    <w:rsid w:val="0074376C"/>
    <w:rsid w:val="00750956"/>
    <w:rsid w:val="007514E3"/>
    <w:rsid w:val="007619D4"/>
    <w:rsid w:val="007624DA"/>
    <w:rsid w:val="00764380"/>
    <w:rsid w:val="0076473B"/>
    <w:rsid w:val="00765DA7"/>
    <w:rsid w:val="00765F85"/>
    <w:rsid w:val="007661DC"/>
    <w:rsid w:val="00766FEC"/>
    <w:rsid w:val="007718A4"/>
    <w:rsid w:val="00772476"/>
    <w:rsid w:val="007729FC"/>
    <w:rsid w:val="00780A2C"/>
    <w:rsid w:val="00782AA8"/>
    <w:rsid w:val="00782D97"/>
    <w:rsid w:val="00783B9B"/>
    <w:rsid w:val="00792EA6"/>
    <w:rsid w:val="007954BF"/>
    <w:rsid w:val="0079692E"/>
    <w:rsid w:val="007A11FF"/>
    <w:rsid w:val="007B12AC"/>
    <w:rsid w:val="007B1FA0"/>
    <w:rsid w:val="007B61F6"/>
    <w:rsid w:val="007C2AAF"/>
    <w:rsid w:val="007C2FF3"/>
    <w:rsid w:val="007C45C4"/>
    <w:rsid w:val="007C781E"/>
    <w:rsid w:val="007D2E75"/>
    <w:rsid w:val="007D38F7"/>
    <w:rsid w:val="007D569F"/>
    <w:rsid w:val="007D5FE8"/>
    <w:rsid w:val="007E19AB"/>
    <w:rsid w:val="007E4023"/>
    <w:rsid w:val="007E611A"/>
    <w:rsid w:val="007E682F"/>
    <w:rsid w:val="007E7A1C"/>
    <w:rsid w:val="007F107E"/>
    <w:rsid w:val="007F404F"/>
    <w:rsid w:val="007F6AFF"/>
    <w:rsid w:val="0080048B"/>
    <w:rsid w:val="00801E1F"/>
    <w:rsid w:val="00802DB4"/>
    <w:rsid w:val="00805BDC"/>
    <w:rsid w:val="00811896"/>
    <w:rsid w:val="008121FB"/>
    <w:rsid w:val="00812E4D"/>
    <w:rsid w:val="00813F4F"/>
    <w:rsid w:val="00815084"/>
    <w:rsid w:val="00817A1F"/>
    <w:rsid w:val="0082064C"/>
    <w:rsid w:val="0083200B"/>
    <w:rsid w:val="00834B06"/>
    <w:rsid w:val="00834CAA"/>
    <w:rsid w:val="008369D5"/>
    <w:rsid w:val="00836D14"/>
    <w:rsid w:val="00840FF3"/>
    <w:rsid w:val="00842ECF"/>
    <w:rsid w:val="00844819"/>
    <w:rsid w:val="00850C72"/>
    <w:rsid w:val="008523A5"/>
    <w:rsid w:val="00852C07"/>
    <w:rsid w:val="00857DD2"/>
    <w:rsid w:val="008617C7"/>
    <w:rsid w:val="0086232B"/>
    <w:rsid w:val="0086386D"/>
    <w:rsid w:val="00863F14"/>
    <w:rsid w:val="0086583D"/>
    <w:rsid w:val="008658E5"/>
    <w:rsid w:val="008669E9"/>
    <w:rsid w:val="00867531"/>
    <w:rsid w:val="008679C4"/>
    <w:rsid w:val="00867C8D"/>
    <w:rsid w:val="00873C24"/>
    <w:rsid w:val="00874D42"/>
    <w:rsid w:val="00882F82"/>
    <w:rsid w:val="008832C8"/>
    <w:rsid w:val="008856D8"/>
    <w:rsid w:val="00887B24"/>
    <w:rsid w:val="008972A9"/>
    <w:rsid w:val="00897D04"/>
    <w:rsid w:val="008A1AC8"/>
    <w:rsid w:val="008A1F61"/>
    <w:rsid w:val="008A2AD0"/>
    <w:rsid w:val="008A3387"/>
    <w:rsid w:val="008A43AA"/>
    <w:rsid w:val="008A539B"/>
    <w:rsid w:val="008B044E"/>
    <w:rsid w:val="008B3736"/>
    <w:rsid w:val="008B442E"/>
    <w:rsid w:val="008B7200"/>
    <w:rsid w:val="008B79B1"/>
    <w:rsid w:val="008C23B7"/>
    <w:rsid w:val="008D3437"/>
    <w:rsid w:val="008D6F68"/>
    <w:rsid w:val="008D7268"/>
    <w:rsid w:val="008E0A53"/>
    <w:rsid w:val="008E24BB"/>
    <w:rsid w:val="008E40D0"/>
    <w:rsid w:val="008E4BC9"/>
    <w:rsid w:val="008E78A4"/>
    <w:rsid w:val="008F304B"/>
    <w:rsid w:val="008F35A8"/>
    <w:rsid w:val="008F3EC3"/>
    <w:rsid w:val="00900A0B"/>
    <w:rsid w:val="00905A18"/>
    <w:rsid w:val="00912D1D"/>
    <w:rsid w:val="00921BC5"/>
    <w:rsid w:val="00925340"/>
    <w:rsid w:val="00926AB4"/>
    <w:rsid w:val="009274DD"/>
    <w:rsid w:val="00932122"/>
    <w:rsid w:val="009365C9"/>
    <w:rsid w:val="00940042"/>
    <w:rsid w:val="00946BA0"/>
    <w:rsid w:val="00947152"/>
    <w:rsid w:val="00953A6E"/>
    <w:rsid w:val="009576F5"/>
    <w:rsid w:val="00961855"/>
    <w:rsid w:val="0096320F"/>
    <w:rsid w:val="00965211"/>
    <w:rsid w:val="00974E5D"/>
    <w:rsid w:val="00977C27"/>
    <w:rsid w:val="00980A92"/>
    <w:rsid w:val="00984739"/>
    <w:rsid w:val="009871E1"/>
    <w:rsid w:val="009877E6"/>
    <w:rsid w:val="00990CCB"/>
    <w:rsid w:val="00994110"/>
    <w:rsid w:val="00997B2F"/>
    <w:rsid w:val="009A09BD"/>
    <w:rsid w:val="009A1B29"/>
    <w:rsid w:val="009A4064"/>
    <w:rsid w:val="009A44CB"/>
    <w:rsid w:val="009A4AD1"/>
    <w:rsid w:val="009A4B0C"/>
    <w:rsid w:val="009B2E2C"/>
    <w:rsid w:val="009C20A1"/>
    <w:rsid w:val="009C38E3"/>
    <w:rsid w:val="009C72F1"/>
    <w:rsid w:val="009D30C6"/>
    <w:rsid w:val="009D4CA2"/>
    <w:rsid w:val="009D5568"/>
    <w:rsid w:val="009D74C5"/>
    <w:rsid w:val="009D7B29"/>
    <w:rsid w:val="009E310E"/>
    <w:rsid w:val="009E4EE8"/>
    <w:rsid w:val="009F0307"/>
    <w:rsid w:val="009F45AE"/>
    <w:rsid w:val="009F7BBA"/>
    <w:rsid w:val="009F7FDB"/>
    <w:rsid w:val="00A013C3"/>
    <w:rsid w:val="00A0315B"/>
    <w:rsid w:val="00A03589"/>
    <w:rsid w:val="00A06CE5"/>
    <w:rsid w:val="00A070BF"/>
    <w:rsid w:val="00A13903"/>
    <w:rsid w:val="00A33288"/>
    <w:rsid w:val="00A36AEC"/>
    <w:rsid w:val="00A36F91"/>
    <w:rsid w:val="00A37D19"/>
    <w:rsid w:val="00A447CA"/>
    <w:rsid w:val="00A44918"/>
    <w:rsid w:val="00A44B85"/>
    <w:rsid w:val="00A44EFC"/>
    <w:rsid w:val="00A459CF"/>
    <w:rsid w:val="00A46943"/>
    <w:rsid w:val="00A50E07"/>
    <w:rsid w:val="00A51A2C"/>
    <w:rsid w:val="00A53EF1"/>
    <w:rsid w:val="00A61059"/>
    <w:rsid w:val="00A61B73"/>
    <w:rsid w:val="00A61E72"/>
    <w:rsid w:val="00A661BA"/>
    <w:rsid w:val="00A674ED"/>
    <w:rsid w:val="00A676B7"/>
    <w:rsid w:val="00A75B44"/>
    <w:rsid w:val="00A76183"/>
    <w:rsid w:val="00A910F9"/>
    <w:rsid w:val="00A92CC4"/>
    <w:rsid w:val="00A9454C"/>
    <w:rsid w:val="00A94FFF"/>
    <w:rsid w:val="00A96A0A"/>
    <w:rsid w:val="00A97D63"/>
    <w:rsid w:val="00AA27AE"/>
    <w:rsid w:val="00AB1B0F"/>
    <w:rsid w:val="00AB33BA"/>
    <w:rsid w:val="00AB4A7B"/>
    <w:rsid w:val="00AB4C47"/>
    <w:rsid w:val="00AB6AAD"/>
    <w:rsid w:val="00AB75CA"/>
    <w:rsid w:val="00AC3743"/>
    <w:rsid w:val="00AC4A5F"/>
    <w:rsid w:val="00AD1C5D"/>
    <w:rsid w:val="00AD2A27"/>
    <w:rsid w:val="00AE0049"/>
    <w:rsid w:val="00AE5875"/>
    <w:rsid w:val="00AE7EE9"/>
    <w:rsid w:val="00AF7987"/>
    <w:rsid w:val="00B02844"/>
    <w:rsid w:val="00B0344C"/>
    <w:rsid w:val="00B04032"/>
    <w:rsid w:val="00B059B6"/>
    <w:rsid w:val="00B2055E"/>
    <w:rsid w:val="00B20D4F"/>
    <w:rsid w:val="00B223DE"/>
    <w:rsid w:val="00B2359F"/>
    <w:rsid w:val="00B2364E"/>
    <w:rsid w:val="00B25EF8"/>
    <w:rsid w:val="00B2657F"/>
    <w:rsid w:val="00B278C3"/>
    <w:rsid w:val="00B300F6"/>
    <w:rsid w:val="00B31C62"/>
    <w:rsid w:val="00B34055"/>
    <w:rsid w:val="00B353A6"/>
    <w:rsid w:val="00B420E0"/>
    <w:rsid w:val="00B4237A"/>
    <w:rsid w:val="00B42EEE"/>
    <w:rsid w:val="00B436EB"/>
    <w:rsid w:val="00B447FE"/>
    <w:rsid w:val="00B5385C"/>
    <w:rsid w:val="00B53D1A"/>
    <w:rsid w:val="00B54F6E"/>
    <w:rsid w:val="00B55373"/>
    <w:rsid w:val="00B55BFA"/>
    <w:rsid w:val="00B55F6A"/>
    <w:rsid w:val="00B6017C"/>
    <w:rsid w:val="00B619CA"/>
    <w:rsid w:val="00B6340B"/>
    <w:rsid w:val="00B6390C"/>
    <w:rsid w:val="00B63A12"/>
    <w:rsid w:val="00B658E4"/>
    <w:rsid w:val="00B7004A"/>
    <w:rsid w:val="00B7039B"/>
    <w:rsid w:val="00B712A5"/>
    <w:rsid w:val="00B71314"/>
    <w:rsid w:val="00B7244A"/>
    <w:rsid w:val="00B74376"/>
    <w:rsid w:val="00B75526"/>
    <w:rsid w:val="00B76A7C"/>
    <w:rsid w:val="00B77FD4"/>
    <w:rsid w:val="00B819A1"/>
    <w:rsid w:val="00B84E06"/>
    <w:rsid w:val="00B9147B"/>
    <w:rsid w:val="00B91D98"/>
    <w:rsid w:val="00B93A67"/>
    <w:rsid w:val="00BA453E"/>
    <w:rsid w:val="00BA51A4"/>
    <w:rsid w:val="00BA5D5F"/>
    <w:rsid w:val="00BB48DC"/>
    <w:rsid w:val="00BB4D43"/>
    <w:rsid w:val="00BB592B"/>
    <w:rsid w:val="00BC3CB2"/>
    <w:rsid w:val="00BC43E7"/>
    <w:rsid w:val="00BD2EB2"/>
    <w:rsid w:val="00BD4071"/>
    <w:rsid w:val="00BD7EF5"/>
    <w:rsid w:val="00BE146B"/>
    <w:rsid w:val="00BE1501"/>
    <w:rsid w:val="00BE2639"/>
    <w:rsid w:val="00BE5A54"/>
    <w:rsid w:val="00BE6D93"/>
    <w:rsid w:val="00BF5048"/>
    <w:rsid w:val="00BF5FB2"/>
    <w:rsid w:val="00C02257"/>
    <w:rsid w:val="00C04EF5"/>
    <w:rsid w:val="00C052B2"/>
    <w:rsid w:val="00C10D17"/>
    <w:rsid w:val="00C14A05"/>
    <w:rsid w:val="00C159B1"/>
    <w:rsid w:val="00C215AF"/>
    <w:rsid w:val="00C21841"/>
    <w:rsid w:val="00C236D1"/>
    <w:rsid w:val="00C33499"/>
    <w:rsid w:val="00C40AC1"/>
    <w:rsid w:val="00C42CB1"/>
    <w:rsid w:val="00C44F80"/>
    <w:rsid w:val="00C513C4"/>
    <w:rsid w:val="00C6031E"/>
    <w:rsid w:val="00C63A66"/>
    <w:rsid w:val="00C65108"/>
    <w:rsid w:val="00C67146"/>
    <w:rsid w:val="00C735D8"/>
    <w:rsid w:val="00C760EB"/>
    <w:rsid w:val="00C767D0"/>
    <w:rsid w:val="00C76934"/>
    <w:rsid w:val="00C80B5F"/>
    <w:rsid w:val="00C80CA9"/>
    <w:rsid w:val="00C83F0A"/>
    <w:rsid w:val="00C84418"/>
    <w:rsid w:val="00C84C45"/>
    <w:rsid w:val="00C850BF"/>
    <w:rsid w:val="00C861C9"/>
    <w:rsid w:val="00C903A7"/>
    <w:rsid w:val="00C909F8"/>
    <w:rsid w:val="00C914F4"/>
    <w:rsid w:val="00C92EFA"/>
    <w:rsid w:val="00C94643"/>
    <w:rsid w:val="00C94994"/>
    <w:rsid w:val="00C95AB4"/>
    <w:rsid w:val="00C96036"/>
    <w:rsid w:val="00C963F5"/>
    <w:rsid w:val="00C971E4"/>
    <w:rsid w:val="00C97837"/>
    <w:rsid w:val="00CA3053"/>
    <w:rsid w:val="00CA5DEC"/>
    <w:rsid w:val="00CB25AD"/>
    <w:rsid w:val="00CB3AD2"/>
    <w:rsid w:val="00CB4ED9"/>
    <w:rsid w:val="00CB526D"/>
    <w:rsid w:val="00CB5A17"/>
    <w:rsid w:val="00CC225D"/>
    <w:rsid w:val="00CC43E5"/>
    <w:rsid w:val="00CC4E43"/>
    <w:rsid w:val="00CC7C69"/>
    <w:rsid w:val="00CD16CF"/>
    <w:rsid w:val="00CD2561"/>
    <w:rsid w:val="00CD292F"/>
    <w:rsid w:val="00CD358F"/>
    <w:rsid w:val="00CD4502"/>
    <w:rsid w:val="00CD6064"/>
    <w:rsid w:val="00CD6660"/>
    <w:rsid w:val="00CD6B5C"/>
    <w:rsid w:val="00CD6BFB"/>
    <w:rsid w:val="00CE2913"/>
    <w:rsid w:val="00CF0263"/>
    <w:rsid w:val="00CF1EFC"/>
    <w:rsid w:val="00CF33B8"/>
    <w:rsid w:val="00CF48B1"/>
    <w:rsid w:val="00D05046"/>
    <w:rsid w:val="00D06E45"/>
    <w:rsid w:val="00D07AFA"/>
    <w:rsid w:val="00D20EDF"/>
    <w:rsid w:val="00D21535"/>
    <w:rsid w:val="00D21651"/>
    <w:rsid w:val="00D26D21"/>
    <w:rsid w:val="00D26EF7"/>
    <w:rsid w:val="00D31519"/>
    <w:rsid w:val="00D322B2"/>
    <w:rsid w:val="00D3332A"/>
    <w:rsid w:val="00D33A32"/>
    <w:rsid w:val="00D34D80"/>
    <w:rsid w:val="00D3784A"/>
    <w:rsid w:val="00D40C64"/>
    <w:rsid w:val="00D43896"/>
    <w:rsid w:val="00D445BC"/>
    <w:rsid w:val="00D51FCD"/>
    <w:rsid w:val="00D52911"/>
    <w:rsid w:val="00D5430D"/>
    <w:rsid w:val="00D55578"/>
    <w:rsid w:val="00D55DA1"/>
    <w:rsid w:val="00D56CBB"/>
    <w:rsid w:val="00D56EA3"/>
    <w:rsid w:val="00D62C39"/>
    <w:rsid w:val="00D67D65"/>
    <w:rsid w:val="00D7173A"/>
    <w:rsid w:val="00D72AFC"/>
    <w:rsid w:val="00D743A6"/>
    <w:rsid w:val="00D7777F"/>
    <w:rsid w:val="00D822A8"/>
    <w:rsid w:val="00D83CD4"/>
    <w:rsid w:val="00D85085"/>
    <w:rsid w:val="00D857FD"/>
    <w:rsid w:val="00D87280"/>
    <w:rsid w:val="00D9197B"/>
    <w:rsid w:val="00D94388"/>
    <w:rsid w:val="00DA0B68"/>
    <w:rsid w:val="00DA1D66"/>
    <w:rsid w:val="00DA2D63"/>
    <w:rsid w:val="00DA5CB6"/>
    <w:rsid w:val="00DB08E3"/>
    <w:rsid w:val="00DB1B6D"/>
    <w:rsid w:val="00DC2B10"/>
    <w:rsid w:val="00DC38B4"/>
    <w:rsid w:val="00DC4A5B"/>
    <w:rsid w:val="00DC4F1D"/>
    <w:rsid w:val="00DC5C11"/>
    <w:rsid w:val="00DD0A72"/>
    <w:rsid w:val="00DD13FA"/>
    <w:rsid w:val="00DD4C49"/>
    <w:rsid w:val="00DD5236"/>
    <w:rsid w:val="00DD57F8"/>
    <w:rsid w:val="00DE0CF8"/>
    <w:rsid w:val="00DE233A"/>
    <w:rsid w:val="00DE335C"/>
    <w:rsid w:val="00DE3FB3"/>
    <w:rsid w:val="00DE5CFD"/>
    <w:rsid w:val="00DF3E6B"/>
    <w:rsid w:val="00DF4B11"/>
    <w:rsid w:val="00DF663E"/>
    <w:rsid w:val="00E01893"/>
    <w:rsid w:val="00E03976"/>
    <w:rsid w:val="00E0610B"/>
    <w:rsid w:val="00E06EF7"/>
    <w:rsid w:val="00E0751D"/>
    <w:rsid w:val="00E1403C"/>
    <w:rsid w:val="00E1474F"/>
    <w:rsid w:val="00E15550"/>
    <w:rsid w:val="00E16548"/>
    <w:rsid w:val="00E252B5"/>
    <w:rsid w:val="00E25428"/>
    <w:rsid w:val="00E35454"/>
    <w:rsid w:val="00E454D7"/>
    <w:rsid w:val="00E45EC3"/>
    <w:rsid w:val="00E467C3"/>
    <w:rsid w:val="00E46C59"/>
    <w:rsid w:val="00E47785"/>
    <w:rsid w:val="00E47B0A"/>
    <w:rsid w:val="00E50750"/>
    <w:rsid w:val="00E50CC9"/>
    <w:rsid w:val="00E52234"/>
    <w:rsid w:val="00E523EA"/>
    <w:rsid w:val="00E53BE9"/>
    <w:rsid w:val="00E53FCA"/>
    <w:rsid w:val="00E548DB"/>
    <w:rsid w:val="00E54E62"/>
    <w:rsid w:val="00E558C2"/>
    <w:rsid w:val="00E5646E"/>
    <w:rsid w:val="00E56F94"/>
    <w:rsid w:val="00E57139"/>
    <w:rsid w:val="00E57AB5"/>
    <w:rsid w:val="00E6112B"/>
    <w:rsid w:val="00E6177A"/>
    <w:rsid w:val="00E65DB4"/>
    <w:rsid w:val="00E65EEA"/>
    <w:rsid w:val="00E6733D"/>
    <w:rsid w:val="00E81FBD"/>
    <w:rsid w:val="00E847E9"/>
    <w:rsid w:val="00E87FC7"/>
    <w:rsid w:val="00E90510"/>
    <w:rsid w:val="00E927E3"/>
    <w:rsid w:val="00E94C3A"/>
    <w:rsid w:val="00E95904"/>
    <w:rsid w:val="00EA4DC4"/>
    <w:rsid w:val="00EA52EA"/>
    <w:rsid w:val="00EB1ECD"/>
    <w:rsid w:val="00EC4C06"/>
    <w:rsid w:val="00ED2F32"/>
    <w:rsid w:val="00ED5B37"/>
    <w:rsid w:val="00ED5E12"/>
    <w:rsid w:val="00ED6511"/>
    <w:rsid w:val="00ED691B"/>
    <w:rsid w:val="00EE4F18"/>
    <w:rsid w:val="00EF1B08"/>
    <w:rsid w:val="00EF1CA8"/>
    <w:rsid w:val="00EF31CE"/>
    <w:rsid w:val="00EF4358"/>
    <w:rsid w:val="00EF5799"/>
    <w:rsid w:val="00EF5999"/>
    <w:rsid w:val="00EF5A6B"/>
    <w:rsid w:val="00EF6829"/>
    <w:rsid w:val="00EF68A1"/>
    <w:rsid w:val="00EF6B49"/>
    <w:rsid w:val="00EF6DC8"/>
    <w:rsid w:val="00EF7082"/>
    <w:rsid w:val="00F00AF3"/>
    <w:rsid w:val="00F00BF8"/>
    <w:rsid w:val="00F04E96"/>
    <w:rsid w:val="00F12BE5"/>
    <w:rsid w:val="00F22331"/>
    <w:rsid w:val="00F305E0"/>
    <w:rsid w:val="00F44890"/>
    <w:rsid w:val="00F51C9D"/>
    <w:rsid w:val="00F52144"/>
    <w:rsid w:val="00F54418"/>
    <w:rsid w:val="00F56F5F"/>
    <w:rsid w:val="00F629AF"/>
    <w:rsid w:val="00F62EBC"/>
    <w:rsid w:val="00F64275"/>
    <w:rsid w:val="00F64C23"/>
    <w:rsid w:val="00F655C2"/>
    <w:rsid w:val="00F706B0"/>
    <w:rsid w:val="00F70A2C"/>
    <w:rsid w:val="00F71178"/>
    <w:rsid w:val="00F71206"/>
    <w:rsid w:val="00F73411"/>
    <w:rsid w:val="00F7649E"/>
    <w:rsid w:val="00F76D52"/>
    <w:rsid w:val="00F809D2"/>
    <w:rsid w:val="00F83F89"/>
    <w:rsid w:val="00F84156"/>
    <w:rsid w:val="00F877BD"/>
    <w:rsid w:val="00F92AFF"/>
    <w:rsid w:val="00F939CE"/>
    <w:rsid w:val="00FA2B5A"/>
    <w:rsid w:val="00FB0EB9"/>
    <w:rsid w:val="00FB26B8"/>
    <w:rsid w:val="00FB29FA"/>
    <w:rsid w:val="00FB595D"/>
    <w:rsid w:val="00FC24AD"/>
    <w:rsid w:val="00FC5387"/>
    <w:rsid w:val="00FC635E"/>
    <w:rsid w:val="00FC73FF"/>
    <w:rsid w:val="00FC7678"/>
    <w:rsid w:val="00FD0D60"/>
    <w:rsid w:val="00FD54AD"/>
    <w:rsid w:val="00FD6569"/>
    <w:rsid w:val="00FE0633"/>
    <w:rsid w:val="00FE2BEE"/>
    <w:rsid w:val="00FE7B4D"/>
    <w:rsid w:val="00FF3425"/>
    <w:rsid w:val="00FF3E3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39" style="mso-position-horizontal-relative:char;mso-position-vertical-relative:line" fill="f" fillcolor="white" stroke="f" strokecolor="#4f5557">
      <v:fill color="white" on="f"/>
      <v:stroke color="#4f5557" on="f"/>
    </o:shapedefaults>
    <o:shapelayout v:ext="edit">
      <o:idmap v:ext="edit" data="1"/>
    </o:shapelayout>
  </w:shapeDefaults>
  <w:decimalSymbol w:val=","/>
  <w:listSeparator w:val=";"/>
  <w14:docId w14:val="2C904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00F6"/>
    <w:pPr>
      <w:spacing w:line="260" w:lineRule="atLeast"/>
    </w:pPr>
    <w:rPr>
      <w:rFonts w:ascii="Verdana" w:hAnsi="Verdana"/>
      <w:szCs w:val="24"/>
      <w:lang w:val="nl-NL" w:eastAsia="nl-NL"/>
    </w:rPr>
  </w:style>
  <w:style w:type="paragraph" w:styleId="Heading1">
    <w:name w:val="heading 1"/>
    <w:basedOn w:val="Normal"/>
    <w:next w:val="Normal"/>
    <w:link w:val="Heading1Char"/>
    <w:qFormat/>
    <w:rsid w:val="008D7268"/>
    <w:pPr>
      <w:keepNext/>
      <w:numPr>
        <w:numId w:val="1"/>
      </w:numPr>
      <w:tabs>
        <w:tab w:val="clear" w:pos="360"/>
        <w:tab w:val="num" w:pos="567"/>
      </w:tabs>
      <w:spacing w:before="260" w:after="260"/>
      <w:ind w:left="567" w:hanging="567"/>
      <w:outlineLvl w:val="0"/>
    </w:pPr>
    <w:rPr>
      <w:b/>
      <w:bCs/>
      <w:sz w:val="24"/>
      <w:szCs w:val="32"/>
      <w:lang w:val="x-none"/>
    </w:rPr>
  </w:style>
  <w:style w:type="paragraph" w:styleId="Heading2">
    <w:name w:val="heading 2"/>
    <w:basedOn w:val="Normal"/>
    <w:next w:val="Normal"/>
    <w:link w:val="Heading2Char"/>
    <w:qFormat/>
    <w:rsid w:val="00E95904"/>
    <w:pPr>
      <w:keepNext/>
      <w:numPr>
        <w:ilvl w:val="1"/>
        <w:numId w:val="1"/>
      </w:numPr>
      <w:tabs>
        <w:tab w:val="left" w:pos="851"/>
      </w:tabs>
      <w:spacing w:before="260" w:after="260"/>
      <w:ind w:hanging="1002"/>
      <w:outlineLvl w:val="1"/>
    </w:pPr>
    <w:rPr>
      <w:b/>
      <w:bCs/>
      <w:iCs/>
      <w:sz w:val="22"/>
      <w:szCs w:val="28"/>
      <w:lang w:val="x-none"/>
    </w:rPr>
  </w:style>
  <w:style w:type="paragraph" w:styleId="Heading3">
    <w:name w:val="heading 3"/>
    <w:basedOn w:val="Normal"/>
    <w:next w:val="Normal"/>
    <w:link w:val="Heading3Char"/>
    <w:qFormat/>
    <w:rsid w:val="002F1D24"/>
    <w:pPr>
      <w:keepNext/>
      <w:numPr>
        <w:ilvl w:val="2"/>
        <w:numId w:val="1"/>
      </w:numPr>
      <w:tabs>
        <w:tab w:val="clear" w:pos="720"/>
        <w:tab w:val="num" w:pos="851"/>
      </w:tabs>
      <w:spacing w:before="260" w:after="260"/>
      <w:ind w:left="851" w:hanging="851"/>
      <w:outlineLvl w:val="2"/>
    </w:pPr>
    <w:rPr>
      <w:b/>
      <w:bCs/>
      <w:szCs w:val="26"/>
      <w:lang w:val="x-none"/>
    </w:rPr>
  </w:style>
  <w:style w:type="paragraph" w:styleId="Heading4">
    <w:name w:val="heading 4"/>
    <w:basedOn w:val="Normal"/>
    <w:next w:val="Normal"/>
    <w:qFormat/>
    <w:pPr>
      <w:keepNext/>
      <w:numPr>
        <w:ilvl w:val="3"/>
        <w:numId w:val="1"/>
      </w:numPr>
      <w:spacing w:before="260" w:after="260"/>
      <w:outlineLvl w:val="3"/>
    </w:pPr>
    <w:rPr>
      <w:b/>
      <w:bCs/>
      <w:szCs w:val="28"/>
    </w:rPr>
  </w:style>
  <w:style w:type="paragraph" w:styleId="Heading5">
    <w:name w:val="heading 5"/>
    <w:basedOn w:val="Normal"/>
    <w:next w:val="Normal"/>
    <w:qFormat/>
    <w:pPr>
      <w:numPr>
        <w:ilvl w:val="4"/>
        <w:numId w:val="1"/>
      </w:numPr>
      <w:spacing w:before="260" w:after="260"/>
      <w:outlineLvl w:val="4"/>
    </w:pPr>
    <w:rPr>
      <w:b/>
      <w:bCs/>
      <w:iCs/>
      <w:szCs w:val="26"/>
    </w:rPr>
  </w:style>
  <w:style w:type="paragraph" w:styleId="Heading6">
    <w:name w:val="heading 6"/>
    <w:basedOn w:val="Normal"/>
    <w:next w:val="Normal"/>
    <w:qFormat/>
    <w:pPr>
      <w:numPr>
        <w:ilvl w:val="5"/>
        <w:numId w:val="1"/>
      </w:numPr>
      <w:spacing w:before="260" w:after="260"/>
      <w:outlineLvl w:val="5"/>
    </w:pPr>
    <w:rPr>
      <w:b/>
      <w:bCs/>
      <w:szCs w:val="22"/>
    </w:rPr>
  </w:style>
  <w:style w:type="paragraph" w:styleId="Heading7">
    <w:name w:val="heading 7"/>
    <w:basedOn w:val="Normal"/>
    <w:next w:val="Normal"/>
    <w:qFormat/>
    <w:pPr>
      <w:numPr>
        <w:ilvl w:val="6"/>
        <w:numId w:val="1"/>
      </w:numPr>
      <w:spacing w:before="260" w:after="260"/>
      <w:outlineLvl w:val="6"/>
    </w:pPr>
    <w:rPr>
      <w:b/>
    </w:rPr>
  </w:style>
  <w:style w:type="paragraph" w:styleId="Heading8">
    <w:name w:val="heading 8"/>
    <w:basedOn w:val="Normal"/>
    <w:next w:val="Normal"/>
    <w:qFormat/>
    <w:pPr>
      <w:numPr>
        <w:ilvl w:val="7"/>
        <w:numId w:val="1"/>
      </w:numPr>
      <w:spacing w:before="260" w:after="260"/>
      <w:outlineLvl w:val="7"/>
    </w:pPr>
    <w:rPr>
      <w:b/>
      <w:iCs/>
    </w:rPr>
  </w:style>
  <w:style w:type="paragraph" w:styleId="Heading9">
    <w:name w:val="heading 9"/>
    <w:basedOn w:val="Normal"/>
    <w:next w:val="Normal"/>
    <w:qFormat/>
    <w:pPr>
      <w:numPr>
        <w:ilvl w:val="8"/>
        <w:numId w:val="1"/>
      </w:numPr>
      <w:spacing w:before="260" w:after="260"/>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E715C"/>
    <w:pPr>
      <w:tabs>
        <w:tab w:val="center" w:pos="4320"/>
        <w:tab w:val="right" w:pos="8640"/>
      </w:tabs>
    </w:pPr>
  </w:style>
  <w:style w:type="paragraph" w:styleId="Footer">
    <w:name w:val="footer"/>
    <w:basedOn w:val="Normal"/>
    <w:rsid w:val="000E715C"/>
    <w:pPr>
      <w:tabs>
        <w:tab w:val="center" w:pos="4320"/>
        <w:tab w:val="right" w:pos="8640"/>
      </w:tabs>
    </w:pPr>
  </w:style>
  <w:style w:type="paragraph" w:customStyle="1" w:styleId="Tablecontent">
    <w:name w:val="Table content"/>
    <w:basedOn w:val="Normal"/>
    <w:pPr>
      <w:jc w:val="center"/>
    </w:pPr>
    <w:rPr>
      <w:sz w:val="16"/>
    </w:rPr>
  </w:style>
  <w:style w:type="paragraph" w:styleId="TOC1">
    <w:name w:val="toc 1"/>
    <w:basedOn w:val="Normal"/>
    <w:next w:val="Normal"/>
    <w:uiPriority w:val="39"/>
    <w:rsid w:val="00680533"/>
    <w:pPr>
      <w:spacing w:before="120" w:after="120"/>
    </w:pPr>
    <w:rPr>
      <w:b/>
    </w:rPr>
  </w:style>
  <w:style w:type="paragraph" w:styleId="TOC2">
    <w:name w:val="toc 2"/>
    <w:basedOn w:val="Normal"/>
    <w:next w:val="Normal"/>
    <w:autoRedefine/>
    <w:uiPriority w:val="39"/>
    <w:rsid w:val="0056327A"/>
    <w:rPr>
      <w:sz w:val="18"/>
    </w:rPr>
  </w:style>
  <w:style w:type="paragraph" w:styleId="TOC3">
    <w:name w:val="toc 3"/>
    <w:basedOn w:val="Normal"/>
    <w:next w:val="Normal"/>
    <w:uiPriority w:val="39"/>
    <w:rsid w:val="00805BDC"/>
    <w:rPr>
      <w:sz w:val="18"/>
    </w:rPr>
  </w:style>
  <w:style w:type="paragraph" w:styleId="BalloonText">
    <w:name w:val="Balloon Text"/>
    <w:basedOn w:val="Normal"/>
    <w:semiHidden/>
    <w:rsid w:val="00965211"/>
    <w:rPr>
      <w:rFonts w:ascii="Tahoma" w:hAnsi="Tahoma" w:cs="Tahoma"/>
      <w:sz w:val="16"/>
      <w:szCs w:val="16"/>
    </w:rPr>
  </w:style>
  <w:style w:type="character" w:styleId="Hyperlink">
    <w:name w:val="Hyperlink"/>
    <w:uiPriority w:val="99"/>
    <w:rsid w:val="00127DFA"/>
    <w:rPr>
      <w:color w:val="0000FF"/>
      <w:u w:val="single"/>
    </w:rPr>
  </w:style>
  <w:style w:type="table" w:styleId="TableGrid">
    <w:name w:val="Table Grid"/>
    <w:basedOn w:val="TableNormal"/>
    <w:rsid w:val="00E54E62"/>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rsid w:val="002F1D24"/>
    <w:rPr>
      <w:rFonts w:ascii="Verdana" w:hAnsi="Verdana"/>
      <w:b/>
      <w:bCs/>
      <w:szCs w:val="26"/>
      <w:lang w:val="x-none" w:eastAsia="nl-NL"/>
    </w:rPr>
  </w:style>
  <w:style w:type="character" w:styleId="Emphasis">
    <w:name w:val="Emphasis"/>
    <w:uiPriority w:val="20"/>
    <w:qFormat/>
    <w:rsid w:val="00534AD4"/>
    <w:rPr>
      <w:i/>
      <w:iCs/>
    </w:rPr>
  </w:style>
  <w:style w:type="paragraph" w:styleId="ListBullet">
    <w:name w:val="List Bullet"/>
    <w:basedOn w:val="Normal"/>
    <w:autoRedefine/>
    <w:rsid w:val="002415D6"/>
    <w:pPr>
      <w:tabs>
        <w:tab w:val="num" w:pos="360"/>
      </w:tabs>
      <w:spacing w:line="240" w:lineRule="auto"/>
      <w:ind w:left="360" w:hanging="360"/>
    </w:pPr>
    <w:rPr>
      <w:rFonts w:ascii="Arial" w:hAnsi="Arial" w:cs="Arial"/>
      <w:sz w:val="22"/>
      <w:szCs w:val="20"/>
    </w:rPr>
  </w:style>
  <w:style w:type="character" w:styleId="FollowedHyperlink">
    <w:name w:val="FollowedHyperlink"/>
    <w:rsid w:val="00AE0049"/>
    <w:rPr>
      <w:color w:val="800080"/>
      <w:u w:val="single"/>
    </w:rPr>
  </w:style>
  <w:style w:type="character" w:styleId="PageNumber">
    <w:name w:val="page number"/>
    <w:basedOn w:val="DefaultParagraphFont"/>
    <w:rsid w:val="001C7BC1"/>
  </w:style>
  <w:style w:type="character" w:customStyle="1" w:styleId="Label">
    <w:name w:val="Label"/>
    <w:rsid w:val="006C6E1C"/>
    <w:rPr>
      <w:rFonts w:ascii="Verdana" w:hAnsi="Verdana"/>
      <w:b/>
      <w:color w:val="000000"/>
      <w:sz w:val="15"/>
      <w:lang w:val="en-GB"/>
    </w:rPr>
  </w:style>
  <w:style w:type="paragraph" w:customStyle="1" w:styleId="Tableheader">
    <w:name w:val="Table header"/>
    <w:basedOn w:val="Normal"/>
    <w:rsid w:val="006C6E1C"/>
    <w:pPr>
      <w:jc w:val="center"/>
    </w:pPr>
    <w:rPr>
      <w:b/>
      <w:sz w:val="16"/>
    </w:rPr>
  </w:style>
  <w:style w:type="character" w:customStyle="1" w:styleId="Info">
    <w:name w:val="Info"/>
    <w:rsid w:val="006C6E1C"/>
    <w:rPr>
      <w:color w:val="000000"/>
      <w:sz w:val="15"/>
      <w:lang w:val="en-GB"/>
    </w:rPr>
  </w:style>
  <w:style w:type="character" w:customStyle="1" w:styleId="Heading2Char">
    <w:name w:val="Heading 2 Char"/>
    <w:link w:val="Heading2"/>
    <w:rsid w:val="00E95904"/>
    <w:rPr>
      <w:rFonts w:ascii="Verdana" w:hAnsi="Verdana"/>
      <w:b/>
      <w:bCs/>
      <w:iCs/>
      <w:sz w:val="22"/>
      <w:szCs w:val="28"/>
      <w:lang w:val="x-none" w:eastAsia="nl-NL"/>
    </w:rPr>
  </w:style>
  <w:style w:type="paragraph" w:styleId="NormalWeb">
    <w:name w:val="Normal (Web)"/>
    <w:basedOn w:val="Normal"/>
    <w:rsid w:val="00B63A12"/>
    <w:pPr>
      <w:spacing w:before="100" w:beforeAutospacing="1" w:after="100" w:afterAutospacing="1" w:line="240" w:lineRule="auto"/>
    </w:pPr>
    <w:rPr>
      <w:rFonts w:ascii="Times New Roman" w:hAnsi="Times New Roman"/>
      <w:color w:val="000000"/>
      <w:sz w:val="24"/>
      <w:lang w:val="en-US" w:eastAsia="en-US"/>
    </w:rPr>
  </w:style>
  <w:style w:type="paragraph" w:customStyle="1" w:styleId="Table">
    <w:name w:val="Table"/>
    <w:basedOn w:val="Header"/>
    <w:rsid w:val="00B71314"/>
    <w:pPr>
      <w:tabs>
        <w:tab w:val="clear" w:pos="4320"/>
        <w:tab w:val="clear" w:pos="8640"/>
      </w:tabs>
      <w:spacing w:before="60" w:after="60" w:line="240" w:lineRule="auto"/>
    </w:pPr>
    <w:rPr>
      <w:rFonts w:ascii="Arial" w:hAnsi="Arial"/>
      <w:b/>
      <w:szCs w:val="20"/>
      <w:lang w:val="nl-BE" w:eastAsia="en-US"/>
    </w:rPr>
  </w:style>
  <w:style w:type="paragraph" w:customStyle="1" w:styleId="Titel1">
    <w:name w:val="Titel 1"/>
    <w:basedOn w:val="Normal"/>
    <w:rsid w:val="006E0F98"/>
    <w:pPr>
      <w:numPr>
        <w:numId w:val="7"/>
      </w:numPr>
      <w:spacing w:line="240" w:lineRule="auto"/>
      <w:jc w:val="both"/>
    </w:pPr>
    <w:rPr>
      <w:rFonts w:ascii="Arial" w:hAnsi="Arial"/>
      <w:b/>
      <w:sz w:val="28"/>
      <w:szCs w:val="20"/>
      <w:u w:val="single"/>
      <w:lang w:val="nl-BE" w:eastAsia="en-US"/>
    </w:rPr>
  </w:style>
  <w:style w:type="paragraph" w:customStyle="1" w:styleId="Titel2">
    <w:name w:val="Titel 2"/>
    <w:basedOn w:val="Normal"/>
    <w:rsid w:val="006E0F98"/>
    <w:pPr>
      <w:numPr>
        <w:ilvl w:val="1"/>
        <w:numId w:val="7"/>
      </w:numPr>
      <w:spacing w:line="240" w:lineRule="auto"/>
      <w:jc w:val="both"/>
    </w:pPr>
    <w:rPr>
      <w:rFonts w:ascii="Arial" w:hAnsi="Arial"/>
      <w:b/>
      <w:spacing w:val="-2"/>
      <w:szCs w:val="20"/>
      <w:lang w:val="nl-BE" w:eastAsia="en-US"/>
    </w:rPr>
  </w:style>
  <w:style w:type="paragraph" w:styleId="ListParagraph">
    <w:name w:val="List Paragraph"/>
    <w:basedOn w:val="Normal"/>
    <w:qFormat/>
    <w:rsid w:val="00A0315B"/>
    <w:pPr>
      <w:ind w:left="708"/>
    </w:pPr>
  </w:style>
  <w:style w:type="paragraph" w:styleId="BodyText2">
    <w:name w:val="Body Text 2"/>
    <w:basedOn w:val="Normal"/>
    <w:link w:val="BodyText2Char"/>
    <w:rsid w:val="009F0307"/>
    <w:pPr>
      <w:tabs>
        <w:tab w:val="left" w:pos="1135"/>
        <w:tab w:val="left" w:pos="1701"/>
        <w:tab w:val="left" w:leader="dot" w:pos="10206"/>
      </w:tabs>
      <w:spacing w:line="240" w:lineRule="auto"/>
    </w:pPr>
    <w:rPr>
      <w:sz w:val="22"/>
      <w:szCs w:val="20"/>
    </w:rPr>
  </w:style>
  <w:style w:type="character" w:customStyle="1" w:styleId="BodyText2Char">
    <w:name w:val="Body Text 2 Char"/>
    <w:link w:val="BodyText2"/>
    <w:rsid w:val="009F0307"/>
    <w:rPr>
      <w:rFonts w:ascii="Verdana" w:hAnsi="Verdana"/>
      <w:sz w:val="22"/>
      <w:lang w:val="nl-NL" w:eastAsia="nl-NL"/>
    </w:rPr>
  </w:style>
  <w:style w:type="character" w:customStyle="1" w:styleId="Heading1Char">
    <w:name w:val="Heading 1 Char"/>
    <w:link w:val="Heading1"/>
    <w:rsid w:val="008D7268"/>
    <w:rPr>
      <w:rFonts w:ascii="Verdana" w:hAnsi="Verdana"/>
      <w:b/>
      <w:bCs/>
      <w:sz w:val="24"/>
      <w:szCs w:val="32"/>
      <w:lang w:val="x-none" w:eastAsia="nl-NL"/>
    </w:rPr>
  </w:style>
  <w:style w:type="paragraph" w:customStyle="1" w:styleId="Bulletedlist">
    <w:name w:val="Bulleted list"/>
    <w:basedOn w:val="Normal"/>
    <w:rsid w:val="00B7004A"/>
    <w:pPr>
      <w:numPr>
        <w:numId w:val="19"/>
      </w:numPr>
      <w:tabs>
        <w:tab w:val="left" w:pos="680"/>
      </w:tabs>
      <w:ind w:left="680" w:hanging="340"/>
      <w:jc w:val="both"/>
    </w:pPr>
    <w:rPr>
      <w:sz w:val="18"/>
    </w:rPr>
  </w:style>
  <w:style w:type="paragraph" w:styleId="BodyText3">
    <w:name w:val="Body Text 3"/>
    <w:basedOn w:val="Normal"/>
    <w:link w:val="BodyText3Char"/>
    <w:rsid w:val="00EA4DC4"/>
    <w:pPr>
      <w:spacing w:after="120"/>
    </w:pPr>
    <w:rPr>
      <w:sz w:val="16"/>
      <w:szCs w:val="16"/>
    </w:rPr>
  </w:style>
  <w:style w:type="character" w:customStyle="1" w:styleId="BodyText3Char">
    <w:name w:val="Body Text 3 Char"/>
    <w:link w:val="BodyText3"/>
    <w:rsid w:val="00EA4DC4"/>
    <w:rPr>
      <w:rFonts w:ascii="Verdana" w:hAnsi="Verdana"/>
      <w:sz w:val="16"/>
      <w:szCs w:val="16"/>
      <w:lang w:val="nl-NL" w:eastAsia="nl-NL"/>
    </w:rPr>
  </w:style>
  <w:style w:type="character" w:customStyle="1" w:styleId="tw4winMark">
    <w:name w:val="tw4winMark"/>
    <w:uiPriority w:val="99"/>
    <w:rsid w:val="00E56F94"/>
    <w:rPr>
      <w:rFonts w:ascii="Courier New" w:hAnsi="Courier New"/>
      <w:vanish/>
      <w:color w:val="800080"/>
      <w:vertAlign w:val="sub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9827">
      <w:bodyDiv w:val="1"/>
      <w:marLeft w:val="0"/>
      <w:marRight w:val="0"/>
      <w:marTop w:val="0"/>
      <w:marBottom w:val="0"/>
      <w:divBdr>
        <w:top w:val="none" w:sz="0" w:space="0" w:color="auto"/>
        <w:left w:val="none" w:sz="0" w:space="0" w:color="auto"/>
        <w:bottom w:val="none" w:sz="0" w:space="0" w:color="auto"/>
        <w:right w:val="none" w:sz="0" w:space="0" w:color="auto"/>
      </w:divBdr>
      <w:divsChild>
        <w:div w:id="1950040716">
          <w:marLeft w:val="0"/>
          <w:marRight w:val="0"/>
          <w:marTop w:val="0"/>
          <w:marBottom w:val="0"/>
          <w:divBdr>
            <w:top w:val="none" w:sz="0" w:space="0" w:color="auto"/>
            <w:left w:val="none" w:sz="0" w:space="0" w:color="auto"/>
            <w:bottom w:val="none" w:sz="0" w:space="0" w:color="auto"/>
            <w:right w:val="none" w:sz="0" w:space="0" w:color="auto"/>
          </w:divBdr>
          <w:divsChild>
            <w:div w:id="796989591">
              <w:marLeft w:val="0"/>
              <w:marRight w:val="0"/>
              <w:marTop w:val="0"/>
              <w:marBottom w:val="0"/>
              <w:divBdr>
                <w:top w:val="none" w:sz="0" w:space="0" w:color="auto"/>
                <w:left w:val="none" w:sz="0" w:space="0" w:color="auto"/>
                <w:bottom w:val="none" w:sz="0" w:space="0" w:color="auto"/>
                <w:right w:val="none" w:sz="0" w:space="0" w:color="auto"/>
              </w:divBdr>
            </w:div>
            <w:div w:id="1047410189">
              <w:marLeft w:val="0"/>
              <w:marRight w:val="0"/>
              <w:marTop w:val="0"/>
              <w:marBottom w:val="0"/>
              <w:divBdr>
                <w:top w:val="none" w:sz="0" w:space="0" w:color="auto"/>
                <w:left w:val="none" w:sz="0" w:space="0" w:color="auto"/>
                <w:bottom w:val="none" w:sz="0" w:space="0" w:color="auto"/>
                <w:right w:val="none" w:sz="0" w:space="0" w:color="auto"/>
              </w:divBdr>
            </w:div>
            <w:div w:id="1440099954">
              <w:marLeft w:val="0"/>
              <w:marRight w:val="0"/>
              <w:marTop w:val="0"/>
              <w:marBottom w:val="0"/>
              <w:divBdr>
                <w:top w:val="none" w:sz="0" w:space="0" w:color="auto"/>
                <w:left w:val="none" w:sz="0" w:space="0" w:color="auto"/>
                <w:bottom w:val="none" w:sz="0" w:space="0" w:color="auto"/>
                <w:right w:val="none" w:sz="0" w:space="0" w:color="auto"/>
              </w:divBdr>
            </w:div>
            <w:div w:id="1721899876">
              <w:marLeft w:val="0"/>
              <w:marRight w:val="0"/>
              <w:marTop w:val="0"/>
              <w:marBottom w:val="0"/>
              <w:divBdr>
                <w:top w:val="none" w:sz="0" w:space="0" w:color="auto"/>
                <w:left w:val="none" w:sz="0" w:space="0" w:color="auto"/>
                <w:bottom w:val="none" w:sz="0" w:space="0" w:color="auto"/>
                <w:right w:val="none" w:sz="0" w:space="0" w:color="auto"/>
              </w:divBdr>
            </w:div>
            <w:div w:id="174321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80230">
      <w:bodyDiv w:val="1"/>
      <w:marLeft w:val="0"/>
      <w:marRight w:val="0"/>
      <w:marTop w:val="0"/>
      <w:marBottom w:val="0"/>
      <w:divBdr>
        <w:top w:val="none" w:sz="0" w:space="0" w:color="auto"/>
        <w:left w:val="none" w:sz="0" w:space="0" w:color="auto"/>
        <w:bottom w:val="none" w:sz="0" w:space="0" w:color="auto"/>
        <w:right w:val="none" w:sz="0" w:space="0" w:color="auto"/>
      </w:divBdr>
    </w:div>
    <w:div w:id="104232412">
      <w:bodyDiv w:val="1"/>
      <w:marLeft w:val="0"/>
      <w:marRight w:val="0"/>
      <w:marTop w:val="0"/>
      <w:marBottom w:val="0"/>
      <w:divBdr>
        <w:top w:val="none" w:sz="0" w:space="0" w:color="auto"/>
        <w:left w:val="none" w:sz="0" w:space="0" w:color="auto"/>
        <w:bottom w:val="none" w:sz="0" w:space="0" w:color="auto"/>
        <w:right w:val="none" w:sz="0" w:space="0" w:color="auto"/>
      </w:divBdr>
      <w:divsChild>
        <w:div w:id="93671446">
          <w:marLeft w:val="0"/>
          <w:marRight w:val="0"/>
          <w:marTop w:val="0"/>
          <w:marBottom w:val="0"/>
          <w:divBdr>
            <w:top w:val="none" w:sz="0" w:space="0" w:color="auto"/>
            <w:left w:val="none" w:sz="0" w:space="0" w:color="auto"/>
            <w:bottom w:val="none" w:sz="0" w:space="0" w:color="auto"/>
            <w:right w:val="none" w:sz="0" w:space="0" w:color="auto"/>
          </w:divBdr>
          <w:divsChild>
            <w:div w:id="1679775510">
              <w:marLeft w:val="0"/>
              <w:marRight w:val="0"/>
              <w:marTop w:val="15"/>
              <w:marBottom w:val="0"/>
              <w:divBdr>
                <w:top w:val="single" w:sz="6" w:space="0" w:color="FFFFFF"/>
                <w:left w:val="single" w:sz="6" w:space="0" w:color="FFFFFF"/>
                <w:bottom w:val="single" w:sz="6" w:space="0" w:color="FFFFFF"/>
                <w:right w:val="single" w:sz="6" w:space="0" w:color="FFFFFF"/>
              </w:divBdr>
              <w:divsChild>
                <w:div w:id="2097242849">
                  <w:marLeft w:val="0"/>
                  <w:marRight w:val="0"/>
                  <w:marTop w:val="0"/>
                  <w:marBottom w:val="0"/>
                  <w:divBdr>
                    <w:top w:val="none" w:sz="0" w:space="0" w:color="auto"/>
                    <w:left w:val="none" w:sz="0" w:space="0" w:color="auto"/>
                    <w:bottom w:val="none" w:sz="0" w:space="0" w:color="auto"/>
                    <w:right w:val="none" w:sz="0" w:space="0" w:color="auto"/>
                  </w:divBdr>
                  <w:divsChild>
                    <w:div w:id="1463382567">
                      <w:marLeft w:val="0"/>
                      <w:marRight w:val="0"/>
                      <w:marTop w:val="0"/>
                      <w:marBottom w:val="0"/>
                      <w:divBdr>
                        <w:top w:val="none" w:sz="0" w:space="0" w:color="auto"/>
                        <w:left w:val="single" w:sz="6" w:space="0" w:color="FFFFFF"/>
                        <w:bottom w:val="none" w:sz="0" w:space="0" w:color="auto"/>
                        <w:right w:val="single" w:sz="6" w:space="0" w:color="FFFFFF"/>
                      </w:divBdr>
                      <w:divsChild>
                        <w:div w:id="46881420">
                          <w:marLeft w:val="0"/>
                          <w:marRight w:val="-15"/>
                          <w:marTop w:val="0"/>
                          <w:marBottom w:val="0"/>
                          <w:divBdr>
                            <w:top w:val="single" w:sz="2" w:space="0" w:color="FFFFFF"/>
                            <w:left w:val="single" w:sz="6" w:space="0" w:color="FFFFFF"/>
                            <w:bottom w:val="single" w:sz="2" w:space="0" w:color="FFFFFF"/>
                            <w:right w:val="single" w:sz="6" w:space="0" w:color="FFFFFF"/>
                          </w:divBdr>
                          <w:divsChild>
                            <w:div w:id="175269488">
                              <w:marLeft w:val="0"/>
                              <w:marRight w:val="0"/>
                              <w:marTop w:val="0"/>
                              <w:marBottom w:val="0"/>
                              <w:divBdr>
                                <w:top w:val="none" w:sz="0" w:space="0" w:color="auto"/>
                                <w:left w:val="none" w:sz="0" w:space="0" w:color="auto"/>
                                <w:bottom w:val="none" w:sz="0" w:space="0" w:color="auto"/>
                                <w:right w:val="none" w:sz="0" w:space="0" w:color="auto"/>
                              </w:divBdr>
                              <w:divsChild>
                                <w:div w:id="241107565">
                                  <w:marLeft w:val="0"/>
                                  <w:marRight w:val="-15"/>
                                  <w:marTop w:val="0"/>
                                  <w:marBottom w:val="0"/>
                                  <w:divBdr>
                                    <w:top w:val="none" w:sz="0" w:space="0" w:color="auto"/>
                                    <w:left w:val="none" w:sz="0" w:space="0" w:color="auto"/>
                                    <w:bottom w:val="none" w:sz="0" w:space="0" w:color="auto"/>
                                    <w:right w:val="none" w:sz="0" w:space="0" w:color="auto"/>
                                  </w:divBdr>
                                  <w:divsChild>
                                    <w:div w:id="485828518">
                                      <w:marLeft w:val="-15"/>
                                      <w:marRight w:val="0"/>
                                      <w:marTop w:val="0"/>
                                      <w:marBottom w:val="0"/>
                                      <w:divBdr>
                                        <w:top w:val="none" w:sz="0" w:space="0" w:color="auto"/>
                                        <w:left w:val="none" w:sz="0" w:space="0" w:color="auto"/>
                                        <w:bottom w:val="none" w:sz="0" w:space="0" w:color="auto"/>
                                        <w:right w:val="none" w:sz="0" w:space="0" w:color="auto"/>
                                      </w:divBdr>
                                      <w:divsChild>
                                        <w:div w:id="40717795">
                                          <w:marLeft w:val="0"/>
                                          <w:marRight w:val="0"/>
                                          <w:marTop w:val="0"/>
                                          <w:marBottom w:val="3000"/>
                                          <w:divBdr>
                                            <w:top w:val="none" w:sz="0" w:space="0" w:color="auto"/>
                                            <w:left w:val="none" w:sz="0" w:space="0" w:color="auto"/>
                                            <w:bottom w:val="none" w:sz="0" w:space="0" w:color="auto"/>
                                            <w:right w:val="none" w:sz="0" w:space="0" w:color="auto"/>
                                          </w:divBdr>
                                          <w:divsChild>
                                            <w:div w:id="429593268">
                                              <w:marLeft w:val="0"/>
                                              <w:marRight w:val="0"/>
                                              <w:marTop w:val="0"/>
                                              <w:marBottom w:val="0"/>
                                              <w:divBdr>
                                                <w:top w:val="none" w:sz="0" w:space="0" w:color="auto"/>
                                                <w:left w:val="none" w:sz="0" w:space="0" w:color="auto"/>
                                                <w:bottom w:val="none" w:sz="0" w:space="0" w:color="auto"/>
                                                <w:right w:val="none" w:sz="0" w:space="0" w:color="auto"/>
                                              </w:divBdr>
                                              <w:divsChild>
                                                <w:div w:id="1847742997">
                                                  <w:marLeft w:val="0"/>
                                                  <w:marRight w:val="0"/>
                                                  <w:marTop w:val="0"/>
                                                  <w:marBottom w:val="0"/>
                                                  <w:divBdr>
                                                    <w:top w:val="none" w:sz="0" w:space="0" w:color="auto"/>
                                                    <w:left w:val="none" w:sz="0" w:space="0" w:color="auto"/>
                                                    <w:bottom w:val="none" w:sz="0" w:space="0" w:color="auto"/>
                                                    <w:right w:val="none" w:sz="0" w:space="0" w:color="auto"/>
                                                  </w:divBdr>
                                                  <w:divsChild>
                                                    <w:div w:id="576674658">
                                                      <w:marLeft w:val="0"/>
                                                      <w:marRight w:val="0"/>
                                                      <w:marTop w:val="0"/>
                                                      <w:marBottom w:val="0"/>
                                                      <w:divBdr>
                                                        <w:top w:val="none" w:sz="0" w:space="0" w:color="auto"/>
                                                        <w:left w:val="none" w:sz="0" w:space="0" w:color="auto"/>
                                                        <w:bottom w:val="none" w:sz="0" w:space="0" w:color="auto"/>
                                                        <w:right w:val="none" w:sz="0" w:space="0" w:color="auto"/>
                                                      </w:divBdr>
                                                      <w:divsChild>
                                                        <w:div w:id="435487992">
                                                          <w:marLeft w:val="0"/>
                                                          <w:marRight w:val="0"/>
                                                          <w:marTop w:val="0"/>
                                                          <w:marBottom w:val="0"/>
                                                          <w:divBdr>
                                                            <w:top w:val="none" w:sz="0" w:space="0" w:color="auto"/>
                                                            <w:left w:val="none" w:sz="0" w:space="0" w:color="auto"/>
                                                            <w:bottom w:val="none" w:sz="0" w:space="0" w:color="auto"/>
                                                            <w:right w:val="none" w:sz="0" w:space="0" w:color="auto"/>
                                                          </w:divBdr>
                                                          <w:divsChild>
                                                            <w:div w:id="2114937036">
                                                              <w:marLeft w:val="0"/>
                                                              <w:marRight w:val="0"/>
                                                              <w:marTop w:val="0"/>
                                                              <w:marBottom w:val="0"/>
                                                              <w:divBdr>
                                                                <w:top w:val="none" w:sz="0" w:space="0" w:color="auto"/>
                                                                <w:left w:val="none" w:sz="0" w:space="0" w:color="auto"/>
                                                                <w:bottom w:val="none" w:sz="0" w:space="0" w:color="auto"/>
                                                                <w:right w:val="none" w:sz="0" w:space="0" w:color="auto"/>
                                                              </w:divBdr>
                                                              <w:divsChild>
                                                                <w:div w:id="1802768085">
                                                                  <w:marLeft w:val="0"/>
                                                                  <w:marRight w:val="0"/>
                                                                  <w:marTop w:val="225"/>
                                                                  <w:marBottom w:val="225"/>
                                                                  <w:divBdr>
                                                                    <w:top w:val="none" w:sz="0" w:space="0" w:color="auto"/>
                                                                    <w:left w:val="none" w:sz="0" w:space="0" w:color="auto"/>
                                                                    <w:bottom w:val="none" w:sz="0" w:space="0" w:color="auto"/>
                                                                    <w:right w:val="none" w:sz="0" w:space="0" w:color="auto"/>
                                                                  </w:divBdr>
                                                                  <w:divsChild>
                                                                    <w:div w:id="1836874667">
                                                                      <w:marLeft w:val="0"/>
                                                                      <w:marRight w:val="0"/>
                                                                      <w:marTop w:val="0"/>
                                                                      <w:marBottom w:val="0"/>
                                                                      <w:divBdr>
                                                                        <w:top w:val="none" w:sz="0" w:space="0" w:color="auto"/>
                                                                        <w:left w:val="none" w:sz="0" w:space="0" w:color="auto"/>
                                                                        <w:bottom w:val="none" w:sz="0" w:space="0" w:color="auto"/>
                                                                        <w:right w:val="none" w:sz="0" w:space="0" w:color="auto"/>
                                                                      </w:divBdr>
                                                                      <w:divsChild>
                                                                        <w:div w:id="73166150">
                                                                          <w:marLeft w:val="0"/>
                                                                          <w:marRight w:val="0"/>
                                                                          <w:marTop w:val="0"/>
                                                                          <w:marBottom w:val="0"/>
                                                                          <w:divBdr>
                                                                            <w:top w:val="none" w:sz="0" w:space="0" w:color="auto"/>
                                                                            <w:left w:val="none" w:sz="0" w:space="0" w:color="auto"/>
                                                                            <w:bottom w:val="none" w:sz="0" w:space="0" w:color="auto"/>
                                                                            <w:right w:val="none" w:sz="0" w:space="0" w:color="auto"/>
                                                                          </w:divBdr>
                                                                          <w:divsChild>
                                                                            <w:div w:id="2117747690">
                                                                              <w:marLeft w:val="0"/>
                                                                              <w:marRight w:val="0"/>
                                                                              <w:marTop w:val="0"/>
                                                                              <w:marBottom w:val="0"/>
                                                                              <w:divBdr>
                                                                                <w:top w:val="none" w:sz="0" w:space="0" w:color="auto"/>
                                                                                <w:left w:val="none" w:sz="0" w:space="0" w:color="auto"/>
                                                                                <w:bottom w:val="none" w:sz="0" w:space="0" w:color="auto"/>
                                                                                <w:right w:val="none" w:sz="0" w:space="0" w:color="auto"/>
                                                                              </w:divBdr>
                                                                            </w:div>
                                                                          </w:divsChild>
                                                                        </w:div>
                                                                        <w:div w:id="249386627">
                                                                          <w:marLeft w:val="0"/>
                                                                          <w:marRight w:val="0"/>
                                                                          <w:marTop w:val="0"/>
                                                                          <w:marBottom w:val="0"/>
                                                                          <w:divBdr>
                                                                            <w:top w:val="none" w:sz="0" w:space="0" w:color="auto"/>
                                                                            <w:left w:val="none" w:sz="0" w:space="0" w:color="auto"/>
                                                                            <w:bottom w:val="none" w:sz="0" w:space="0" w:color="auto"/>
                                                                            <w:right w:val="none" w:sz="0" w:space="0" w:color="auto"/>
                                                                          </w:divBdr>
                                                                          <w:divsChild>
                                                                            <w:div w:id="999886492">
                                                                              <w:marLeft w:val="0"/>
                                                                              <w:marRight w:val="0"/>
                                                                              <w:marTop w:val="0"/>
                                                                              <w:marBottom w:val="0"/>
                                                                              <w:divBdr>
                                                                                <w:top w:val="none" w:sz="0" w:space="0" w:color="auto"/>
                                                                                <w:left w:val="none" w:sz="0" w:space="0" w:color="auto"/>
                                                                                <w:bottom w:val="none" w:sz="0" w:space="0" w:color="auto"/>
                                                                                <w:right w:val="none" w:sz="0" w:space="0" w:color="auto"/>
                                                                              </w:divBdr>
                                                                            </w:div>
                                                                          </w:divsChild>
                                                                        </w:div>
                                                                        <w:div w:id="267082270">
                                                                          <w:marLeft w:val="0"/>
                                                                          <w:marRight w:val="0"/>
                                                                          <w:marTop w:val="0"/>
                                                                          <w:marBottom w:val="0"/>
                                                                          <w:divBdr>
                                                                            <w:top w:val="none" w:sz="0" w:space="0" w:color="auto"/>
                                                                            <w:left w:val="none" w:sz="0" w:space="0" w:color="auto"/>
                                                                            <w:bottom w:val="none" w:sz="0" w:space="0" w:color="auto"/>
                                                                            <w:right w:val="none" w:sz="0" w:space="0" w:color="auto"/>
                                                                          </w:divBdr>
                                                                          <w:divsChild>
                                                                            <w:div w:id="170996303">
                                                                              <w:marLeft w:val="0"/>
                                                                              <w:marRight w:val="0"/>
                                                                              <w:marTop w:val="0"/>
                                                                              <w:marBottom w:val="0"/>
                                                                              <w:divBdr>
                                                                                <w:top w:val="none" w:sz="0" w:space="0" w:color="auto"/>
                                                                                <w:left w:val="none" w:sz="0" w:space="0" w:color="auto"/>
                                                                                <w:bottom w:val="none" w:sz="0" w:space="0" w:color="auto"/>
                                                                                <w:right w:val="none" w:sz="0" w:space="0" w:color="auto"/>
                                                                              </w:divBdr>
                                                                            </w:div>
                                                                          </w:divsChild>
                                                                        </w:div>
                                                                        <w:div w:id="339507364">
                                                                          <w:marLeft w:val="0"/>
                                                                          <w:marRight w:val="0"/>
                                                                          <w:marTop w:val="0"/>
                                                                          <w:marBottom w:val="0"/>
                                                                          <w:divBdr>
                                                                            <w:top w:val="none" w:sz="0" w:space="0" w:color="auto"/>
                                                                            <w:left w:val="none" w:sz="0" w:space="0" w:color="auto"/>
                                                                            <w:bottom w:val="none" w:sz="0" w:space="0" w:color="auto"/>
                                                                            <w:right w:val="none" w:sz="0" w:space="0" w:color="auto"/>
                                                                          </w:divBdr>
                                                                          <w:divsChild>
                                                                            <w:div w:id="1255898411">
                                                                              <w:marLeft w:val="0"/>
                                                                              <w:marRight w:val="0"/>
                                                                              <w:marTop w:val="0"/>
                                                                              <w:marBottom w:val="0"/>
                                                                              <w:divBdr>
                                                                                <w:top w:val="none" w:sz="0" w:space="0" w:color="auto"/>
                                                                                <w:left w:val="none" w:sz="0" w:space="0" w:color="auto"/>
                                                                                <w:bottom w:val="none" w:sz="0" w:space="0" w:color="auto"/>
                                                                                <w:right w:val="none" w:sz="0" w:space="0" w:color="auto"/>
                                                                              </w:divBdr>
                                                                            </w:div>
                                                                          </w:divsChild>
                                                                        </w:div>
                                                                        <w:div w:id="366955138">
                                                                          <w:marLeft w:val="0"/>
                                                                          <w:marRight w:val="0"/>
                                                                          <w:marTop w:val="0"/>
                                                                          <w:marBottom w:val="0"/>
                                                                          <w:divBdr>
                                                                            <w:top w:val="none" w:sz="0" w:space="0" w:color="auto"/>
                                                                            <w:left w:val="none" w:sz="0" w:space="0" w:color="auto"/>
                                                                            <w:bottom w:val="none" w:sz="0" w:space="0" w:color="auto"/>
                                                                            <w:right w:val="none" w:sz="0" w:space="0" w:color="auto"/>
                                                                          </w:divBdr>
                                                                          <w:divsChild>
                                                                            <w:div w:id="1780375899">
                                                                              <w:marLeft w:val="0"/>
                                                                              <w:marRight w:val="0"/>
                                                                              <w:marTop w:val="0"/>
                                                                              <w:marBottom w:val="0"/>
                                                                              <w:divBdr>
                                                                                <w:top w:val="none" w:sz="0" w:space="0" w:color="auto"/>
                                                                                <w:left w:val="none" w:sz="0" w:space="0" w:color="auto"/>
                                                                                <w:bottom w:val="none" w:sz="0" w:space="0" w:color="auto"/>
                                                                                <w:right w:val="none" w:sz="0" w:space="0" w:color="auto"/>
                                                                              </w:divBdr>
                                                                            </w:div>
                                                                          </w:divsChild>
                                                                        </w:div>
                                                                        <w:div w:id="423913732">
                                                                          <w:marLeft w:val="0"/>
                                                                          <w:marRight w:val="0"/>
                                                                          <w:marTop w:val="0"/>
                                                                          <w:marBottom w:val="0"/>
                                                                          <w:divBdr>
                                                                            <w:top w:val="none" w:sz="0" w:space="0" w:color="auto"/>
                                                                            <w:left w:val="none" w:sz="0" w:space="0" w:color="auto"/>
                                                                            <w:bottom w:val="none" w:sz="0" w:space="0" w:color="auto"/>
                                                                            <w:right w:val="none" w:sz="0" w:space="0" w:color="auto"/>
                                                                          </w:divBdr>
                                                                          <w:divsChild>
                                                                            <w:div w:id="1408459794">
                                                                              <w:marLeft w:val="0"/>
                                                                              <w:marRight w:val="0"/>
                                                                              <w:marTop w:val="0"/>
                                                                              <w:marBottom w:val="0"/>
                                                                              <w:divBdr>
                                                                                <w:top w:val="none" w:sz="0" w:space="0" w:color="auto"/>
                                                                                <w:left w:val="none" w:sz="0" w:space="0" w:color="auto"/>
                                                                                <w:bottom w:val="none" w:sz="0" w:space="0" w:color="auto"/>
                                                                                <w:right w:val="none" w:sz="0" w:space="0" w:color="auto"/>
                                                                              </w:divBdr>
                                                                            </w:div>
                                                                          </w:divsChild>
                                                                        </w:div>
                                                                        <w:div w:id="952983952">
                                                                          <w:marLeft w:val="0"/>
                                                                          <w:marRight w:val="0"/>
                                                                          <w:marTop w:val="0"/>
                                                                          <w:marBottom w:val="0"/>
                                                                          <w:divBdr>
                                                                            <w:top w:val="none" w:sz="0" w:space="0" w:color="auto"/>
                                                                            <w:left w:val="none" w:sz="0" w:space="0" w:color="auto"/>
                                                                            <w:bottom w:val="none" w:sz="0" w:space="0" w:color="auto"/>
                                                                            <w:right w:val="none" w:sz="0" w:space="0" w:color="auto"/>
                                                                          </w:divBdr>
                                                                          <w:divsChild>
                                                                            <w:div w:id="1676225303">
                                                                              <w:marLeft w:val="0"/>
                                                                              <w:marRight w:val="0"/>
                                                                              <w:marTop w:val="0"/>
                                                                              <w:marBottom w:val="0"/>
                                                                              <w:divBdr>
                                                                                <w:top w:val="none" w:sz="0" w:space="0" w:color="auto"/>
                                                                                <w:left w:val="none" w:sz="0" w:space="0" w:color="auto"/>
                                                                                <w:bottom w:val="none" w:sz="0" w:space="0" w:color="auto"/>
                                                                                <w:right w:val="none" w:sz="0" w:space="0" w:color="auto"/>
                                                                              </w:divBdr>
                                                                            </w:div>
                                                                          </w:divsChild>
                                                                        </w:div>
                                                                        <w:div w:id="1382054408">
                                                                          <w:marLeft w:val="0"/>
                                                                          <w:marRight w:val="0"/>
                                                                          <w:marTop w:val="0"/>
                                                                          <w:marBottom w:val="0"/>
                                                                          <w:divBdr>
                                                                            <w:top w:val="none" w:sz="0" w:space="0" w:color="auto"/>
                                                                            <w:left w:val="none" w:sz="0" w:space="0" w:color="auto"/>
                                                                            <w:bottom w:val="none" w:sz="0" w:space="0" w:color="auto"/>
                                                                            <w:right w:val="none" w:sz="0" w:space="0" w:color="auto"/>
                                                                          </w:divBdr>
                                                                          <w:divsChild>
                                                                            <w:div w:id="1261642066">
                                                                              <w:marLeft w:val="0"/>
                                                                              <w:marRight w:val="0"/>
                                                                              <w:marTop w:val="0"/>
                                                                              <w:marBottom w:val="0"/>
                                                                              <w:divBdr>
                                                                                <w:top w:val="none" w:sz="0" w:space="0" w:color="auto"/>
                                                                                <w:left w:val="none" w:sz="0" w:space="0" w:color="auto"/>
                                                                                <w:bottom w:val="none" w:sz="0" w:space="0" w:color="auto"/>
                                                                                <w:right w:val="none" w:sz="0" w:space="0" w:color="auto"/>
                                                                              </w:divBdr>
                                                                            </w:div>
                                                                          </w:divsChild>
                                                                        </w:div>
                                                                        <w:div w:id="1405106088">
                                                                          <w:marLeft w:val="0"/>
                                                                          <w:marRight w:val="0"/>
                                                                          <w:marTop w:val="0"/>
                                                                          <w:marBottom w:val="0"/>
                                                                          <w:divBdr>
                                                                            <w:top w:val="none" w:sz="0" w:space="0" w:color="auto"/>
                                                                            <w:left w:val="none" w:sz="0" w:space="0" w:color="auto"/>
                                                                            <w:bottom w:val="none" w:sz="0" w:space="0" w:color="auto"/>
                                                                            <w:right w:val="none" w:sz="0" w:space="0" w:color="auto"/>
                                                                          </w:divBdr>
                                                                          <w:divsChild>
                                                                            <w:div w:id="1879463777">
                                                                              <w:marLeft w:val="0"/>
                                                                              <w:marRight w:val="0"/>
                                                                              <w:marTop w:val="0"/>
                                                                              <w:marBottom w:val="0"/>
                                                                              <w:divBdr>
                                                                                <w:top w:val="none" w:sz="0" w:space="0" w:color="auto"/>
                                                                                <w:left w:val="none" w:sz="0" w:space="0" w:color="auto"/>
                                                                                <w:bottom w:val="none" w:sz="0" w:space="0" w:color="auto"/>
                                                                                <w:right w:val="none" w:sz="0" w:space="0" w:color="auto"/>
                                                                              </w:divBdr>
                                                                            </w:div>
                                                                          </w:divsChild>
                                                                        </w:div>
                                                                        <w:div w:id="1569224818">
                                                                          <w:marLeft w:val="0"/>
                                                                          <w:marRight w:val="0"/>
                                                                          <w:marTop w:val="0"/>
                                                                          <w:marBottom w:val="0"/>
                                                                          <w:divBdr>
                                                                            <w:top w:val="none" w:sz="0" w:space="0" w:color="auto"/>
                                                                            <w:left w:val="none" w:sz="0" w:space="0" w:color="auto"/>
                                                                            <w:bottom w:val="none" w:sz="0" w:space="0" w:color="auto"/>
                                                                            <w:right w:val="none" w:sz="0" w:space="0" w:color="auto"/>
                                                                          </w:divBdr>
                                                                          <w:divsChild>
                                                                            <w:div w:id="1961764168">
                                                                              <w:marLeft w:val="0"/>
                                                                              <w:marRight w:val="0"/>
                                                                              <w:marTop w:val="0"/>
                                                                              <w:marBottom w:val="0"/>
                                                                              <w:divBdr>
                                                                                <w:top w:val="none" w:sz="0" w:space="0" w:color="auto"/>
                                                                                <w:left w:val="none" w:sz="0" w:space="0" w:color="auto"/>
                                                                                <w:bottom w:val="none" w:sz="0" w:space="0" w:color="auto"/>
                                                                                <w:right w:val="none" w:sz="0" w:space="0" w:color="auto"/>
                                                                              </w:divBdr>
                                                                            </w:div>
                                                                          </w:divsChild>
                                                                        </w:div>
                                                                        <w:div w:id="1626231557">
                                                                          <w:marLeft w:val="0"/>
                                                                          <w:marRight w:val="0"/>
                                                                          <w:marTop w:val="0"/>
                                                                          <w:marBottom w:val="0"/>
                                                                          <w:divBdr>
                                                                            <w:top w:val="none" w:sz="0" w:space="0" w:color="auto"/>
                                                                            <w:left w:val="none" w:sz="0" w:space="0" w:color="auto"/>
                                                                            <w:bottom w:val="none" w:sz="0" w:space="0" w:color="auto"/>
                                                                            <w:right w:val="none" w:sz="0" w:space="0" w:color="auto"/>
                                                                          </w:divBdr>
                                                                          <w:divsChild>
                                                                            <w:div w:id="1426533872">
                                                                              <w:marLeft w:val="0"/>
                                                                              <w:marRight w:val="0"/>
                                                                              <w:marTop w:val="0"/>
                                                                              <w:marBottom w:val="0"/>
                                                                              <w:divBdr>
                                                                                <w:top w:val="none" w:sz="0" w:space="0" w:color="auto"/>
                                                                                <w:left w:val="none" w:sz="0" w:space="0" w:color="auto"/>
                                                                                <w:bottom w:val="none" w:sz="0" w:space="0" w:color="auto"/>
                                                                                <w:right w:val="none" w:sz="0" w:space="0" w:color="auto"/>
                                                                              </w:divBdr>
                                                                            </w:div>
                                                                          </w:divsChild>
                                                                        </w:div>
                                                                        <w:div w:id="1726295378">
                                                                          <w:marLeft w:val="0"/>
                                                                          <w:marRight w:val="0"/>
                                                                          <w:marTop w:val="0"/>
                                                                          <w:marBottom w:val="0"/>
                                                                          <w:divBdr>
                                                                            <w:top w:val="none" w:sz="0" w:space="0" w:color="auto"/>
                                                                            <w:left w:val="none" w:sz="0" w:space="0" w:color="auto"/>
                                                                            <w:bottom w:val="none" w:sz="0" w:space="0" w:color="auto"/>
                                                                            <w:right w:val="none" w:sz="0" w:space="0" w:color="auto"/>
                                                                          </w:divBdr>
                                                                          <w:divsChild>
                                                                            <w:div w:id="1660645733">
                                                                              <w:marLeft w:val="0"/>
                                                                              <w:marRight w:val="0"/>
                                                                              <w:marTop w:val="0"/>
                                                                              <w:marBottom w:val="0"/>
                                                                              <w:divBdr>
                                                                                <w:top w:val="none" w:sz="0" w:space="0" w:color="auto"/>
                                                                                <w:left w:val="none" w:sz="0" w:space="0" w:color="auto"/>
                                                                                <w:bottom w:val="none" w:sz="0" w:space="0" w:color="auto"/>
                                                                                <w:right w:val="none" w:sz="0" w:space="0" w:color="auto"/>
                                                                              </w:divBdr>
                                                                            </w:div>
                                                                          </w:divsChild>
                                                                        </w:div>
                                                                        <w:div w:id="1881628733">
                                                                          <w:marLeft w:val="0"/>
                                                                          <w:marRight w:val="0"/>
                                                                          <w:marTop w:val="0"/>
                                                                          <w:marBottom w:val="0"/>
                                                                          <w:divBdr>
                                                                            <w:top w:val="none" w:sz="0" w:space="0" w:color="auto"/>
                                                                            <w:left w:val="none" w:sz="0" w:space="0" w:color="auto"/>
                                                                            <w:bottom w:val="none" w:sz="0" w:space="0" w:color="auto"/>
                                                                            <w:right w:val="none" w:sz="0" w:space="0" w:color="auto"/>
                                                                          </w:divBdr>
                                                                          <w:divsChild>
                                                                            <w:div w:id="1920862962">
                                                                              <w:marLeft w:val="0"/>
                                                                              <w:marRight w:val="0"/>
                                                                              <w:marTop w:val="0"/>
                                                                              <w:marBottom w:val="0"/>
                                                                              <w:divBdr>
                                                                                <w:top w:val="none" w:sz="0" w:space="0" w:color="auto"/>
                                                                                <w:left w:val="none" w:sz="0" w:space="0" w:color="auto"/>
                                                                                <w:bottom w:val="none" w:sz="0" w:space="0" w:color="auto"/>
                                                                                <w:right w:val="none" w:sz="0" w:space="0" w:color="auto"/>
                                                                              </w:divBdr>
                                                                            </w:div>
                                                                          </w:divsChild>
                                                                        </w:div>
                                                                        <w:div w:id="1902709376">
                                                                          <w:marLeft w:val="0"/>
                                                                          <w:marRight w:val="0"/>
                                                                          <w:marTop w:val="0"/>
                                                                          <w:marBottom w:val="0"/>
                                                                          <w:divBdr>
                                                                            <w:top w:val="none" w:sz="0" w:space="0" w:color="auto"/>
                                                                            <w:left w:val="none" w:sz="0" w:space="0" w:color="auto"/>
                                                                            <w:bottom w:val="none" w:sz="0" w:space="0" w:color="auto"/>
                                                                            <w:right w:val="none" w:sz="0" w:space="0" w:color="auto"/>
                                                                          </w:divBdr>
                                                                          <w:divsChild>
                                                                            <w:div w:id="1251740909">
                                                                              <w:marLeft w:val="0"/>
                                                                              <w:marRight w:val="0"/>
                                                                              <w:marTop w:val="0"/>
                                                                              <w:marBottom w:val="0"/>
                                                                              <w:divBdr>
                                                                                <w:top w:val="none" w:sz="0" w:space="0" w:color="auto"/>
                                                                                <w:left w:val="none" w:sz="0" w:space="0" w:color="auto"/>
                                                                                <w:bottom w:val="none" w:sz="0" w:space="0" w:color="auto"/>
                                                                                <w:right w:val="none" w:sz="0" w:space="0" w:color="auto"/>
                                                                              </w:divBdr>
                                                                            </w:div>
                                                                          </w:divsChild>
                                                                        </w:div>
                                                                        <w:div w:id="1959950280">
                                                                          <w:marLeft w:val="0"/>
                                                                          <w:marRight w:val="0"/>
                                                                          <w:marTop w:val="0"/>
                                                                          <w:marBottom w:val="0"/>
                                                                          <w:divBdr>
                                                                            <w:top w:val="none" w:sz="0" w:space="0" w:color="auto"/>
                                                                            <w:left w:val="none" w:sz="0" w:space="0" w:color="auto"/>
                                                                            <w:bottom w:val="none" w:sz="0" w:space="0" w:color="auto"/>
                                                                            <w:right w:val="none" w:sz="0" w:space="0" w:color="auto"/>
                                                                          </w:divBdr>
                                                                          <w:divsChild>
                                                                            <w:div w:id="664207590">
                                                                              <w:marLeft w:val="0"/>
                                                                              <w:marRight w:val="0"/>
                                                                              <w:marTop w:val="0"/>
                                                                              <w:marBottom w:val="0"/>
                                                                              <w:divBdr>
                                                                                <w:top w:val="none" w:sz="0" w:space="0" w:color="auto"/>
                                                                                <w:left w:val="none" w:sz="0" w:space="0" w:color="auto"/>
                                                                                <w:bottom w:val="none" w:sz="0" w:space="0" w:color="auto"/>
                                                                                <w:right w:val="none" w:sz="0" w:space="0" w:color="auto"/>
                                                                              </w:divBdr>
                                                                            </w:div>
                                                                          </w:divsChild>
                                                                        </w:div>
                                                                        <w:div w:id="1972978281">
                                                                          <w:marLeft w:val="0"/>
                                                                          <w:marRight w:val="0"/>
                                                                          <w:marTop w:val="0"/>
                                                                          <w:marBottom w:val="0"/>
                                                                          <w:divBdr>
                                                                            <w:top w:val="none" w:sz="0" w:space="0" w:color="auto"/>
                                                                            <w:left w:val="none" w:sz="0" w:space="0" w:color="auto"/>
                                                                            <w:bottom w:val="none" w:sz="0" w:space="0" w:color="auto"/>
                                                                            <w:right w:val="none" w:sz="0" w:space="0" w:color="auto"/>
                                                                          </w:divBdr>
                                                                          <w:divsChild>
                                                                            <w:div w:id="1672951638">
                                                                              <w:marLeft w:val="0"/>
                                                                              <w:marRight w:val="0"/>
                                                                              <w:marTop w:val="0"/>
                                                                              <w:marBottom w:val="0"/>
                                                                              <w:divBdr>
                                                                                <w:top w:val="none" w:sz="0" w:space="0" w:color="auto"/>
                                                                                <w:left w:val="none" w:sz="0" w:space="0" w:color="auto"/>
                                                                                <w:bottom w:val="none" w:sz="0" w:space="0" w:color="auto"/>
                                                                                <w:right w:val="none" w:sz="0" w:space="0" w:color="auto"/>
                                                                              </w:divBdr>
                                                                            </w:div>
                                                                          </w:divsChild>
                                                                        </w:div>
                                                                        <w:div w:id="2033415901">
                                                                          <w:marLeft w:val="0"/>
                                                                          <w:marRight w:val="0"/>
                                                                          <w:marTop w:val="0"/>
                                                                          <w:marBottom w:val="0"/>
                                                                          <w:divBdr>
                                                                            <w:top w:val="none" w:sz="0" w:space="0" w:color="auto"/>
                                                                            <w:left w:val="none" w:sz="0" w:space="0" w:color="auto"/>
                                                                            <w:bottom w:val="none" w:sz="0" w:space="0" w:color="auto"/>
                                                                            <w:right w:val="none" w:sz="0" w:space="0" w:color="auto"/>
                                                                          </w:divBdr>
                                                                          <w:divsChild>
                                                                            <w:div w:id="878468145">
                                                                              <w:marLeft w:val="0"/>
                                                                              <w:marRight w:val="0"/>
                                                                              <w:marTop w:val="0"/>
                                                                              <w:marBottom w:val="0"/>
                                                                              <w:divBdr>
                                                                                <w:top w:val="none" w:sz="0" w:space="0" w:color="auto"/>
                                                                                <w:left w:val="none" w:sz="0" w:space="0" w:color="auto"/>
                                                                                <w:bottom w:val="none" w:sz="0" w:space="0" w:color="auto"/>
                                                                                <w:right w:val="none" w:sz="0" w:space="0" w:color="auto"/>
                                                                              </w:divBdr>
                                                                            </w:div>
                                                                          </w:divsChild>
                                                                        </w:div>
                                                                        <w:div w:id="2080862939">
                                                                          <w:marLeft w:val="0"/>
                                                                          <w:marRight w:val="0"/>
                                                                          <w:marTop w:val="0"/>
                                                                          <w:marBottom w:val="0"/>
                                                                          <w:divBdr>
                                                                            <w:top w:val="none" w:sz="0" w:space="0" w:color="auto"/>
                                                                            <w:left w:val="none" w:sz="0" w:space="0" w:color="auto"/>
                                                                            <w:bottom w:val="none" w:sz="0" w:space="0" w:color="auto"/>
                                                                            <w:right w:val="none" w:sz="0" w:space="0" w:color="auto"/>
                                                                          </w:divBdr>
                                                                          <w:divsChild>
                                                                            <w:div w:id="41864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2156800">
      <w:bodyDiv w:val="1"/>
      <w:marLeft w:val="0"/>
      <w:marRight w:val="0"/>
      <w:marTop w:val="0"/>
      <w:marBottom w:val="0"/>
      <w:divBdr>
        <w:top w:val="none" w:sz="0" w:space="0" w:color="auto"/>
        <w:left w:val="none" w:sz="0" w:space="0" w:color="auto"/>
        <w:bottom w:val="none" w:sz="0" w:space="0" w:color="auto"/>
        <w:right w:val="none" w:sz="0" w:space="0" w:color="auto"/>
      </w:divBdr>
    </w:div>
    <w:div w:id="1158301585">
      <w:bodyDiv w:val="1"/>
      <w:marLeft w:val="0"/>
      <w:marRight w:val="0"/>
      <w:marTop w:val="0"/>
      <w:marBottom w:val="0"/>
      <w:divBdr>
        <w:top w:val="none" w:sz="0" w:space="0" w:color="auto"/>
        <w:left w:val="none" w:sz="0" w:space="0" w:color="auto"/>
        <w:bottom w:val="none" w:sz="0" w:space="0" w:color="auto"/>
        <w:right w:val="none" w:sz="0" w:space="0" w:color="auto"/>
      </w:divBdr>
    </w:div>
    <w:div w:id="1218737932">
      <w:bodyDiv w:val="1"/>
      <w:marLeft w:val="0"/>
      <w:marRight w:val="0"/>
      <w:marTop w:val="0"/>
      <w:marBottom w:val="0"/>
      <w:divBdr>
        <w:top w:val="none" w:sz="0" w:space="0" w:color="auto"/>
        <w:left w:val="none" w:sz="0" w:space="0" w:color="auto"/>
        <w:bottom w:val="none" w:sz="0" w:space="0" w:color="auto"/>
        <w:right w:val="none" w:sz="0" w:space="0" w:color="auto"/>
      </w:divBdr>
    </w:div>
    <w:div w:id="1386954576">
      <w:bodyDiv w:val="1"/>
      <w:marLeft w:val="0"/>
      <w:marRight w:val="0"/>
      <w:marTop w:val="0"/>
      <w:marBottom w:val="0"/>
      <w:divBdr>
        <w:top w:val="none" w:sz="0" w:space="0" w:color="auto"/>
        <w:left w:val="none" w:sz="0" w:space="0" w:color="auto"/>
        <w:bottom w:val="none" w:sz="0" w:space="0" w:color="auto"/>
        <w:right w:val="none" w:sz="0" w:space="0" w:color="auto"/>
      </w:divBdr>
    </w:div>
    <w:div w:id="1604024240">
      <w:bodyDiv w:val="1"/>
      <w:marLeft w:val="0"/>
      <w:marRight w:val="0"/>
      <w:marTop w:val="0"/>
      <w:marBottom w:val="0"/>
      <w:divBdr>
        <w:top w:val="none" w:sz="0" w:space="0" w:color="auto"/>
        <w:left w:val="none" w:sz="0" w:space="0" w:color="auto"/>
        <w:bottom w:val="none" w:sz="0" w:space="0" w:color="auto"/>
        <w:right w:val="none" w:sz="0" w:space="0" w:color="auto"/>
      </w:divBdr>
    </w:div>
    <w:div w:id="1920479633">
      <w:bodyDiv w:val="1"/>
      <w:marLeft w:val="0"/>
      <w:marRight w:val="0"/>
      <w:marTop w:val="0"/>
      <w:marBottom w:val="0"/>
      <w:divBdr>
        <w:top w:val="none" w:sz="0" w:space="0" w:color="auto"/>
        <w:left w:val="none" w:sz="0" w:space="0" w:color="auto"/>
        <w:bottom w:val="none" w:sz="0" w:space="0" w:color="auto"/>
        <w:right w:val="none" w:sz="0" w:space="0" w:color="auto"/>
      </w:divBdr>
    </w:div>
    <w:div w:id="1949118729">
      <w:bodyDiv w:val="1"/>
      <w:marLeft w:val="0"/>
      <w:marRight w:val="0"/>
      <w:marTop w:val="0"/>
      <w:marBottom w:val="0"/>
      <w:divBdr>
        <w:top w:val="none" w:sz="0" w:space="0" w:color="auto"/>
        <w:left w:val="none" w:sz="0" w:space="0" w:color="auto"/>
        <w:bottom w:val="none" w:sz="0" w:space="0" w:color="auto"/>
        <w:right w:val="none" w:sz="0" w:space="0" w:color="auto"/>
      </w:divBdr>
    </w:div>
    <w:div w:id="2144958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2.emf"/><Relationship Id="rId26" Type="http://schemas.openxmlformats.org/officeDocument/2006/relationships/hyperlink" Target="http://www.limosa.be/" TargetMode="External"/><Relationship Id="rId39" Type="http://schemas.openxmlformats.org/officeDocument/2006/relationships/image" Target="media/image17.jpeg"/><Relationship Id="rId21" Type="http://schemas.openxmlformats.org/officeDocument/2006/relationships/oleObject" Target="embeddings/oleObject1.bin"/><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http://www.sentral.be/secure/showfile.aspx?id=OB6128413.gif" TargetMode="External"/><Relationship Id="rId63" Type="http://schemas.openxmlformats.org/officeDocument/2006/relationships/image" Target="http://www.sentral.be/secure/showfile.aspx?id=OB6128407.gif" TargetMode="External"/><Relationship Id="rId68" Type="http://schemas.openxmlformats.org/officeDocument/2006/relationships/image" Target="http://www.sentral.be/secure/showfile.aspx?id=OB6916771.gif" TargetMode="External"/><Relationship Id="rId76" Type="http://schemas.openxmlformats.org/officeDocument/2006/relationships/image" Target="media/image46.png"/><Relationship Id="rId84" Type="http://schemas.openxmlformats.org/officeDocument/2006/relationships/image" Target="media/image52.emf"/><Relationship Id="rId89" Type="http://schemas.openxmlformats.org/officeDocument/2006/relationships/package" Target="embeddings/Microsoft_Excel_Worksheet1.xlsx"/><Relationship Id="rId7" Type="http://schemas.openxmlformats.org/officeDocument/2006/relationships/styles" Target="styles.xml"/><Relationship Id="rId71" Type="http://schemas.openxmlformats.org/officeDocument/2006/relationships/image" Target="http://www.sentral.be/secure/showfile.aspx?id=OB6128410.gif" TargetMode="External"/><Relationship Id="rId2" Type="http://schemas.openxmlformats.org/officeDocument/2006/relationships/customXml" Target="../customXml/item2.xml"/><Relationship Id="rId16" Type="http://schemas.openxmlformats.org/officeDocument/2006/relationships/hyperlink" Target="mailto:EHS.be@barco.com" TargetMode="External"/><Relationship Id="rId29" Type="http://schemas.openxmlformats.org/officeDocument/2006/relationships/image" Target="media/image7.wmf"/><Relationship Id="rId11" Type="http://schemas.openxmlformats.org/officeDocument/2006/relationships/footnotes" Target="footnotes.xml"/><Relationship Id="rId24" Type="http://schemas.openxmlformats.org/officeDocument/2006/relationships/oleObject" Target="embeddings/oleObject2.bin"/><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http://www.sentral.be/secure/showfile.aspx?id=OB6214808.gif" TargetMode="External"/><Relationship Id="rId66" Type="http://schemas.openxmlformats.org/officeDocument/2006/relationships/image" Target="http://www.sentral.be/secure/showfile.aspx?id=OB6128411.gif" TargetMode="External"/><Relationship Id="rId74" Type="http://schemas.openxmlformats.org/officeDocument/2006/relationships/image" Target="http://www.sentral.be/secure/showfile.aspx?id=OB6214807.gif" TargetMode="External"/><Relationship Id="rId79" Type="http://schemas.openxmlformats.org/officeDocument/2006/relationships/image" Target="media/image48.jpeg"/><Relationship Id="rId87" Type="http://schemas.openxmlformats.org/officeDocument/2006/relationships/oleObject" Target="embeddings/oleObject5.bin"/><Relationship Id="rId5" Type="http://schemas.openxmlformats.org/officeDocument/2006/relationships/customXml" Target="../customXml/item5.xml"/><Relationship Id="rId61" Type="http://schemas.openxmlformats.org/officeDocument/2006/relationships/image" Target="media/image36.wmf"/><Relationship Id="rId82" Type="http://schemas.openxmlformats.org/officeDocument/2006/relationships/image" Target="media/image51.emf"/><Relationship Id="rId90" Type="http://schemas.openxmlformats.org/officeDocument/2006/relationships/fontTable" Target="fontTable.xml"/><Relationship Id="rId19" Type="http://schemas.openxmlformats.org/officeDocument/2006/relationships/oleObject" Target="embeddings/Microsoft_Excel_97-2003_Worksheet1.xls"/><Relationship Id="rId14" Type="http://schemas.openxmlformats.org/officeDocument/2006/relationships/footer" Target="footer1.xml"/><Relationship Id="rId22" Type="http://schemas.openxmlformats.org/officeDocument/2006/relationships/hyperlink" Target="http://suppliers.barco.com/" TargetMode="External"/><Relationship Id="rId27" Type="http://schemas.openxmlformats.org/officeDocument/2006/relationships/hyperlink" Target="http://www.werk.belgi&#235;.be/" TargetMode="Externa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3.wmf"/><Relationship Id="rId64" Type="http://schemas.openxmlformats.org/officeDocument/2006/relationships/image" Target="media/image38.wmf"/><Relationship Id="rId69" Type="http://schemas.openxmlformats.org/officeDocument/2006/relationships/image" Target="media/image41.wmf"/><Relationship Id="rId77" Type="http://schemas.openxmlformats.org/officeDocument/2006/relationships/image" Target="http://www.sentral.be/secure/showfile.aspx?id=OB6214805.gif" TargetMode="External"/><Relationship Id="rId8" Type="http://schemas.microsoft.com/office/2007/relationships/stylesWithEffects" Target="stylesWithEffects.xml"/><Relationship Id="rId51" Type="http://schemas.openxmlformats.org/officeDocument/2006/relationships/image" Target="media/image29.png"/><Relationship Id="rId72" Type="http://schemas.openxmlformats.org/officeDocument/2006/relationships/image" Target="media/image43.wmf"/><Relationship Id="rId80" Type="http://schemas.openxmlformats.org/officeDocument/2006/relationships/image" Target="media/image49.jpeg"/><Relationship Id="rId85" Type="http://schemas.openxmlformats.org/officeDocument/2006/relationships/oleObject" Target="embeddings/oleObject4.bin"/><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uppliers.barco.com/" TargetMode="External"/><Relationship Id="rId25" Type="http://schemas.openxmlformats.org/officeDocument/2006/relationships/image" Target="media/image5.pn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png"/><Relationship Id="rId59" Type="http://schemas.openxmlformats.org/officeDocument/2006/relationships/image" Target="media/image35.png"/><Relationship Id="rId67" Type="http://schemas.openxmlformats.org/officeDocument/2006/relationships/image" Target="media/image40.png"/><Relationship Id="rId20" Type="http://schemas.openxmlformats.org/officeDocument/2006/relationships/image" Target="media/image3.emf"/><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37.png"/><Relationship Id="rId70" Type="http://schemas.openxmlformats.org/officeDocument/2006/relationships/image" Target="media/image42.png"/><Relationship Id="rId75" Type="http://schemas.openxmlformats.org/officeDocument/2006/relationships/image" Target="media/image45.wmf"/><Relationship Id="rId83" Type="http://schemas.openxmlformats.org/officeDocument/2006/relationships/oleObject" Target="embeddings/oleObject3.bin"/><Relationship Id="rId88" Type="http://schemas.openxmlformats.org/officeDocument/2006/relationships/image" Target="media/image54.emf"/><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emf"/><Relationship Id="rId28" Type="http://schemas.openxmlformats.org/officeDocument/2006/relationships/image" Target="media/image6.wmf"/><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4.png"/><Relationship Id="rId10" Type="http://schemas.openxmlformats.org/officeDocument/2006/relationships/webSettings" Target="webSettings.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jpeg"/><Relationship Id="rId60" Type="http://schemas.openxmlformats.org/officeDocument/2006/relationships/image" Target="http://www.sentral.be/secure/showfile.aspx?id=OB6128409.gif" TargetMode="External"/><Relationship Id="rId65" Type="http://schemas.openxmlformats.org/officeDocument/2006/relationships/image" Target="media/image39.png"/><Relationship Id="rId73" Type="http://schemas.openxmlformats.org/officeDocument/2006/relationships/image" Target="media/image44.png"/><Relationship Id="rId78" Type="http://schemas.openxmlformats.org/officeDocument/2006/relationships/image" Target="media/image47.wmf"/><Relationship Id="rId81" Type="http://schemas.openxmlformats.org/officeDocument/2006/relationships/image" Target="media/image50.jpeg"/><Relationship Id="rId86" Type="http://schemas.openxmlformats.org/officeDocument/2006/relationships/image" Target="media/image53.emf"/><Relationship Id="rId4" Type="http://schemas.openxmlformats.org/officeDocument/2006/relationships/customXml" Target="../customXml/item4.xml"/><Relationship Id="rId9"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chriv\EH&amp;S\opleiding_niveau_II\samenvattingen\specialisatiemodule\opleiding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Barco EHS Document" ma:contentTypeID="0x0101001BF339AE220D0F40A5951334C61213EF00415EC2C07C1E7341AD851AE8144EEE56" ma:contentTypeVersion="56" ma:contentTypeDescription="" ma:contentTypeScope="" ma:versionID="3b4c4592e21a298dde4644a3d8102c1f">
  <xsd:schema xmlns:xsd="http://www.w3.org/2001/XMLSchema" xmlns:xs="http://www.w3.org/2001/XMLSchema" xmlns:p="http://schemas.microsoft.com/office/2006/metadata/properties" xmlns:ns2="92ec39ab-c301-4273-abe7-b7fde5df6b19" targetNamespace="http://schemas.microsoft.com/office/2006/metadata/properties" ma:root="true" ma:fieldsID="2fadbce435c74c7c39c292fc37907d85" ns2:_="">
    <xsd:import namespace="92ec39ab-c301-4273-abe7-b7fde5df6b19"/>
    <xsd:element name="properties">
      <xsd:complexType>
        <xsd:sequence>
          <xsd:element name="documentManagement">
            <xsd:complexType>
              <xsd:all>
                <xsd:element ref="ns2:Domain" minOccurs="0"/>
                <xsd:element ref="ns2:Theme"/>
                <xsd:element ref="ns2:Document_x0020_Type" minOccurs="0"/>
                <xsd:element ref="ns2:Doc_x0020_Language" minOccurs="0"/>
                <xsd:element ref="ns2:Region" minOccurs="0"/>
                <xsd:element ref="ns2:Country" minOccurs="0"/>
                <xsd:element ref="ns2:Site" minOccurs="0"/>
                <xsd:element ref="ns2:Show_x0020_Public" minOccurs="0"/>
                <xsd:element ref="ns2:Originator" minOccurs="0"/>
                <xsd:element ref="ns2:Applicable_x0020_For" minOccurs="0"/>
                <xsd:element ref="ns2:Keyword" minOccurs="0"/>
                <xsd:element ref="ns2:Referen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ec39ab-c301-4273-abe7-b7fde5df6b19" elementFormDefault="qualified">
    <xsd:import namespace="http://schemas.microsoft.com/office/2006/documentManagement/types"/>
    <xsd:import namespace="http://schemas.microsoft.com/office/infopath/2007/PartnerControls"/>
    <xsd:element name="Domain" ma:index="2" nillable="true" ma:displayName="EHS Domain" ma:default="Safety" ma:internalName="Domain" ma:requiredMultiChoice="true">
      <xsd:complexType>
        <xsd:complexContent>
          <xsd:extension base="dms:MultiChoice">
            <xsd:sequence>
              <xsd:element name="Value" maxOccurs="unbounded" minOccurs="0" nillable="true">
                <xsd:simpleType>
                  <xsd:restriction base="dms:Choice">
                    <xsd:enumeration value="Environment"/>
                    <xsd:enumeration value="Health"/>
                    <xsd:enumeration value="Safety"/>
                    <xsd:enumeration value="Security"/>
                  </xsd:restriction>
                </xsd:simpleType>
              </xsd:element>
            </xsd:sequence>
          </xsd:extension>
        </xsd:complexContent>
      </xsd:complexType>
    </xsd:element>
    <xsd:element name="Theme" ma:index="3" ma:displayName="EHS Subject" ma:list="{3d67e8f3-ab3c-4ff7-84d4-4577fb6b2665}" ma:internalName="Theme" ma:showField="Title" ma:web="92ec39ab-c301-4273-abe7-b7fde5df6b19">
      <xsd:simpleType>
        <xsd:restriction base="dms:Lookup"/>
      </xsd:simpleType>
    </xsd:element>
    <xsd:element name="Document_x0020_Type" ma:index="4" nillable="true" ma:displayName="Document Type" ma:default="Report" ma:format="Dropdown" ma:internalName="Document_x0020_Type" ma:readOnly="false">
      <xsd:simpleType>
        <xsd:restriction base="dms:Choice">
          <xsd:enumeration value="Certificate"/>
          <xsd:enumeration value="Legislation"/>
          <xsd:enumeration value="Standard"/>
          <xsd:enumeration value="Manual"/>
          <xsd:enumeration value="Policy-Pledge"/>
          <xsd:enumeration value="Procedure"/>
          <xsd:enumeration value="Instruction"/>
          <xsd:enumeration value="Job Sheet"/>
          <xsd:enumeration value="Form"/>
          <xsd:enumeration value="Template"/>
          <xsd:enumeration value="Toolbox"/>
          <xsd:enumeration value="Action Plan"/>
          <xsd:enumeration value="Arrangement"/>
          <xsd:enumeration value="EC declaration of conformity"/>
          <xsd:enumeration value="Inventory"/>
          <xsd:enumeration value="Investigation report before commissioning"/>
          <xsd:enumeration value="General Information"/>
          <xsd:enumeration value="Label"/>
          <xsd:enumeration value="Letter"/>
          <xsd:enumeration value="Meeting invitation"/>
          <xsd:enumeration value="Meeting minutes"/>
          <xsd:enumeration value="Monthly report"/>
          <xsd:enumeration value="Picture"/>
          <xsd:enumeration value="Plan/drawing/layout"/>
          <xsd:enumeration value="Presentation"/>
          <xsd:enumeration value="Poster"/>
          <xsd:enumeration value="Qualification Pass"/>
          <xsd:enumeration value="Quick Link"/>
          <xsd:enumeration value="Report"/>
          <xsd:enumeration value="Risk assessment (RIE)"/>
          <xsd:enumeration value="Risk notice"/>
          <xsd:enumeration value="Safety Datasheet"/>
          <xsd:enumeration value="Sensibilisation Material"/>
          <xsd:enumeration value="Supplier’s certificate"/>
          <xsd:enumeration value="Thesis"/>
          <xsd:enumeration value="Training Material"/>
          <xsd:enumeration value="Video"/>
          <xsd:enumeration value="Work Document"/>
        </xsd:restriction>
      </xsd:simpleType>
    </xsd:element>
    <xsd:element name="Doc_x0020_Language" ma:index="5" nillable="true" ma:displayName="Doc Language" ma:default="NL" ma:internalName="Doc_x0020_Language" ma:readOnly="false">
      <xsd:complexType>
        <xsd:complexContent>
          <xsd:extension base="dms:MultiChoice">
            <xsd:sequence>
              <xsd:element name="Value" maxOccurs="unbounded" minOccurs="0" nillable="true">
                <xsd:simpleType>
                  <xsd:restriction base="dms:Choice">
                    <xsd:enumeration value="EN"/>
                    <xsd:enumeration value="NL"/>
                    <xsd:enumeration value="DE"/>
                    <xsd:enumeration value="FR"/>
                    <xsd:enumeration value="None"/>
                  </xsd:restriction>
                </xsd:simpleType>
              </xsd:element>
            </xsd:sequence>
          </xsd:extension>
        </xsd:complexContent>
      </xsd:complexType>
    </xsd:element>
    <xsd:element name="Region" ma:index="6" nillable="true" ma:displayName="Region" ma:default="WE" ma:internalName="Region" ma:readOnly="false" ma:requiredMultiChoice="true">
      <xsd:complexType>
        <xsd:complexContent>
          <xsd:extension base="dms:MultiChoice">
            <xsd:sequence>
              <xsd:element name="Value" maxOccurs="unbounded" minOccurs="0" nillable="true">
                <xsd:simpleType>
                  <xsd:restriction base="dms:Choice">
                    <xsd:enumeration value="WE"/>
                    <xsd:enumeration value="APAC"/>
                    <xsd:enumeration value="EMEAI"/>
                    <xsd:enumeration value="GRCN"/>
                    <xsd:enumeration value="LATAM"/>
                    <xsd:enumeration value="NA"/>
                  </xsd:restriction>
                </xsd:simpleType>
              </xsd:element>
            </xsd:sequence>
          </xsd:extension>
        </xsd:complexContent>
      </xsd:complexType>
    </xsd:element>
    <xsd:element name="Country" ma:index="7" nillable="true" ma:displayName="Country" ma:default="Belgium" ma:internalName="Country" ma:readOnly="false">
      <xsd:complexType>
        <xsd:complexContent>
          <xsd:extension base="dms:MultiChoice">
            <xsd:sequence>
              <xsd:element name="Value" maxOccurs="unbounded" minOccurs="0" nillable="true">
                <xsd:simpleType>
                  <xsd:restriction base="dms:Choice">
                    <xsd:enumeration value="Belgium"/>
                    <xsd:enumeration value="Be-Flanders"/>
                    <xsd:enumeration value="Be-Wallonia"/>
                    <xsd:enumeration value="China"/>
                    <xsd:enumeration value="France"/>
                    <xsd:enumeration value="Germany"/>
                    <xsd:enumeration value="India"/>
                    <xsd:enumeration value="Italy"/>
                    <xsd:enumeration value="UK"/>
                    <xsd:enumeration value="USA"/>
                    <xsd:enumeration value="Other"/>
                  </xsd:restriction>
                </xsd:simpleType>
              </xsd:element>
            </xsd:sequence>
          </xsd:extension>
        </xsd:complexContent>
      </xsd:complexType>
    </xsd:element>
    <xsd:element name="Site" ma:index="8" nillable="true" ma:displayName="Site" ma:list="{1813649f-f884-4905-a4d2-b58d5b939f12}" ma:internalName="Site" ma:readOnly="false" ma:showField="Title" ma:web="92ec39ab-c301-4273-abe7-b7fde5df6b19" ma:requiredMultiChoice="true">
      <xsd:complexType>
        <xsd:complexContent>
          <xsd:extension base="dms:MultiChoiceLookup">
            <xsd:sequence>
              <xsd:element name="Value" type="dms:Lookup" maxOccurs="unbounded" minOccurs="0" nillable="true"/>
            </xsd:sequence>
          </xsd:extension>
        </xsd:complexContent>
      </xsd:complexType>
    </xsd:element>
    <xsd:element name="Show_x0020_Public" ma:index="9" nillable="true" ma:displayName="Show Public" ma:default="Yes" ma:description="Yes = will be shown on Publishing Portal&#10;No = will not be shown on Publishing Portal (e.g. older versions)" ma:format="Dropdown" ma:internalName="Show_x0020_Public" ma:readOnly="false">
      <xsd:simpleType>
        <xsd:restriction base="dms:Choice">
          <xsd:enumeration value="Yes"/>
          <xsd:enumeration value="No"/>
        </xsd:restriction>
      </xsd:simpleType>
    </xsd:element>
    <xsd:element name="Originator" ma:index="10" nillable="true" ma:displayName="Originator" ma:list="UserInfo" ma:SharePointGroup="0" ma:internalName="Origina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licable_x0020_For" ma:index="11" nillable="true" ma:displayName="Applicable For" ma:default="All" ma:internalName="Applicable_x0020_For">
      <xsd:simpleType>
        <xsd:restriction base="dms:Text">
          <xsd:maxLength value="255"/>
        </xsd:restriction>
      </xsd:simpleType>
    </xsd:element>
    <xsd:element name="Keyword" ma:index="12" nillable="true" ma:displayName="Keyword" ma:default="Keuringsverslag EDTC" ma:description="1 Single keyword for your own classification. Used when detail level of default classification is to low." ma:internalName="Keyword">
      <xsd:simpleType>
        <xsd:restriction base="dms:Text">
          <xsd:maxLength value="255"/>
        </xsd:restriction>
      </xsd:simpleType>
    </xsd:element>
    <xsd:element name="Reference" ma:index="19" nillable="true" ma:displayName="Reference" ma:description="Reference for safety datasheets etc." ma:internalName="Referenc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main xmlns="92ec39ab-c301-4273-abe7-b7fde5df6b19">
      <Value>Health</Value>
      <Value>Safety</Value>
    </Domain>
    <Originator xmlns="92ec39ab-c301-4273-abe7-b7fde5df6b19">
      <UserInfo>
        <DisplayName>Vermaete, Christophe</DisplayName>
        <AccountId>265</AccountId>
        <AccountType/>
      </UserInfo>
    </Originator>
    <Document_x0020_Type xmlns="92ec39ab-c301-4273-abe7-b7fde5df6b19">Procedure</Document_x0020_Type>
    <Theme xmlns="92ec39ab-c301-4273-abe7-b7fde5df6b19">39</Theme>
    <Show_x0020_Public xmlns="92ec39ab-c301-4273-abe7-b7fde5df6b19">Yes</Show_x0020_Public>
    <Doc_x0020_Language xmlns="92ec39ab-c301-4273-abe7-b7fde5df6b19">
      <Value>EN</Value>
    </Doc_x0020_Language>
    <Country xmlns="92ec39ab-c301-4273-abe7-b7fde5df6b19">
      <Value>Belgium</Value>
    </Country>
    <Site xmlns="92ec39ab-c301-4273-abe7-b7fde5df6b19">
      <Value>1</Value>
      <Value>7</Value>
      <Value>41</Value>
      <Value>4</Value>
      <Value>52</Value>
    </Site>
    <Region xmlns="92ec39ab-c301-4273-abe7-b7fde5df6b19">
      <Value>WE</Value>
    </Region>
    <Keyword xmlns="92ec39ab-c301-4273-abe7-b7fde5df6b19">Werken met derden</Keyword>
    <Reference xmlns="92ec39ab-c301-4273-abe7-b7fde5df6b19" xsi:nil="true"/>
    <Applicable_x0020_For xmlns="92ec39ab-c301-4273-abe7-b7fde5df6b19">All</Applicable_x0020_For>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10ECE9-1654-4BD1-896F-C35B8E2A8BC8}">
  <ds:schemaRefs>
    <ds:schemaRef ds:uri="http://schemas.microsoft.com/office/2006/metadata/longProperties"/>
  </ds:schemaRefs>
</ds:datastoreItem>
</file>

<file path=customXml/itemProps2.xml><?xml version="1.0" encoding="utf-8"?>
<ds:datastoreItem xmlns:ds="http://schemas.openxmlformats.org/officeDocument/2006/customXml" ds:itemID="{841032C1-8BCF-4E5A-B413-8AE332742F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ec39ab-c301-4273-abe7-b7fde5df6b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4E3ADA-B55A-4B2F-AC24-C209C24D5DA2}">
  <ds:schemaRefs>
    <ds:schemaRef ds:uri="http://www.w3.org/XML/1998/namespace"/>
    <ds:schemaRef ds:uri="http://purl.org/dc/terms/"/>
    <ds:schemaRef ds:uri="http://schemas.microsoft.com/office/2006/metadata/properties"/>
    <ds:schemaRef ds:uri="92ec39ab-c301-4273-abe7-b7fde5df6b19"/>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s>
</ds:datastoreItem>
</file>

<file path=customXml/itemProps4.xml><?xml version="1.0" encoding="utf-8"?>
<ds:datastoreItem xmlns:ds="http://schemas.openxmlformats.org/officeDocument/2006/customXml" ds:itemID="{7812700F-608C-4365-91C4-447A6A5FC0C8}">
  <ds:schemaRefs>
    <ds:schemaRef ds:uri="http://schemas.microsoft.com/sharepoint/v3/contenttype/forms"/>
  </ds:schemaRefs>
</ds:datastoreItem>
</file>

<file path=customXml/itemProps5.xml><?xml version="1.0" encoding="utf-8"?>
<ds:datastoreItem xmlns:ds="http://schemas.openxmlformats.org/officeDocument/2006/customXml" ds:itemID="{64BEB227-330C-4425-A0AC-016CCD9D5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opleidingS.dot</Template>
  <TotalTime>101</TotalTime>
  <Pages>52</Pages>
  <Words>12247</Words>
  <Characters>67359</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Health and safety arrangements - Part 1 : General regulations for all sites (BE) and all works involving third parties</vt:lpstr>
    </vt:vector>
  </TitlesOfParts>
  <Company>Barco</Company>
  <LinksUpToDate>false</LinksUpToDate>
  <CharactersWithSpaces>79448</CharactersWithSpaces>
  <SharedDoc>false</SharedDoc>
  <HLinks>
    <vt:vector size="516" baseType="variant">
      <vt:variant>
        <vt:i4>10748018</vt:i4>
      </vt:variant>
      <vt:variant>
        <vt:i4>504</vt:i4>
      </vt:variant>
      <vt:variant>
        <vt:i4>0</vt:i4>
      </vt:variant>
      <vt:variant>
        <vt:i4>5</vt:i4>
      </vt:variant>
      <vt:variant>
        <vt:lpwstr>http://www.werk.belgië.be/</vt:lpwstr>
      </vt:variant>
      <vt:variant>
        <vt:lpwstr/>
      </vt:variant>
      <vt:variant>
        <vt:i4>1179733</vt:i4>
      </vt:variant>
      <vt:variant>
        <vt:i4>501</vt:i4>
      </vt:variant>
      <vt:variant>
        <vt:i4>0</vt:i4>
      </vt:variant>
      <vt:variant>
        <vt:i4>5</vt:i4>
      </vt:variant>
      <vt:variant>
        <vt:lpwstr>http://www.limosa.be/</vt:lpwstr>
      </vt:variant>
      <vt:variant>
        <vt:lpwstr/>
      </vt:variant>
      <vt:variant>
        <vt:i4>2293882</vt:i4>
      </vt:variant>
      <vt:variant>
        <vt:i4>495</vt:i4>
      </vt:variant>
      <vt:variant>
        <vt:i4>0</vt:i4>
      </vt:variant>
      <vt:variant>
        <vt:i4>5</vt:i4>
      </vt:variant>
      <vt:variant>
        <vt:lpwstr>http://suppliers.barco.com/</vt:lpwstr>
      </vt:variant>
      <vt:variant>
        <vt:lpwstr/>
      </vt:variant>
      <vt:variant>
        <vt:i4>2293882</vt:i4>
      </vt:variant>
      <vt:variant>
        <vt:i4>486</vt:i4>
      </vt:variant>
      <vt:variant>
        <vt:i4>0</vt:i4>
      </vt:variant>
      <vt:variant>
        <vt:i4>5</vt:i4>
      </vt:variant>
      <vt:variant>
        <vt:lpwstr>http://suppliers.barco.com/</vt:lpwstr>
      </vt:variant>
      <vt:variant>
        <vt:lpwstr/>
      </vt:variant>
      <vt:variant>
        <vt:i4>1376373</vt:i4>
      </vt:variant>
      <vt:variant>
        <vt:i4>483</vt:i4>
      </vt:variant>
      <vt:variant>
        <vt:i4>0</vt:i4>
      </vt:variant>
      <vt:variant>
        <vt:i4>5</vt:i4>
      </vt:variant>
      <vt:variant>
        <vt:lpwstr>mailto:EHS.be@barco.com</vt:lpwstr>
      </vt:variant>
      <vt:variant>
        <vt:lpwstr/>
      </vt:variant>
      <vt:variant>
        <vt:i4>1179699</vt:i4>
      </vt:variant>
      <vt:variant>
        <vt:i4>476</vt:i4>
      </vt:variant>
      <vt:variant>
        <vt:i4>0</vt:i4>
      </vt:variant>
      <vt:variant>
        <vt:i4>5</vt:i4>
      </vt:variant>
      <vt:variant>
        <vt:lpwstr/>
      </vt:variant>
      <vt:variant>
        <vt:lpwstr>_Toc366754301</vt:lpwstr>
      </vt:variant>
      <vt:variant>
        <vt:i4>1179699</vt:i4>
      </vt:variant>
      <vt:variant>
        <vt:i4>470</vt:i4>
      </vt:variant>
      <vt:variant>
        <vt:i4>0</vt:i4>
      </vt:variant>
      <vt:variant>
        <vt:i4>5</vt:i4>
      </vt:variant>
      <vt:variant>
        <vt:lpwstr/>
      </vt:variant>
      <vt:variant>
        <vt:lpwstr>_Toc366754300</vt:lpwstr>
      </vt:variant>
      <vt:variant>
        <vt:i4>1769522</vt:i4>
      </vt:variant>
      <vt:variant>
        <vt:i4>464</vt:i4>
      </vt:variant>
      <vt:variant>
        <vt:i4>0</vt:i4>
      </vt:variant>
      <vt:variant>
        <vt:i4>5</vt:i4>
      </vt:variant>
      <vt:variant>
        <vt:lpwstr/>
      </vt:variant>
      <vt:variant>
        <vt:lpwstr>_Toc366754299</vt:lpwstr>
      </vt:variant>
      <vt:variant>
        <vt:i4>1769522</vt:i4>
      </vt:variant>
      <vt:variant>
        <vt:i4>458</vt:i4>
      </vt:variant>
      <vt:variant>
        <vt:i4>0</vt:i4>
      </vt:variant>
      <vt:variant>
        <vt:i4>5</vt:i4>
      </vt:variant>
      <vt:variant>
        <vt:lpwstr/>
      </vt:variant>
      <vt:variant>
        <vt:lpwstr>_Toc366754298</vt:lpwstr>
      </vt:variant>
      <vt:variant>
        <vt:i4>1769522</vt:i4>
      </vt:variant>
      <vt:variant>
        <vt:i4>452</vt:i4>
      </vt:variant>
      <vt:variant>
        <vt:i4>0</vt:i4>
      </vt:variant>
      <vt:variant>
        <vt:i4>5</vt:i4>
      </vt:variant>
      <vt:variant>
        <vt:lpwstr/>
      </vt:variant>
      <vt:variant>
        <vt:lpwstr>_Toc366754297</vt:lpwstr>
      </vt:variant>
      <vt:variant>
        <vt:i4>1769522</vt:i4>
      </vt:variant>
      <vt:variant>
        <vt:i4>446</vt:i4>
      </vt:variant>
      <vt:variant>
        <vt:i4>0</vt:i4>
      </vt:variant>
      <vt:variant>
        <vt:i4>5</vt:i4>
      </vt:variant>
      <vt:variant>
        <vt:lpwstr/>
      </vt:variant>
      <vt:variant>
        <vt:lpwstr>_Toc366754296</vt:lpwstr>
      </vt:variant>
      <vt:variant>
        <vt:i4>1769522</vt:i4>
      </vt:variant>
      <vt:variant>
        <vt:i4>440</vt:i4>
      </vt:variant>
      <vt:variant>
        <vt:i4>0</vt:i4>
      </vt:variant>
      <vt:variant>
        <vt:i4>5</vt:i4>
      </vt:variant>
      <vt:variant>
        <vt:lpwstr/>
      </vt:variant>
      <vt:variant>
        <vt:lpwstr>_Toc366754295</vt:lpwstr>
      </vt:variant>
      <vt:variant>
        <vt:i4>1769522</vt:i4>
      </vt:variant>
      <vt:variant>
        <vt:i4>434</vt:i4>
      </vt:variant>
      <vt:variant>
        <vt:i4>0</vt:i4>
      </vt:variant>
      <vt:variant>
        <vt:i4>5</vt:i4>
      </vt:variant>
      <vt:variant>
        <vt:lpwstr/>
      </vt:variant>
      <vt:variant>
        <vt:lpwstr>_Toc366754294</vt:lpwstr>
      </vt:variant>
      <vt:variant>
        <vt:i4>1769522</vt:i4>
      </vt:variant>
      <vt:variant>
        <vt:i4>428</vt:i4>
      </vt:variant>
      <vt:variant>
        <vt:i4>0</vt:i4>
      </vt:variant>
      <vt:variant>
        <vt:i4>5</vt:i4>
      </vt:variant>
      <vt:variant>
        <vt:lpwstr/>
      </vt:variant>
      <vt:variant>
        <vt:lpwstr>_Toc366754293</vt:lpwstr>
      </vt:variant>
      <vt:variant>
        <vt:i4>1769522</vt:i4>
      </vt:variant>
      <vt:variant>
        <vt:i4>422</vt:i4>
      </vt:variant>
      <vt:variant>
        <vt:i4>0</vt:i4>
      </vt:variant>
      <vt:variant>
        <vt:i4>5</vt:i4>
      </vt:variant>
      <vt:variant>
        <vt:lpwstr/>
      </vt:variant>
      <vt:variant>
        <vt:lpwstr>_Toc366754292</vt:lpwstr>
      </vt:variant>
      <vt:variant>
        <vt:i4>1769522</vt:i4>
      </vt:variant>
      <vt:variant>
        <vt:i4>416</vt:i4>
      </vt:variant>
      <vt:variant>
        <vt:i4>0</vt:i4>
      </vt:variant>
      <vt:variant>
        <vt:i4>5</vt:i4>
      </vt:variant>
      <vt:variant>
        <vt:lpwstr/>
      </vt:variant>
      <vt:variant>
        <vt:lpwstr>_Toc366754291</vt:lpwstr>
      </vt:variant>
      <vt:variant>
        <vt:i4>1769522</vt:i4>
      </vt:variant>
      <vt:variant>
        <vt:i4>410</vt:i4>
      </vt:variant>
      <vt:variant>
        <vt:i4>0</vt:i4>
      </vt:variant>
      <vt:variant>
        <vt:i4>5</vt:i4>
      </vt:variant>
      <vt:variant>
        <vt:lpwstr/>
      </vt:variant>
      <vt:variant>
        <vt:lpwstr>_Toc366754290</vt:lpwstr>
      </vt:variant>
      <vt:variant>
        <vt:i4>1703986</vt:i4>
      </vt:variant>
      <vt:variant>
        <vt:i4>404</vt:i4>
      </vt:variant>
      <vt:variant>
        <vt:i4>0</vt:i4>
      </vt:variant>
      <vt:variant>
        <vt:i4>5</vt:i4>
      </vt:variant>
      <vt:variant>
        <vt:lpwstr/>
      </vt:variant>
      <vt:variant>
        <vt:lpwstr>_Toc366754289</vt:lpwstr>
      </vt:variant>
      <vt:variant>
        <vt:i4>1703986</vt:i4>
      </vt:variant>
      <vt:variant>
        <vt:i4>398</vt:i4>
      </vt:variant>
      <vt:variant>
        <vt:i4>0</vt:i4>
      </vt:variant>
      <vt:variant>
        <vt:i4>5</vt:i4>
      </vt:variant>
      <vt:variant>
        <vt:lpwstr/>
      </vt:variant>
      <vt:variant>
        <vt:lpwstr>_Toc366754288</vt:lpwstr>
      </vt:variant>
      <vt:variant>
        <vt:i4>1703986</vt:i4>
      </vt:variant>
      <vt:variant>
        <vt:i4>392</vt:i4>
      </vt:variant>
      <vt:variant>
        <vt:i4>0</vt:i4>
      </vt:variant>
      <vt:variant>
        <vt:i4>5</vt:i4>
      </vt:variant>
      <vt:variant>
        <vt:lpwstr/>
      </vt:variant>
      <vt:variant>
        <vt:lpwstr>_Toc366754287</vt:lpwstr>
      </vt:variant>
      <vt:variant>
        <vt:i4>1703986</vt:i4>
      </vt:variant>
      <vt:variant>
        <vt:i4>386</vt:i4>
      </vt:variant>
      <vt:variant>
        <vt:i4>0</vt:i4>
      </vt:variant>
      <vt:variant>
        <vt:i4>5</vt:i4>
      </vt:variant>
      <vt:variant>
        <vt:lpwstr/>
      </vt:variant>
      <vt:variant>
        <vt:lpwstr>_Toc366754286</vt:lpwstr>
      </vt:variant>
      <vt:variant>
        <vt:i4>1703986</vt:i4>
      </vt:variant>
      <vt:variant>
        <vt:i4>380</vt:i4>
      </vt:variant>
      <vt:variant>
        <vt:i4>0</vt:i4>
      </vt:variant>
      <vt:variant>
        <vt:i4>5</vt:i4>
      </vt:variant>
      <vt:variant>
        <vt:lpwstr/>
      </vt:variant>
      <vt:variant>
        <vt:lpwstr>_Toc366754285</vt:lpwstr>
      </vt:variant>
      <vt:variant>
        <vt:i4>1703986</vt:i4>
      </vt:variant>
      <vt:variant>
        <vt:i4>374</vt:i4>
      </vt:variant>
      <vt:variant>
        <vt:i4>0</vt:i4>
      </vt:variant>
      <vt:variant>
        <vt:i4>5</vt:i4>
      </vt:variant>
      <vt:variant>
        <vt:lpwstr/>
      </vt:variant>
      <vt:variant>
        <vt:lpwstr>_Toc366754284</vt:lpwstr>
      </vt:variant>
      <vt:variant>
        <vt:i4>1703986</vt:i4>
      </vt:variant>
      <vt:variant>
        <vt:i4>368</vt:i4>
      </vt:variant>
      <vt:variant>
        <vt:i4>0</vt:i4>
      </vt:variant>
      <vt:variant>
        <vt:i4>5</vt:i4>
      </vt:variant>
      <vt:variant>
        <vt:lpwstr/>
      </vt:variant>
      <vt:variant>
        <vt:lpwstr>_Toc366754283</vt:lpwstr>
      </vt:variant>
      <vt:variant>
        <vt:i4>1703986</vt:i4>
      </vt:variant>
      <vt:variant>
        <vt:i4>362</vt:i4>
      </vt:variant>
      <vt:variant>
        <vt:i4>0</vt:i4>
      </vt:variant>
      <vt:variant>
        <vt:i4>5</vt:i4>
      </vt:variant>
      <vt:variant>
        <vt:lpwstr/>
      </vt:variant>
      <vt:variant>
        <vt:lpwstr>_Toc366754282</vt:lpwstr>
      </vt:variant>
      <vt:variant>
        <vt:i4>1703986</vt:i4>
      </vt:variant>
      <vt:variant>
        <vt:i4>356</vt:i4>
      </vt:variant>
      <vt:variant>
        <vt:i4>0</vt:i4>
      </vt:variant>
      <vt:variant>
        <vt:i4>5</vt:i4>
      </vt:variant>
      <vt:variant>
        <vt:lpwstr/>
      </vt:variant>
      <vt:variant>
        <vt:lpwstr>_Toc366754281</vt:lpwstr>
      </vt:variant>
      <vt:variant>
        <vt:i4>1703986</vt:i4>
      </vt:variant>
      <vt:variant>
        <vt:i4>350</vt:i4>
      </vt:variant>
      <vt:variant>
        <vt:i4>0</vt:i4>
      </vt:variant>
      <vt:variant>
        <vt:i4>5</vt:i4>
      </vt:variant>
      <vt:variant>
        <vt:lpwstr/>
      </vt:variant>
      <vt:variant>
        <vt:lpwstr>_Toc366754280</vt:lpwstr>
      </vt:variant>
      <vt:variant>
        <vt:i4>1376306</vt:i4>
      </vt:variant>
      <vt:variant>
        <vt:i4>344</vt:i4>
      </vt:variant>
      <vt:variant>
        <vt:i4>0</vt:i4>
      </vt:variant>
      <vt:variant>
        <vt:i4>5</vt:i4>
      </vt:variant>
      <vt:variant>
        <vt:lpwstr/>
      </vt:variant>
      <vt:variant>
        <vt:lpwstr>_Toc366754279</vt:lpwstr>
      </vt:variant>
      <vt:variant>
        <vt:i4>1376306</vt:i4>
      </vt:variant>
      <vt:variant>
        <vt:i4>338</vt:i4>
      </vt:variant>
      <vt:variant>
        <vt:i4>0</vt:i4>
      </vt:variant>
      <vt:variant>
        <vt:i4>5</vt:i4>
      </vt:variant>
      <vt:variant>
        <vt:lpwstr/>
      </vt:variant>
      <vt:variant>
        <vt:lpwstr>_Toc366754278</vt:lpwstr>
      </vt:variant>
      <vt:variant>
        <vt:i4>1376306</vt:i4>
      </vt:variant>
      <vt:variant>
        <vt:i4>332</vt:i4>
      </vt:variant>
      <vt:variant>
        <vt:i4>0</vt:i4>
      </vt:variant>
      <vt:variant>
        <vt:i4>5</vt:i4>
      </vt:variant>
      <vt:variant>
        <vt:lpwstr/>
      </vt:variant>
      <vt:variant>
        <vt:lpwstr>_Toc366754277</vt:lpwstr>
      </vt:variant>
      <vt:variant>
        <vt:i4>1376306</vt:i4>
      </vt:variant>
      <vt:variant>
        <vt:i4>326</vt:i4>
      </vt:variant>
      <vt:variant>
        <vt:i4>0</vt:i4>
      </vt:variant>
      <vt:variant>
        <vt:i4>5</vt:i4>
      </vt:variant>
      <vt:variant>
        <vt:lpwstr/>
      </vt:variant>
      <vt:variant>
        <vt:lpwstr>_Toc366754276</vt:lpwstr>
      </vt:variant>
      <vt:variant>
        <vt:i4>1376306</vt:i4>
      </vt:variant>
      <vt:variant>
        <vt:i4>320</vt:i4>
      </vt:variant>
      <vt:variant>
        <vt:i4>0</vt:i4>
      </vt:variant>
      <vt:variant>
        <vt:i4>5</vt:i4>
      </vt:variant>
      <vt:variant>
        <vt:lpwstr/>
      </vt:variant>
      <vt:variant>
        <vt:lpwstr>_Toc366754275</vt:lpwstr>
      </vt:variant>
      <vt:variant>
        <vt:i4>1376306</vt:i4>
      </vt:variant>
      <vt:variant>
        <vt:i4>314</vt:i4>
      </vt:variant>
      <vt:variant>
        <vt:i4>0</vt:i4>
      </vt:variant>
      <vt:variant>
        <vt:i4>5</vt:i4>
      </vt:variant>
      <vt:variant>
        <vt:lpwstr/>
      </vt:variant>
      <vt:variant>
        <vt:lpwstr>_Toc366754274</vt:lpwstr>
      </vt:variant>
      <vt:variant>
        <vt:i4>1376306</vt:i4>
      </vt:variant>
      <vt:variant>
        <vt:i4>308</vt:i4>
      </vt:variant>
      <vt:variant>
        <vt:i4>0</vt:i4>
      </vt:variant>
      <vt:variant>
        <vt:i4>5</vt:i4>
      </vt:variant>
      <vt:variant>
        <vt:lpwstr/>
      </vt:variant>
      <vt:variant>
        <vt:lpwstr>_Toc366754273</vt:lpwstr>
      </vt:variant>
      <vt:variant>
        <vt:i4>1376306</vt:i4>
      </vt:variant>
      <vt:variant>
        <vt:i4>302</vt:i4>
      </vt:variant>
      <vt:variant>
        <vt:i4>0</vt:i4>
      </vt:variant>
      <vt:variant>
        <vt:i4>5</vt:i4>
      </vt:variant>
      <vt:variant>
        <vt:lpwstr/>
      </vt:variant>
      <vt:variant>
        <vt:lpwstr>_Toc366754272</vt:lpwstr>
      </vt:variant>
      <vt:variant>
        <vt:i4>1376306</vt:i4>
      </vt:variant>
      <vt:variant>
        <vt:i4>296</vt:i4>
      </vt:variant>
      <vt:variant>
        <vt:i4>0</vt:i4>
      </vt:variant>
      <vt:variant>
        <vt:i4>5</vt:i4>
      </vt:variant>
      <vt:variant>
        <vt:lpwstr/>
      </vt:variant>
      <vt:variant>
        <vt:lpwstr>_Toc366754271</vt:lpwstr>
      </vt:variant>
      <vt:variant>
        <vt:i4>1376306</vt:i4>
      </vt:variant>
      <vt:variant>
        <vt:i4>290</vt:i4>
      </vt:variant>
      <vt:variant>
        <vt:i4>0</vt:i4>
      </vt:variant>
      <vt:variant>
        <vt:i4>5</vt:i4>
      </vt:variant>
      <vt:variant>
        <vt:lpwstr/>
      </vt:variant>
      <vt:variant>
        <vt:lpwstr>_Toc366754270</vt:lpwstr>
      </vt:variant>
      <vt:variant>
        <vt:i4>1310770</vt:i4>
      </vt:variant>
      <vt:variant>
        <vt:i4>284</vt:i4>
      </vt:variant>
      <vt:variant>
        <vt:i4>0</vt:i4>
      </vt:variant>
      <vt:variant>
        <vt:i4>5</vt:i4>
      </vt:variant>
      <vt:variant>
        <vt:lpwstr/>
      </vt:variant>
      <vt:variant>
        <vt:lpwstr>_Toc366754269</vt:lpwstr>
      </vt:variant>
      <vt:variant>
        <vt:i4>1310770</vt:i4>
      </vt:variant>
      <vt:variant>
        <vt:i4>278</vt:i4>
      </vt:variant>
      <vt:variant>
        <vt:i4>0</vt:i4>
      </vt:variant>
      <vt:variant>
        <vt:i4>5</vt:i4>
      </vt:variant>
      <vt:variant>
        <vt:lpwstr/>
      </vt:variant>
      <vt:variant>
        <vt:lpwstr>_Toc366754268</vt:lpwstr>
      </vt:variant>
      <vt:variant>
        <vt:i4>1310770</vt:i4>
      </vt:variant>
      <vt:variant>
        <vt:i4>272</vt:i4>
      </vt:variant>
      <vt:variant>
        <vt:i4>0</vt:i4>
      </vt:variant>
      <vt:variant>
        <vt:i4>5</vt:i4>
      </vt:variant>
      <vt:variant>
        <vt:lpwstr/>
      </vt:variant>
      <vt:variant>
        <vt:lpwstr>_Toc366754267</vt:lpwstr>
      </vt:variant>
      <vt:variant>
        <vt:i4>1310770</vt:i4>
      </vt:variant>
      <vt:variant>
        <vt:i4>266</vt:i4>
      </vt:variant>
      <vt:variant>
        <vt:i4>0</vt:i4>
      </vt:variant>
      <vt:variant>
        <vt:i4>5</vt:i4>
      </vt:variant>
      <vt:variant>
        <vt:lpwstr/>
      </vt:variant>
      <vt:variant>
        <vt:lpwstr>_Toc366754266</vt:lpwstr>
      </vt:variant>
      <vt:variant>
        <vt:i4>1310770</vt:i4>
      </vt:variant>
      <vt:variant>
        <vt:i4>260</vt:i4>
      </vt:variant>
      <vt:variant>
        <vt:i4>0</vt:i4>
      </vt:variant>
      <vt:variant>
        <vt:i4>5</vt:i4>
      </vt:variant>
      <vt:variant>
        <vt:lpwstr/>
      </vt:variant>
      <vt:variant>
        <vt:lpwstr>_Toc366754265</vt:lpwstr>
      </vt:variant>
      <vt:variant>
        <vt:i4>1310770</vt:i4>
      </vt:variant>
      <vt:variant>
        <vt:i4>254</vt:i4>
      </vt:variant>
      <vt:variant>
        <vt:i4>0</vt:i4>
      </vt:variant>
      <vt:variant>
        <vt:i4>5</vt:i4>
      </vt:variant>
      <vt:variant>
        <vt:lpwstr/>
      </vt:variant>
      <vt:variant>
        <vt:lpwstr>_Toc366754264</vt:lpwstr>
      </vt:variant>
      <vt:variant>
        <vt:i4>1310770</vt:i4>
      </vt:variant>
      <vt:variant>
        <vt:i4>248</vt:i4>
      </vt:variant>
      <vt:variant>
        <vt:i4>0</vt:i4>
      </vt:variant>
      <vt:variant>
        <vt:i4>5</vt:i4>
      </vt:variant>
      <vt:variant>
        <vt:lpwstr/>
      </vt:variant>
      <vt:variant>
        <vt:lpwstr>_Toc366754263</vt:lpwstr>
      </vt:variant>
      <vt:variant>
        <vt:i4>1310770</vt:i4>
      </vt:variant>
      <vt:variant>
        <vt:i4>242</vt:i4>
      </vt:variant>
      <vt:variant>
        <vt:i4>0</vt:i4>
      </vt:variant>
      <vt:variant>
        <vt:i4>5</vt:i4>
      </vt:variant>
      <vt:variant>
        <vt:lpwstr/>
      </vt:variant>
      <vt:variant>
        <vt:lpwstr>_Toc366754262</vt:lpwstr>
      </vt:variant>
      <vt:variant>
        <vt:i4>1310770</vt:i4>
      </vt:variant>
      <vt:variant>
        <vt:i4>236</vt:i4>
      </vt:variant>
      <vt:variant>
        <vt:i4>0</vt:i4>
      </vt:variant>
      <vt:variant>
        <vt:i4>5</vt:i4>
      </vt:variant>
      <vt:variant>
        <vt:lpwstr/>
      </vt:variant>
      <vt:variant>
        <vt:lpwstr>_Toc366754261</vt:lpwstr>
      </vt:variant>
      <vt:variant>
        <vt:i4>1310770</vt:i4>
      </vt:variant>
      <vt:variant>
        <vt:i4>230</vt:i4>
      </vt:variant>
      <vt:variant>
        <vt:i4>0</vt:i4>
      </vt:variant>
      <vt:variant>
        <vt:i4>5</vt:i4>
      </vt:variant>
      <vt:variant>
        <vt:lpwstr/>
      </vt:variant>
      <vt:variant>
        <vt:lpwstr>_Toc366754260</vt:lpwstr>
      </vt:variant>
      <vt:variant>
        <vt:i4>1507378</vt:i4>
      </vt:variant>
      <vt:variant>
        <vt:i4>224</vt:i4>
      </vt:variant>
      <vt:variant>
        <vt:i4>0</vt:i4>
      </vt:variant>
      <vt:variant>
        <vt:i4>5</vt:i4>
      </vt:variant>
      <vt:variant>
        <vt:lpwstr/>
      </vt:variant>
      <vt:variant>
        <vt:lpwstr>_Toc366754259</vt:lpwstr>
      </vt:variant>
      <vt:variant>
        <vt:i4>1507378</vt:i4>
      </vt:variant>
      <vt:variant>
        <vt:i4>218</vt:i4>
      </vt:variant>
      <vt:variant>
        <vt:i4>0</vt:i4>
      </vt:variant>
      <vt:variant>
        <vt:i4>5</vt:i4>
      </vt:variant>
      <vt:variant>
        <vt:lpwstr/>
      </vt:variant>
      <vt:variant>
        <vt:lpwstr>_Toc366754258</vt:lpwstr>
      </vt:variant>
      <vt:variant>
        <vt:i4>1507378</vt:i4>
      </vt:variant>
      <vt:variant>
        <vt:i4>212</vt:i4>
      </vt:variant>
      <vt:variant>
        <vt:i4>0</vt:i4>
      </vt:variant>
      <vt:variant>
        <vt:i4>5</vt:i4>
      </vt:variant>
      <vt:variant>
        <vt:lpwstr/>
      </vt:variant>
      <vt:variant>
        <vt:lpwstr>_Toc366754257</vt:lpwstr>
      </vt:variant>
      <vt:variant>
        <vt:i4>1507378</vt:i4>
      </vt:variant>
      <vt:variant>
        <vt:i4>206</vt:i4>
      </vt:variant>
      <vt:variant>
        <vt:i4>0</vt:i4>
      </vt:variant>
      <vt:variant>
        <vt:i4>5</vt:i4>
      </vt:variant>
      <vt:variant>
        <vt:lpwstr/>
      </vt:variant>
      <vt:variant>
        <vt:lpwstr>_Toc366754256</vt:lpwstr>
      </vt:variant>
      <vt:variant>
        <vt:i4>1507378</vt:i4>
      </vt:variant>
      <vt:variant>
        <vt:i4>200</vt:i4>
      </vt:variant>
      <vt:variant>
        <vt:i4>0</vt:i4>
      </vt:variant>
      <vt:variant>
        <vt:i4>5</vt:i4>
      </vt:variant>
      <vt:variant>
        <vt:lpwstr/>
      </vt:variant>
      <vt:variant>
        <vt:lpwstr>_Toc366754255</vt:lpwstr>
      </vt:variant>
      <vt:variant>
        <vt:i4>1507378</vt:i4>
      </vt:variant>
      <vt:variant>
        <vt:i4>194</vt:i4>
      </vt:variant>
      <vt:variant>
        <vt:i4>0</vt:i4>
      </vt:variant>
      <vt:variant>
        <vt:i4>5</vt:i4>
      </vt:variant>
      <vt:variant>
        <vt:lpwstr/>
      </vt:variant>
      <vt:variant>
        <vt:lpwstr>_Toc366754254</vt:lpwstr>
      </vt:variant>
      <vt:variant>
        <vt:i4>1507378</vt:i4>
      </vt:variant>
      <vt:variant>
        <vt:i4>188</vt:i4>
      </vt:variant>
      <vt:variant>
        <vt:i4>0</vt:i4>
      </vt:variant>
      <vt:variant>
        <vt:i4>5</vt:i4>
      </vt:variant>
      <vt:variant>
        <vt:lpwstr/>
      </vt:variant>
      <vt:variant>
        <vt:lpwstr>_Toc366754253</vt:lpwstr>
      </vt:variant>
      <vt:variant>
        <vt:i4>1507378</vt:i4>
      </vt:variant>
      <vt:variant>
        <vt:i4>182</vt:i4>
      </vt:variant>
      <vt:variant>
        <vt:i4>0</vt:i4>
      </vt:variant>
      <vt:variant>
        <vt:i4>5</vt:i4>
      </vt:variant>
      <vt:variant>
        <vt:lpwstr/>
      </vt:variant>
      <vt:variant>
        <vt:lpwstr>_Toc366754252</vt:lpwstr>
      </vt:variant>
      <vt:variant>
        <vt:i4>1507378</vt:i4>
      </vt:variant>
      <vt:variant>
        <vt:i4>176</vt:i4>
      </vt:variant>
      <vt:variant>
        <vt:i4>0</vt:i4>
      </vt:variant>
      <vt:variant>
        <vt:i4>5</vt:i4>
      </vt:variant>
      <vt:variant>
        <vt:lpwstr/>
      </vt:variant>
      <vt:variant>
        <vt:lpwstr>_Toc366754251</vt:lpwstr>
      </vt:variant>
      <vt:variant>
        <vt:i4>1507378</vt:i4>
      </vt:variant>
      <vt:variant>
        <vt:i4>170</vt:i4>
      </vt:variant>
      <vt:variant>
        <vt:i4>0</vt:i4>
      </vt:variant>
      <vt:variant>
        <vt:i4>5</vt:i4>
      </vt:variant>
      <vt:variant>
        <vt:lpwstr/>
      </vt:variant>
      <vt:variant>
        <vt:lpwstr>_Toc366754250</vt:lpwstr>
      </vt:variant>
      <vt:variant>
        <vt:i4>1441842</vt:i4>
      </vt:variant>
      <vt:variant>
        <vt:i4>164</vt:i4>
      </vt:variant>
      <vt:variant>
        <vt:i4>0</vt:i4>
      </vt:variant>
      <vt:variant>
        <vt:i4>5</vt:i4>
      </vt:variant>
      <vt:variant>
        <vt:lpwstr/>
      </vt:variant>
      <vt:variant>
        <vt:lpwstr>_Toc366754249</vt:lpwstr>
      </vt:variant>
      <vt:variant>
        <vt:i4>1441842</vt:i4>
      </vt:variant>
      <vt:variant>
        <vt:i4>158</vt:i4>
      </vt:variant>
      <vt:variant>
        <vt:i4>0</vt:i4>
      </vt:variant>
      <vt:variant>
        <vt:i4>5</vt:i4>
      </vt:variant>
      <vt:variant>
        <vt:lpwstr/>
      </vt:variant>
      <vt:variant>
        <vt:lpwstr>_Toc366754248</vt:lpwstr>
      </vt:variant>
      <vt:variant>
        <vt:i4>1441842</vt:i4>
      </vt:variant>
      <vt:variant>
        <vt:i4>152</vt:i4>
      </vt:variant>
      <vt:variant>
        <vt:i4>0</vt:i4>
      </vt:variant>
      <vt:variant>
        <vt:i4>5</vt:i4>
      </vt:variant>
      <vt:variant>
        <vt:lpwstr/>
      </vt:variant>
      <vt:variant>
        <vt:lpwstr>_Toc366754247</vt:lpwstr>
      </vt:variant>
      <vt:variant>
        <vt:i4>1441842</vt:i4>
      </vt:variant>
      <vt:variant>
        <vt:i4>146</vt:i4>
      </vt:variant>
      <vt:variant>
        <vt:i4>0</vt:i4>
      </vt:variant>
      <vt:variant>
        <vt:i4>5</vt:i4>
      </vt:variant>
      <vt:variant>
        <vt:lpwstr/>
      </vt:variant>
      <vt:variant>
        <vt:lpwstr>_Toc366754246</vt:lpwstr>
      </vt:variant>
      <vt:variant>
        <vt:i4>1441842</vt:i4>
      </vt:variant>
      <vt:variant>
        <vt:i4>140</vt:i4>
      </vt:variant>
      <vt:variant>
        <vt:i4>0</vt:i4>
      </vt:variant>
      <vt:variant>
        <vt:i4>5</vt:i4>
      </vt:variant>
      <vt:variant>
        <vt:lpwstr/>
      </vt:variant>
      <vt:variant>
        <vt:lpwstr>_Toc366754245</vt:lpwstr>
      </vt:variant>
      <vt:variant>
        <vt:i4>1441842</vt:i4>
      </vt:variant>
      <vt:variant>
        <vt:i4>134</vt:i4>
      </vt:variant>
      <vt:variant>
        <vt:i4>0</vt:i4>
      </vt:variant>
      <vt:variant>
        <vt:i4>5</vt:i4>
      </vt:variant>
      <vt:variant>
        <vt:lpwstr/>
      </vt:variant>
      <vt:variant>
        <vt:lpwstr>_Toc366754244</vt:lpwstr>
      </vt:variant>
      <vt:variant>
        <vt:i4>1441842</vt:i4>
      </vt:variant>
      <vt:variant>
        <vt:i4>128</vt:i4>
      </vt:variant>
      <vt:variant>
        <vt:i4>0</vt:i4>
      </vt:variant>
      <vt:variant>
        <vt:i4>5</vt:i4>
      </vt:variant>
      <vt:variant>
        <vt:lpwstr/>
      </vt:variant>
      <vt:variant>
        <vt:lpwstr>_Toc366754243</vt:lpwstr>
      </vt:variant>
      <vt:variant>
        <vt:i4>1441842</vt:i4>
      </vt:variant>
      <vt:variant>
        <vt:i4>122</vt:i4>
      </vt:variant>
      <vt:variant>
        <vt:i4>0</vt:i4>
      </vt:variant>
      <vt:variant>
        <vt:i4>5</vt:i4>
      </vt:variant>
      <vt:variant>
        <vt:lpwstr/>
      </vt:variant>
      <vt:variant>
        <vt:lpwstr>_Toc366754242</vt:lpwstr>
      </vt:variant>
      <vt:variant>
        <vt:i4>1441842</vt:i4>
      </vt:variant>
      <vt:variant>
        <vt:i4>116</vt:i4>
      </vt:variant>
      <vt:variant>
        <vt:i4>0</vt:i4>
      </vt:variant>
      <vt:variant>
        <vt:i4>5</vt:i4>
      </vt:variant>
      <vt:variant>
        <vt:lpwstr/>
      </vt:variant>
      <vt:variant>
        <vt:lpwstr>_Toc366754241</vt:lpwstr>
      </vt:variant>
      <vt:variant>
        <vt:i4>1441842</vt:i4>
      </vt:variant>
      <vt:variant>
        <vt:i4>110</vt:i4>
      </vt:variant>
      <vt:variant>
        <vt:i4>0</vt:i4>
      </vt:variant>
      <vt:variant>
        <vt:i4>5</vt:i4>
      </vt:variant>
      <vt:variant>
        <vt:lpwstr/>
      </vt:variant>
      <vt:variant>
        <vt:lpwstr>_Toc366754240</vt:lpwstr>
      </vt:variant>
      <vt:variant>
        <vt:i4>1114162</vt:i4>
      </vt:variant>
      <vt:variant>
        <vt:i4>104</vt:i4>
      </vt:variant>
      <vt:variant>
        <vt:i4>0</vt:i4>
      </vt:variant>
      <vt:variant>
        <vt:i4>5</vt:i4>
      </vt:variant>
      <vt:variant>
        <vt:lpwstr/>
      </vt:variant>
      <vt:variant>
        <vt:lpwstr>_Toc366754239</vt:lpwstr>
      </vt:variant>
      <vt:variant>
        <vt:i4>1114162</vt:i4>
      </vt:variant>
      <vt:variant>
        <vt:i4>98</vt:i4>
      </vt:variant>
      <vt:variant>
        <vt:i4>0</vt:i4>
      </vt:variant>
      <vt:variant>
        <vt:i4>5</vt:i4>
      </vt:variant>
      <vt:variant>
        <vt:lpwstr/>
      </vt:variant>
      <vt:variant>
        <vt:lpwstr>_Toc366754238</vt:lpwstr>
      </vt:variant>
      <vt:variant>
        <vt:i4>1114162</vt:i4>
      </vt:variant>
      <vt:variant>
        <vt:i4>92</vt:i4>
      </vt:variant>
      <vt:variant>
        <vt:i4>0</vt:i4>
      </vt:variant>
      <vt:variant>
        <vt:i4>5</vt:i4>
      </vt:variant>
      <vt:variant>
        <vt:lpwstr/>
      </vt:variant>
      <vt:variant>
        <vt:lpwstr>_Toc366754237</vt:lpwstr>
      </vt:variant>
      <vt:variant>
        <vt:i4>1114162</vt:i4>
      </vt:variant>
      <vt:variant>
        <vt:i4>86</vt:i4>
      </vt:variant>
      <vt:variant>
        <vt:i4>0</vt:i4>
      </vt:variant>
      <vt:variant>
        <vt:i4>5</vt:i4>
      </vt:variant>
      <vt:variant>
        <vt:lpwstr/>
      </vt:variant>
      <vt:variant>
        <vt:lpwstr>_Toc366754236</vt:lpwstr>
      </vt:variant>
      <vt:variant>
        <vt:i4>1114162</vt:i4>
      </vt:variant>
      <vt:variant>
        <vt:i4>80</vt:i4>
      </vt:variant>
      <vt:variant>
        <vt:i4>0</vt:i4>
      </vt:variant>
      <vt:variant>
        <vt:i4>5</vt:i4>
      </vt:variant>
      <vt:variant>
        <vt:lpwstr/>
      </vt:variant>
      <vt:variant>
        <vt:lpwstr>_Toc366754235</vt:lpwstr>
      </vt:variant>
      <vt:variant>
        <vt:i4>1114162</vt:i4>
      </vt:variant>
      <vt:variant>
        <vt:i4>74</vt:i4>
      </vt:variant>
      <vt:variant>
        <vt:i4>0</vt:i4>
      </vt:variant>
      <vt:variant>
        <vt:i4>5</vt:i4>
      </vt:variant>
      <vt:variant>
        <vt:lpwstr/>
      </vt:variant>
      <vt:variant>
        <vt:lpwstr>_Toc366754234</vt:lpwstr>
      </vt:variant>
      <vt:variant>
        <vt:i4>1114162</vt:i4>
      </vt:variant>
      <vt:variant>
        <vt:i4>68</vt:i4>
      </vt:variant>
      <vt:variant>
        <vt:i4>0</vt:i4>
      </vt:variant>
      <vt:variant>
        <vt:i4>5</vt:i4>
      </vt:variant>
      <vt:variant>
        <vt:lpwstr/>
      </vt:variant>
      <vt:variant>
        <vt:lpwstr>_Toc366754233</vt:lpwstr>
      </vt:variant>
      <vt:variant>
        <vt:i4>1114162</vt:i4>
      </vt:variant>
      <vt:variant>
        <vt:i4>62</vt:i4>
      </vt:variant>
      <vt:variant>
        <vt:i4>0</vt:i4>
      </vt:variant>
      <vt:variant>
        <vt:i4>5</vt:i4>
      </vt:variant>
      <vt:variant>
        <vt:lpwstr/>
      </vt:variant>
      <vt:variant>
        <vt:lpwstr>_Toc366754232</vt:lpwstr>
      </vt:variant>
      <vt:variant>
        <vt:i4>1114162</vt:i4>
      </vt:variant>
      <vt:variant>
        <vt:i4>56</vt:i4>
      </vt:variant>
      <vt:variant>
        <vt:i4>0</vt:i4>
      </vt:variant>
      <vt:variant>
        <vt:i4>5</vt:i4>
      </vt:variant>
      <vt:variant>
        <vt:lpwstr/>
      </vt:variant>
      <vt:variant>
        <vt:lpwstr>_Toc366754231</vt:lpwstr>
      </vt:variant>
      <vt:variant>
        <vt:i4>1114162</vt:i4>
      </vt:variant>
      <vt:variant>
        <vt:i4>50</vt:i4>
      </vt:variant>
      <vt:variant>
        <vt:i4>0</vt:i4>
      </vt:variant>
      <vt:variant>
        <vt:i4>5</vt:i4>
      </vt:variant>
      <vt:variant>
        <vt:lpwstr/>
      </vt:variant>
      <vt:variant>
        <vt:lpwstr>_Toc366754230</vt:lpwstr>
      </vt:variant>
      <vt:variant>
        <vt:i4>1048626</vt:i4>
      </vt:variant>
      <vt:variant>
        <vt:i4>44</vt:i4>
      </vt:variant>
      <vt:variant>
        <vt:i4>0</vt:i4>
      </vt:variant>
      <vt:variant>
        <vt:i4>5</vt:i4>
      </vt:variant>
      <vt:variant>
        <vt:lpwstr/>
      </vt:variant>
      <vt:variant>
        <vt:lpwstr>_Toc366754229</vt:lpwstr>
      </vt:variant>
      <vt:variant>
        <vt:i4>1048626</vt:i4>
      </vt:variant>
      <vt:variant>
        <vt:i4>38</vt:i4>
      </vt:variant>
      <vt:variant>
        <vt:i4>0</vt:i4>
      </vt:variant>
      <vt:variant>
        <vt:i4>5</vt:i4>
      </vt:variant>
      <vt:variant>
        <vt:lpwstr/>
      </vt:variant>
      <vt:variant>
        <vt:lpwstr>_Toc366754228</vt:lpwstr>
      </vt:variant>
      <vt:variant>
        <vt:i4>1048626</vt:i4>
      </vt:variant>
      <vt:variant>
        <vt:i4>32</vt:i4>
      </vt:variant>
      <vt:variant>
        <vt:i4>0</vt:i4>
      </vt:variant>
      <vt:variant>
        <vt:i4>5</vt:i4>
      </vt:variant>
      <vt:variant>
        <vt:lpwstr/>
      </vt:variant>
      <vt:variant>
        <vt:lpwstr>_Toc366754227</vt:lpwstr>
      </vt:variant>
      <vt:variant>
        <vt:i4>1048626</vt:i4>
      </vt:variant>
      <vt:variant>
        <vt:i4>26</vt:i4>
      </vt:variant>
      <vt:variant>
        <vt:i4>0</vt:i4>
      </vt:variant>
      <vt:variant>
        <vt:i4>5</vt:i4>
      </vt:variant>
      <vt:variant>
        <vt:lpwstr/>
      </vt:variant>
      <vt:variant>
        <vt:lpwstr>_Toc366754226</vt:lpwstr>
      </vt:variant>
      <vt:variant>
        <vt:i4>1048626</vt:i4>
      </vt:variant>
      <vt:variant>
        <vt:i4>20</vt:i4>
      </vt:variant>
      <vt:variant>
        <vt:i4>0</vt:i4>
      </vt:variant>
      <vt:variant>
        <vt:i4>5</vt:i4>
      </vt:variant>
      <vt:variant>
        <vt:lpwstr/>
      </vt:variant>
      <vt:variant>
        <vt:lpwstr>_Toc366754225</vt:lpwstr>
      </vt:variant>
      <vt:variant>
        <vt:i4>1048626</vt:i4>
      </vt:variant>
      <vt:variant>
        <vt:i4>14</vt:i4>
      </vt:variant>
      <vt:variant>
        <vt:i4>0</vt:i4>
      </vt:variant>
      <vt:variant>
        <vt:i4>5</vt:i4>
      </vt:variant>
      <vt:variant>
        <vt:lpwstr/>
      </vt:variant>
      <vt:variant>
        <vt:lpwstr>_Toc366754224</vt:lpwstr>
      </vt:variant>
      <vt:variant>
        <vt:i4>1048626</vt:i4>
      </vt:variant>
      <vt:variant>
        <vt:i4>8</vt:i4>
      </vt:variant>
      <vt:variant>
        <vt:i4>0</vt:i4>
      </vt:variant>
      <vt:variant>
        <vt:i4>5</vt:i4>
      </vt:variant>
      <vt:variant>
        <vt:lpwstr/>
      </vt:variant>
      <vt:variant>
        <vt:lpwstr>_Toc366754223</vt:lpwstr>
      </vt:variant>
      <vt:variant>
        <vt:i4>1048626</vt:i4>
      </vt:variant>
      <vt:variant>
        <vt:i4>2</vt:i4>
      </vt:variant>
      <vt:variant>
        <vt:i4>0</vt:i4>
      </vt:variant>
      <vt:variant>
        <vt:i4>5</vt:i4>
      </vt:variant>
      <vt:variant>
        <vt:lpwstr/>
      </vt:variant>
      <vt:variant>
        <vt:lpwstr>_Toc366754222</vt:lpwstr>
      </vt:variant>
      <vt:variant>
        <vt:i4>6946934</vt:i4>
      </vt:variant>
      <vt:variant>
        <vt:i4>59403</vt:i4>
      </vt:variant>
      <vt:variant>
        <vt:i4>1044</vt:i4>
      </vt:variant>
      <vt:variant>
        <vt:i4>1</vt:i4>
      </vt:variant>
      <vt:variant>
        <vt:lpwstr>http://www.sentral.be/secure/showfile.aspx?id=OB6916771.gif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and safety arrangements - Part 1 : General regulations for all sites (BE) and all works involving third parties</dc:title>
  <dc:subject>Procedure voor aankoop van arbeidsmiddelen</dc:subject>
  <dc:creator>de wolf benoit</dc:creator>
  <cp:keywords>aankoop van arbeidsmiddelen</cp:keywords>
  <cp:lastModifiedBy>Clerick, Peggy</cp:lastModifiedBy>
  <cp:revision>16</cp:revision>
  <cp:lastPrinted>2013-07-31T14:23:00Z</cp:lastPrinted>
  <dcterms:created xsi:type="dcterms:W3CDTF">2013-11-26T09:15:00Z</dcterms:created>
  <dcterms:modified xsi:type="dcterms:W3CDTF">2016-10-19T09:16:00Z</dcterms:modified>
  <cp:category>aankoop van arbeidsmiddelen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Barco EHS Document</vt:lpwstr>
  </property>
  <property fmtid="{D5CDD505-2E9C-101B-9397-08002B2CF9AE}" pid="3" name="display_urn:schemas-microsoft-com:office:office#Originator">
    <vt:lpwstr>Vermaete, Christophe</vt:lpwstr>
  </property>
  <property fmtid="{D5CDD505-2E9C-101B-9397-08002B2CF9AE}" pid="4" name="ContentTypeId">
    <vt:lpwstr>0x0101001BF339AE220D0F40A5951334C61213EF00415EC2C07C1E7341AD851AE8144EEE56</vt:lpwstr>
  </property>
</Properties>
</file>